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4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842"/>
        <w:gridCol w:w="2695"/>
        <w:gridCol w:w="3685"/>
        <w:gridCol w:w="3547"/>
        <w:gridCol w:w="3119"/>
        <w:gridCol w:w="2267"/>
      </w:tblGrid>
      <w:tr w:rsidR="006579C8" w:rsidRPr="00AF571F" w14:paraId="597278BD" w14:textId="667725E2" w:rsidTr="006579C8">
        <w:trPr>
          <w:trHeight w:val="391"/>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5378E" w14:textId="3C109E49" w:rsidR="006579C8" w:rsidRPr="00AF571F" w:rsidRDefault="006579C8">
            <w:pPr>
              <w:spacing w:after="0"/>
              <w:jc w:val="center"/>
              <w:rPr>
                <w:rFonts w:ascii="Arial" w:hAnsi="Arial" w:cs="Arial"/>
                <w:b/>
                <w:bCs/>
                <w:sz w:val="20"/>
                <w:szCs w:val="20"/>
              </w:rPr>
            </w:pPr>
            <w:r w:rsidRPr="00AF571F">
              <w:rPr>
                <w:rFonts w:ascii="Arial" w:hAnsi="Arial" w:cs="Arial"/>
                <w:b/>
                <w:bCs/>
                <w:sz w:val="20"/>
                <w:szCs w:val="20"/>
              </w:rPr>
              <w:t>WESM Rules (As of 15 August 2023)</w:t>
            </w:r>
          </w:p>
        </w:tc>
      </w:tr>
      <w:tr w:rsidR="006579C8" w:rsidRPr="00AF571F" w14:paraId="704E2C16" w14:textId="7160FE00" w:rsidTr="006579C8">
        <w:trPr>
          <w:trHeight w:val="425"/>
          <w:tblHeader/>
        </w:trPr>
        <w:tc>
          <w:tcPr>
            <w:tcW w:w="5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89762D" w14:textId="77777777" w:rsidR="006579C8" w:rsidRPr="00AF571F" w:rsidRDefault="006579C8">
            <w:pPr>
              <w:spacing w:after="0"/>
              <w:jc w:val="center"/>
              <w:rPr>
                <w:rFonts w:ascii="Arial" w:hAnsi="Arial" w:cs="Arial"/>
                <w:b/>
                <w:bCs/>
                <w:sz w:val="20"/>
                <w:szCs w:val="20"/>
              </w:rPr>
            </w:pPr>
            <w:r w:rsidRPr="00AF571F">
              <w:rPr>
                <w:rFonts w:ascii="Arial" w:hAnsi="Arial" w:cs="Arial"/>
                <w:b/>
                <w:bCs/>
                <w:sz w:val="20"/>
                <w:szCs w:val="20"/>
              </w:rPr>
              <w:t>Title</w:t>
            </w:r>
          </w:p>
        </w:tc>
        <w:tc>
          <w:tcPr>
            <w:tcW w:w="4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77537" w14:textId="77777777" w:rsidR="006579C8" w:rsidRPr="00AF571F" w:rsidRDefault="006579C8">
            <w:pPr>
              <w:spacing w:after="0"/>
              <w:jc w:val="center"/>
              <w:rPr>
                <w:rFonts w:ascii="Arial" w:hAnsi="Arial" w:cs="Arial"/>
                <w:b/>
                <w:bCs/>
                <w:sz w:val="20"/>
                <w:szCs w:val="20"/>
              </w:rPr>
            </w:pPr>
            <w:r w:rsidRPr="00AF571F">
              <w:rPr>
                <w:rFonts w:ascii="Arial" w:hAnsi="Arial" w:cs="Arial"/>
                <w:b/>
                <w:bCs/>
                <w:sz w:val="20"/>
                <w:szCs w:val="20"/>
              </w:rPr>
              <w:t>Clause</w:t>
            </w:r>
          </w:p>
        </w:tc>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A882CB" w14:textId="77777777" w:rsidR="006579C8" w:rsidRPr="00AF571F" w:rsidRDefault="006579C8">
            <w:pPr>
              <w:spacing w:after="0"/>
              <w:jc w:val="center"/>
              <w:rPr>
                <w:rFonts w:ascii="Arial" w:hAnsi="Arial" w:cs="Arial"/>
                <w:b/>
                <w:bCs/>
                <w:sz w:val="20"/>
                <w:szCs w:val="20"/>
              </w:rPr>
            </w:pPr>
            <w:r w:rsidRPr="00AF571F">
              <w:rPr>
                <w:rFonts w:ascii="Arial" w:hAnsi="Arial" w:cs="Arial"/>
                <w:b/>
                <w:bCs/>
                <w:sz w:val="20"/>
                <w:szCs w:val="20"/>
              </w:rPr>
              <w:t>Original Provision</w:t>
            </w:r>
          </w:p>
        </w:tc>
        <w:tc>
          <w:tcPr>
            <w:tcW w:w="9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AE67FB" w14:textId="77777777" w:rsidR="006579C8" w:rsidRPr="00AF571F" w:rsidRDefault="006579C8">
            <w:pPr>
              <w:spacing w:after="0"/>
              <w:jc w:val="center"/>
              <w:rPr>
                <w:rFonts w:ascii="Arial" w:hAnsi="Arial" w:cs="Arial"/>
                <w:b/>
                <w:bCs/>
                <w:sz w:val="20"/>
                <w:szCs w:val="20"/>
              </w:rPr>
            </w:pPr>
            <w:r w:rsidRPr="00AF571F">
              <w:rPr>
                <w:rFonts w:ascii="Arial" w:hAnsi="Arial" w:cs="Arial"/>
                <w:b/>
                <w:bCs/>
                <w:sz w:val="20"/>
                <w:szCs w:val="20"/>
              </w:rPr>
              <w:t>Proposed Amendment</w:t>
            </w:r>
          </w:p>
        </w:tc>
        <w:tc>
          <w:tcPr>
            <w:tcW w:w="9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7F7E7" w14:textId="77777777" w:rsidR="006579C8" w:rsidRPr="00AF571F" w:rsidRDefault="006579C8">
            <w:pPr>
              <w:spacing w:after="0"/>
              <w:jc w:val="center"/>
              <w:rPr>
                <w:rFonts w:ascii="Arial" w:hAnsi="Arial" w:cs="Arial"/>
                <w:b/>
                <w:bCs/>
                <w:sz w:val="20"/>
                <w:szCs w:val="20"/>
              </w:rPr>
            </w:pPr>
            <w:r w:rsidRPr="00AF571F">
              <w:rPr>
                <w:rFonts w:ascii="Arial" w:hAnsi="Arial" w:cs="Arial"/>
                <w:b/>
                <w:bCs/>
                <w:sz w:val="20"/>
                <w:szCs w:val="20"/>
              </w:rPr>
              <w:t>Rationale</w:t>
            </w:r>
          </w:p>
        </w:tc>
        <w:tc>
          <w:tcPr>
            <w:tcW w:w="8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D01522" w14:textId="1C1CD931" w:rsidR="006579C8" w:rsidRPr="00AF571F" w:rsidRDefault="006579C8" w:rsidP="006579C8">
            <w:pPr>
              <w:spacing w:after="0"/>
              <w:jc w:val="center"/>
              <w:rPr>
                <w:rFonts w:ascii="Arial" w:hAnsi="Arial" w:cs="Arial"/>
                <w:b/>
                <w:bCs/>
                <w:sz w:val="20"/>
                <w:szCs w:val="20"/>
              </w:rPr>
            </w:pPr>
            <w:r>
              <w:rPr>
                <w:rFonts w:ascii="Arial" w:hAnsi="Arial" w:cs="Arial"/>
                <w:b/>
                <w:bCs/>
                <w:sz w:val="20"/>
                <w:szCs w:val="20"/>
              </w:rPr>
              <w:t>Comments/Proposed Revision</w:t>
            </w:r>
          </w:p>
        </w:tc>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D47C7" w14:textId="4D9A1460" w:rsidR="006579C8" w:rsidRPr="00AF571F" w:rsidRDefault="006579C8" w:rsidP="006579C8">
            <w:pPr>
              <w:spacing w:after="0"/>
              <w:jc w:val="center"/>
              <w:rPr>
                <w:rFonts w:ascii="Arial" w:hAnsi="Arial" w:cs="Arial"/>
                <w:b/>
                <w:bCs/>
                <w:sz w:val="20"/>
                <w:szCs w:val="20"/>
              </w:rPr>
            </w:pPr>
            <w:r>
              <w:rPr>
                <w:rFonts w:ascii="Arial" w:hAnsi="Arial" w:cs="Arial"/>
                <w:b/>
                <w:bCs/>
                <w:sz w:val="20"/>
                <w:szCs w:val="20"/>
              </w:rPr>
              <w:t>Rationale</w:t>
            </w:r>
          </w:p>
        </w:tc>
      </w:tr>
      <w:tr w:rsidR="006579C8" w:rsidRPr="00E148DF" w14:paraId="415BEAD6" w14:textId="7FB767D8" w:rsidTr="006579C8">
        <w:trPr>
          <w:trHeight w:val="425"/>
        </w:trPr>
        <w:tc>
          <w:tcPr>
            <w:tcW w:w="512" w:type="pct"/>
            <w:tcBorders>
              <w:top w:val="single" w:sz="4" w:space="0" w:color="auto"/>
              <w:left w:val="single" w:sz="4" w:space="0" w:color="auto"/>
              <w:bottom w:val="single" w:sz="4" w:space="0" w:color="auto"/>
              <w:right w:val="single" w:sz="4" w:space="0" w:color="auto"/>
            </w:tcBorders>
            <w:shd w:val="clear" w:color="auto" w:fill="auto"/>
            <w:hideMark/>
          </w:tcPr>
          <w:p w14:paraId="423FCC3C" w14:textId="77777777" w:rsidR="006579C8" w:rsidRPr="009D1327" w:rsidRDefault="006579C8" w:rsidP="00054817">
            <w:pPr>
              <w:spacing w:after="0"/>
              <w:rPr>
                <w:rFonts w:ascii="Arial" w:hAnsi="Arial" w:cs="Arial"/>
                <w:sz w:val="20"/>
                <w:szCs w:val="20"/>
              </w:rPr>
            </w:pPr>
            <w:r w:rsidRPr="009D1327">
              <w:rPr>
                <w:rFonts w:ascii="Arial" w:hAnsi="Arial" w:cs="Arial"/>
                <w:sz w:val="20"/>
                <w:szCs w:val="20"/>
              </w:rPr>
              <w:t>Chapter 7 – ENFORCEMENT AND DISPUTES</w:t>
            </w:r>
          </w:p>
          <w:p w14:paraId="248AE04E" w14:textId="77777777" w:rsidR="006579C8" w:rsidRPr="009D1327" w:rsidRDefault="006579C8" w:rsidP="00054817">
            <w:pPr>
              <w:spacing w:after="0"/>
              <w:rPr>
                <w:rFonts w:ascii="Arial" w:hAnsi="Arial" w:cs="Arial"/>
                <w:sz w:val="20"/>
                <w:szCs w:val="20"/>
              </w:rPr>
            </w:pPr>
          </w:p>
          <w:p w14:paraId="7ECBE740" w14:textId="77777777" w:rsidR="006579C8" w:rsidRPr="009D1327" w:rsidRDefault="006579C8" w:rsidP="00054817">
            <w:pPr>
              <w:spacing w:after="0"/>
              <w:rPr>
                <w:rFonts w:ascii="Arial" w:hAnsi="Arial" w:cs="Arial"/>
                <w:sz w:val="20"/>
                <w:szCs w:val="20"/>
              </w:rPr>
            </w:pPr>
            <w:r w:rsidRPr="009D1327">
              <w:rPr>
                <w:rFonts w:ascii="Arial" w:hAnsi="Arial" w:cs="Arial"/>
                <w:sz w:val="20"/>
                <w:szCs w:val="20"/>
              </w:rPr>
              <w:t>7.2 ENFORCEMENT</w:t>
            </w:r>
          </w:p>
          <w:p w14:paraId="6F737710" w14:textId="77777777" w:rsidR="006579C8" w:rsidRPr="009D1327" w:rsidRDefault="006579C8" w:rsidP="00054817">
            <w:pPr>
              <w:spacing w:after="0"/>
              <w:rPr>
                <w:rFonts w:ascii="Arial" w:hAnsi="Arial" w:cs="Arial"/>
                <w:sz w:val="20"/>
                <w:szCs w:val="20"/>
              </w:rPr>
            </w:pPr>
          </w:p>
          <w:p w14:paraId="3BAB818C" w14:textId="77777777" w:rsidR="006579C8" w:rsidRPr="009D1327" w:rsidRDefault="006579C8" w:rsidP="00054817">
            <w:pPr>
              <w:spacing w:after="0"/>
              <w:rPr>
                <w:rFonts w:ascii="Arial" w:hAnsi="Arial" w:cs="Arial"/>
                <w:sz w:val="20"/>
                <w:szCs w:val="20"/>
              </w:rPr>
            </w:pPr>
            <w:r w:rsidRPr="009D1327">
              <w:rPr>
                <w:rFonts w:ascii="Arial" w:hAnsi="Arial" w:cs="Arial"/>
                <w:sz w:val="20"/>
                <w:szCs w:val="20"/>
              </w:rPr>
              <w:t>7.2.4 Enforcement Proceedings</w:t>
            </w:r>
          </w:p>
        </w:tc>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959E84" w14:textId="77777777" w:rsidR="006579C8" w:rsidRPr="009D1327" w:rsidRDefault="006579C8" w:rsidP="00054817">
            <w:pPr>
              <w:spacing w:after="0"/>
              <w:rPr>
                <w:rFonts w:ascii="Arial" w:hAnsi="Arial" w:cs="Arial"/>
                <w:sz w:val="20"/>
                <w:szCs w:val="20"/>
              </w:rPr>
            </w:pPr>
            <w:r w:rsidRPr="009D1327">
              <w:rPr>
                <w:rFonts w:ascii="Arial" w:hAnsi="Arial" w:cs="Arial"/>
                <w:sz w:val="20"/>
                <w:szCs w:val="20"/>
              </w:rPr>
              <w:t>7.2.4.2 (2nd paragraph)</w:t>
            </w: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14:paraId="2FEF12CF" w14:textId="77777777" w:rsidR="006579C8" w:rsidRPr="009D1327" w:rsidRDefault="006579C8" w:rsidP="00E05E4A">
            <w:pPr>
              <w:spacing w:after="0"/>
              <w:rPr>
                <w:rFonts w:ascii="Arial" w:hAnsi="Arial" w:cs="Arial"/>
                <w:sz w:val="20"/>
                <w:szCs w:val="20"/>
              </w:rPr>
            </w:pPr>
            <w:r w:rsidRPr="009D1327">
              <w:rPr>
                <w:rFonts w:ascii="Arial" w:hAnsi="Arial" w:cs="Arial"/>
                <w:sz w:val="20"/>
                <w:szCs w:val="20"/>
              </w:rPr>
              <w:t>7.2.4.1 x x x</w:t>
            </w:r>
          </w:p>
          <w:p w14:paraId="01B15569" w14:textId="77777777" w:rsidR="006579C8" w:rsidRPr="009D1327" w:rsidRDefault="006579C8" w:rsidP="00E05E4A">
            <w:pPr>
              <w:spacing w:after="0"/>
              <w:rPr>
                <w:rFonts w:ascii="Arial" w:hAnsi="Arial" w:cs="Arial"/>
                <w:sz w:val="20"/>
                <w:szCs w:val="20"/>
              </w:rPr>
            </w:pPr>
          </w:p>
          <w:p w14:paraId="0B265831" w14:textId="77777777" w:rsidR="006579C8" w:rsidRPr="009D1327" w:rsidRDefault="006579C8" w:rsidP="00E05E4A">
            <w:pPr>
              <w:spacing w:after="0"/>
              <w:rPr>
                <w:rFonts w:ascii="Arial" w:hAnsi="Arial" w:cs="Arial"/>
                <w:sz w:val="20"/>
                <w:szCs w:val="20"/>
              </w:rPr>
            </w:pPr>
            <w:r w:rsidRPr="009D1327">
              <w:rPr>
                <w:rFonts w:ascii="Arial" w:hAnsi="Arial" w:cs="Arial"/>
                <w:sz w:val="20"/>
                <w:szCs w:val="20"/>
              </w:rPr>
              <w:t>7.2.4.2 x x x</w:t>
            </w:r>
          </w:p>
          <w:p w14:paraId="5912085F" w14:textId="77777777" w:rsidR="006579C8" w:rsidRPr="009D1327" w:rsidRDefault="006579C8" w:rsidP="00E05E4A">
            <w:pPr>
              <w:spacing w:after="0"/>
              <w:rPr>
                <w:rFonts w:ascii="Arial" w:hAnsi="Arial" w:cs="Arial"/>
                <w:sz w:val="20"/>
                <w:szCs w:val="20"/>
              </w:rPr>
            </w:pPr>
          </w:p>
          <w:p w14:paraId="23D81AAB" w14:textId="77777777" w:rsidR="006579C8" w:rsidRPr="009D1327" w:rsidRDefault="006579C8" w:rsidP="00E05E4A">
            <w:pPr>
              <w:spacing w:after="0"/>
              <w:rPr>
                <w:rFonts w:ascii="Arial" w:hAnsi="Arial" w:cs="Arial"/>
                <w:sz w:val="20"/>
                <w:szCs w:val="20"/>
              </w:rPr>
            </w:pPr>
            <w:r w:rsidRPr="009D1327">
              <w:rPr>
                <w:rFonts w:ascii="Arial" w:hAnsi="Arial" w:cs="Arial"/>
                <w:sz w:val="20"/>
                <w:szCs w:val="20"/>
              </w:rPr>
              <w:t>The Enforcement and Compliance Office shall ensure that the necessary verification or assessment of compliance or non-compliance is performed and that due process is observed in the conduct of compliance monitoring and assessment. Upon finding of breach by the Enforcement and Compliance Office, penalties shall immediately be imposed by the Enforcement and Compliance Office on the concerned WESM Member through issuance of notice of specified penalty by the PEMC pursuant to Clause 7.2.5.2. Provided, however, that the WESM Member may file a request for reconsideration with the Enforcement and Compliance Office.</w:t>
            </w:r>
          </w:p>
        </w:tc>
        <w:tc>
          <w:tcPr>
            <w:tcW w:w="964" w:type="pct"/>
            <w:tcBorders>
              <w:top w:val="single" w:sz="4" w:space="0" w:color="auto"/>
              <w:left w:val="single" w:sz="4" w:space="0" w:color="auto"/>
              <w:bottom w:val="single" w:sz="4" w:space="0" w:color="auto"/>
              <w:right w:val="single" w:sz="4" w:space="0" w:color="auto"/>
            </w:tcBorders>
            <w:shd w:val="clear" w:color="auto" w:fill="auto"/>
            <w:hideMark/>
          </w:tcPr>
          <w:p w14:paraId="754B5FA6" w14:textId="77777777" w:rsidR="006579C8" w:rsidRPr="00AF571F" w:rsidRDefault="006579C8" w:rsidP="00054817">
            <w:pPr>
              <w:spacing w:after="0"/>
              <w:jc w:val="both"/>
              <w:rPr>
                <w:rFonts w:ascii="Arial" w:hAnsi="Arial" w:cs="Arial"/>
                <w:bCs/>
                <w:sz w:val="20"/>
                <w:szCs w:val="20"/>
              </w:rPr>
            </w:pPr>
            <w:r w:rsidRPr="00AF571F">
              <w:rPr>
                <w:rFonts w:ascii="Arial" w:hAnsi="Arial" w:cs="Arial"/>
                <w:bCs/>
                <w:sz w:val="20"/>
                <w:szCs w:val="20"/>
              </w:rPr>
              <w:t>7.2.4.1 x x x</w:t>
            </w:r>
          </w:p>
          <w:p w14:paraId="67A159C4" w14:textId="77777777" w:rsidR="006579C8" w:rsidRPr="00AF571F" w:rsidRDefault="006579C8" w:rsidP="00054817">
            <w:pPr>
              <w:spacing w:after="0"/>
              <w:jc w:val="both"/>
              <w:rPr>
                <w:rFonts w:ascii="Arial" w:hAnsi="Arial" w:cs="Arial"/>
                <w:bCs/>
                <w:sz w:val="20"/>
                <w:szCs w:val="20"/>
              </w:rPr>
            </w:pPr>
          </w:p>
          <w:p w14:paraId="33FDA053" w14:textId="77777777" w:rsidR="006579C8" w:rsidRPr="00AF571F" w:rsidRDefault="006579C8" w:rsidP="00054817">
            <w:pPr>
              <w:spacing w:after="0"/>
              <w:jc w:val="both"/>
              <w:rPr>
                <w:rFonts w:ascii="Arial" w:hAnsi="Arial" w:cs="Arial"/>
                <w:bCs/>
                <w:sz w:val="20"/>
                <w:szCs w:val="20"/>
              </w:rPr>
            </w:pPr>
            <w:r w:rsidRPr="00AF571F">
              <w:rPr>
                <w:rFonts w:ascii="Arial" w:hAnsi="Arial" w:cs="Arial"/>
                <w:bCs/>
                <w:sz w:val="20"/>
                <w:szCs w:val="20"/>
              </w:rPr>
              <w:t>7.2.4.2 x x x</w:t>
            </w:r>
          </w:p>
          <w:p w14:paraId="23FC6E1D" w14:textId="77777777" w:rsidR="006579C8" w:rsidRPr="00AF571F" w:rsidRDefault="006579C8" w:rsidP="00054817">
            <w:pPr>
              <w:spacing w:after="0"/>
              <w:jc w:val="both"/>
              <w:rPr>
                <w:rFonts w:ascii="Arial" w:hAnsi="Arial" w:cs="Arial"/>
                <w:bCs/>
                <w:sz w:val="20"/>
                <w:szCs w:val="20"/>
              </w:rPr>
            </w:pPr>
          </w:p>
          <w:p w14:paraId="7621AB14" w14:textId="77777777" w:rsidR="006579C8" w:rsidRDefault="006579C8" w:rsidP="00054817">
            <w:pPr>
              <w:spacing w:after="0"/>
              <w:rPr>
                <w:rFonts w:ascii="Arial" w:hAnsi="Arial" w:cs="Arial"/>
                <w:b/>
                <w:bCs/>
                <w:i/>
                <w:iCs/>
                <w:sz w:val="20"/>
                <w:szCs w:val="20"/>
                <w:u w:val="single"/>
              </w:rPr>
            </w:pPr>
            <w:r w:rsidRPr="00AF571F">
              <w:rPr>
                <w:rFonts w:ascii="Arial" w:hAnsi="Arial" w:cs="Arial"/>
                <w:sz w:val="20"/>
                <w:szCs w:val="20"/>
              </w:rPr>
              <w:t xml:space="preserve">The </w:t>
            </w:r>
            <w:r w:rsidRPr="00AF571F">
              <w:rPr>
                <w:rFonts w:ascii="Arial" w:hAnsi="Arial" w:cs="Arial"/>
                <w:i/>
                <w:iCs/>
                <w:sz w:val="20"/>
                <w:szCs w:val="20"/>
              </w:rPr>
              <w:t xml:space="preserve">Enforcement and Compliance Office </w:t>
            </w:r>
            <w:r w:rsidRPr="00AF571F">
              <w:rPr>
                <w:rFonts w:ascii="Arial" w:hAnsi="Arial" w:cs="Arial"/>
                <w:sz w:val="20"/>
                <w:szCs w:val="20"/>
              </w:rPr>
              <w:t>shall ensure that the necessary verification or assessment of compliance or non-compliance is performed</w:t>
            </w:r>
            <w:r w:rsidRPr="00AF571F">
              <w:rPr>
                <w:rFonts w:ascii="Arial" w:hAnsi="Arial" w:cs="Arial"/>
                <w:b/>
                <w:bCs/>
                <w:sz w:val="20"/>
                <w:szCs w:val="20"/>
                <w:u w:val="single"/>
              </w:rPr>
              <w:t>,</w:t>
            </w:r>
            <w:r w:rsidRPr="00AF571F">
              <w:rPr>
                <w:rFonts w:ascii="Arial" w:hAnsi="Arial" w:cs="Arial"/>
                <w:sz w:val="20"/>
                <w:szCs w:val="20"/>
              </w:rPr>
              <w:t xml:space="preserve"> and that due process is observed in the conduct of compliance monitoring and assessment. Upon finding of </w:t>
            </w:r>
            <w:r w:rsidRPr="00AF571F">
              <w:rPr>
                <w:rFonts w:ascii="Arial" w:hAnsi="Arial" w:cs="Arial"/>
                <w:i/>
                <w:iCs/>
                <w:color w:val="385623" w:themeColor="accent6" w:themeShade="80"/>
                <w:sz w:val="20"/>
                <w:szCs w:val="20"/>
              </w:rPr>
              <w:t>breach</w:t>
            </w:r>
            <w:r w:rsidRPr="00AF571F">
              <w:rPr>
                <w:rFonts w:ascii="Arial" w:hAnsi="Arial" w:cs="Arial"/>
                <w:sz w:val="20"/>
                <w:szCs w:val="20"/>
              </w:rPr>
              <w:t xml:space="preserve"> by the </w:t>
            </w:r>
            <w:r w:rsidRPr="00AF571F">
              <w:rPr>
                <w:rFonts w:ascii="Arial" w:hAnsi="Arial" w:cs="Arial"/>
                <w:i/>
                <w:iCs/>
                <w:sz w:val="20"/>
                <w:szCs w:val="20"/>
              </w:rPr>
              <w:t>Enforcement and Compliance Office</w:t>
            </w:r>
            <w:r w:rsidRPr="00AF571F">
              <w:rPr>
                <w:rFonts w:ascii="Arial" w:hAnsi="Arial" w:cs="Arial"/>
                <w:sz w:val="20"/>
                <w:szCs w:val="20"/>
              </w:rPr>
              <w:t xml:space="preserve">, penalties shall </w:t>
            </w:r>
            <w:r w:rsidRPr="00AF571F">
              <w:rPr>
                <w:rFonts w:ascii="Arial" w:hAnsi="Arial" w:cs="Arial"/>
                <w:strike/>
                <w:sz w:val="20"/>
                <w:szCs w:val="20"/>
              </w:rPr>
              <w:t xml:space="preserve">immediately </w:t>
            </w:r>
            <w:r w:rsidRPr="00AF571F">
              <w:rPr>
                <w:rFonts w:ascii="Arial" w:hAnsi="Arial" w:cs="Arial"/>
                <w:sz w:val="20"/>
                <w:szCs w:val="20"/>
              </w:rPr>
              <w:t xml:space="preserve">be imposed by the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on the concerned </w:t>
            </w:r>
            <w:r w:rsidRPr="00AF571F">
              <w:rPr>
                <w:rFonts w:ascii="Arial" w:hAnsi="Arial" w:cs="Arial"/>
                <w:i/>
                <w:iCs/>
                <w:sz w:val="20"/>
                <w:szCs w:val="20"/>
              </w:rPr>
              <w:t xml:space="preserve">WESM Member </w:t>
            </w:r>
            <w:r w:rsidRPr="00AF571F">
              <w:rPr>
                <w:rFonts w:ascii="Arial" w:hAnsi="Arial" w:cs="Arial"/>
                <w:b/>
                <w:bCs/>
                <w:sz w:val="20"/>
                <w:szCs w:val="20"/>
                <w:u w:val="single"/>
              </w:rPr>
              <w:t xml:space="preserve">pursuant to Clause 7.2.5.2 </w:t>
            </w:r>
            <w:r w:rsidRPr="00AF571F">
              <w:rPr>
                <w:rFonts w:ascii="Arial" w:hAnsi="Arial" w:cs="Arial"/>
                <w:sz w:val="20"/>
                <w:szCs w:val="20"/>
              </w:rPr>
              <w:t xml:space="preserve">through issuance of notice of specified penalty by the </w:t>
            </w:r>
            <w:r w:rsidRPr="00AF571F">
              <w:rPr>
                <w:rFonts w:ascii="Arial" w:hAnsi="Arial" w:cs="Arial"/>
                <w:i/>
                <w:iCs/>
                <w:strike/>
                <w:sz w:val="20"/>
                <w:szCs w:val="20"/>
              </w:rPr>
              <w:t>PEMC</w:t>
            </w:r>
            <w:r w:rsidRPr="00AF571F">
              <w:rPr>
                <w:rFonts w:ascii="Arial" w:hAnsi="Arial" w:cs="Arial"/>
                <w:strike/>
                <w:sz w:val="20"/>
                <w:szCs w:val="20"/>
              </w:rPr>
              <w:t xml:space="preserve"> </w:t>
            </w:r>
            <w:r w:rsidRPr="00AF571F">
              <w:rPr>
                <w:rFonts w:ascii="Arial" w:hAnsi="Arial" w:cs="Arial"/>
                <w:b/>
                <w:bCs/>
                <w:sz w:val="20"/>
                <w:szCs w:val="20"/>
                <w:u w:val="single"/>
              </w:rPr>
              <w:t xml:space="preserve">President of the </w:t>
            </w:r>
            <w:r w:rsidRPr="00AF571F">
              <w:rPr>
                <w:rFonts w:ascii="Arial" w:hAnsi="Arial" w:cs="Arial"/>
                <w:b/>
                <w:bCs/>
                <w:i/>
                <w:iCs/>
                <w:sz w:val="20"/>
                <w:szCs w:val="20"/>
                <w:u w:val="single"/>
              </w:rPr>
              <w:t>WESM Governance Arm;</w:t>
            </w:r>
            <w:r w:rsidRPr="00AF571F">
              <w:rPr>
                <w:rFonts w:ascii="Arial" w:hAnsi="Arial" w:cs="Arial"/>
                <w:i/>
                <w:iCs/>
                <w:sz w:val="20"/>
                <w:szCs w:val="20"/>
              </w:rPr>
              <w:t xml:space="preserve"> </w:t>
            </w:r>
            <w:r w:rsidRPr="00AF571F">
              <w:rPr>
                <w:rFonts w:ascii="Arial" w:hAnsi="Arial" w:cs="Arial"/>
                <w:strike/>
                <w:sz w:val="20"/>
                <w:szCs w:val="20"/>
              </w:rPr>
              <w:t>pursuant to Clause 7.2.5.2</w:t>
            </w:r>
            <w:r w:rsidRPr="00AF571F">
              <w:rPr>
                <w:rFonts w:ascii="Arial" w:hAnsi="Arial" w:cs="Arial"/>
                <w:sz w:val="20"/>
                <w:szCs w:val="20"/>
              </w:rPr>
              <w:t xml:space="preserve">. </w:t>
            </w:r>
            <w:r w:rsidRPr="00AF571F">
              <w:rPr>
                <w:rFonts w:ascii="Arial" w:hAnsi="Arial" w:cs="Arial"/>
                <w:b/>
                <w:bCs/>
                <w:sz w:val="20"/>
                <w:szCs w:val="20"/>
                <w:u w:val="single"/>
              </w:rPr>
              <w:t>p</w:t>
            </w:r>
            <w:r w:rsidRPr="00AF571F">
              <w:rPr>
                <w:rFonts w:ascii="Arial" w:hAnsi="Arial" w:cs="Arial"/>
                <w:sz w:val="20"/>
                <w:szCs w:val="20"/>
              </w:rPr>
              <w:t>rovided</w:t>
            </w:r>
            <w:r w:rsidRPr="00AF571F">
              <w:rPr>
                <w:rFonts w:ascii="Arial" w:hAnsi="Arial" w:cs="Arial"/>
                <w:strike/>
                <w:sz w:val="20"/>
                <w:szCs w:val="20"/>
              </w:rPr>
              <w:t>, however,</w:t>
            </w:r>
            <w:r w:rsidRPr="00AF571F">
              <w:rPr>
                <w:rFonts w:ascii="Arial" w:hAnsi="Arial" w:cs="Arial"/>
                <w:sz w:val="20"/>
                <w:szCs w:val="20"/>
              </w:rPr>
              <w:t xml:space="preserve"> that </w:t>
            </w:r>
            <w:r w:rsidRPr="00AF571F">
              <w:rPr>
                <w:rFonts w:ascii="Arial" w:hAnsi="Arial" w:cs="Arial"/>
                <w:b/>
                <w:bCs/>
                <w:sz w:val="20"/>
                <w:szCs w:val="20"/>
                <w:u w:val="single"/>
              </w:rPr>
              <w:t>it shall be issued to</w:t>
            </w:r>
            <w:r w:rsidRPr="00AF571F">
              <w:rPr>
                <w:rFonts w:ascii="Arial" w:hAnsi="Arial" w:cs="Arial"/>
                <w:sz w:val="20"/>
                <w:szCs w:val="20"/>
              </w:rPr>
              <w:t xml:space="preserve"> the </w:t>
            </w:r>
            <w:r w:rsidRPr="00AF571F">
              <w:rPr>
                <w:rFonts w:ascii="Arial" w:hAnsi="Arial" w:cs="Arial"/>
                <w:b/>
                <w:bCs/>
                <w:sz w:val="20"/>
                <w:szCs w:val="20"/>
                <w:u w:val="single"/>
              </w:rPr>
              <w:t>said</w:t>
            </w:r>
            <w:r w:rsidRPr="00AF571F">
              <w:rPr>
                <w:rFonts w:ascii="Arial" w:hAnsi="Arial" w:cs="Arial"/>
                <w:sz w:val="20"/>
                <w:szCs w:val="20"/>
              </w:rPr>
              <w:t xml:space="preserve"> </w:t>
            </w:r>
            <w:r w:rsidRPr="00AF571F">
              <w:rPr>
                <w:rFonts w:ascii="Arial" w:hAnsi="Arial" w:cs="Arial"/>
                <w:i/>
                <w:iCs/>
                <w:sz w:val="20"/>
                <w:szCs w:val="20"/>
              </w:rPr>
              <w:t xml:space="preserve">WESM Member </w:t>
            </w:r>
            <w:r w:rsidRPr="00AF571F">
              <w:rPr>
                <w:rFonts w:ascii="Arial" w:hAnsi="Arial" w:cs="Arial"/>
                <w:strike/>
                <w:sz w:val="20"/>
                <w:szCs w:val="20"/>
              </w:rPr>
              <w:t xml:space="preserve">may file a request for reconsideration with the </w:t>
            </w:r>
            <w:r w:rsidRPr="00AF571F">
              <w:rPr>
                <w:rFonts w:ascii="Arial" w:hAnsi="Arial" w:cs="Arial"/>
                <w:i/>
                <w:iCs/>
                <w:strike/>
                <w:sz w:val="20"/>
                <w:szCs w:val="20"/>
              </w:rPr>
              <w:t>Enforcement and Compliance Office</w:t>
            </w:r>
            <w:r w:rsidRPr="00AF571F">
              <w:rPr>
                <w:rFonts w:ascii="Arial" w:hAnsi="Arial" w:cs="Arial"/>
                <w:strike/>
                <w:sz w:val="20"/>
                <w:szCs w:val="20"/>
              </w:rPr>
              <w:t>.</w:t>
            </w:r>
            <w:r w:rsidRPr="00AF571F">
              <w:rPr>
                <w:rFonts w:ascii="Arial" w:hAnsi="Arial" w:cs="Arial"/>
                <w:sz w:val="20"/>
                <w:szCs w:val="20"/>
              </w:rPr>
              <w:t xml:space="preserve"> </w:t>
            </w:r>
            <w:r w:rsidRPr="00AF571F">
              <w:rPr>
                <w:rFonts w:ascii="Arial" w:hAnsi="Arial" w:cs="Arial"/>
                <w:b/>
                <w:bCs/>
                <w:sz w:val="20"/>
                <w:szCs w:val="20"/>
                <w:u w:val="single"/>
              </w:rPr>
              <w:t xml:space="preserve">after it has been afforded the adequate opportunity to avail of the enforcement remedies provided by the relevant </w:t>
            </w:r>
            <w:r w:rsidRPr="00AF571F">
              <w:rPr>
                <w:rFonts w:ascii="Arial" w:hAnsi="Arial" w:cs="Arial"/>
                <w:b/>
                <w:bCs/>
                <w:i/>
                <w:iCs/>
                <w:sz w:val="20"/>
                <w:szCs w:val="20"/>
                <w:u w:val="single"/>
              </w:rPr>
              <w:t xml:space="preserve">Market Manual. </w:t>
            </w:r>
          </w:p>
          <w:p w14:paraId="651C1F78" w14:textId="77777777" w:rsidR="006579C8" w:rsidRDefault="006579C8" w:rsidP="00054817">
            <w:pPr>
              <w:spacing w:after="0"/>
              <w:rPr>
                <w:rFonts w:ascii="Arial" w:hAnsi="Arial" w:cs="Arial"/>
                <w:b/>
                <w:bCs/>
                <w:i/>
                <w:iCs/>
                <w:sz w:val="20"/>
                <w:szCs w:val="20"/>
                <w:u w:val="single"/>
              </w:rPr>
            </w:pPr>
          </w:p>
          <w:p w14:paraId="01BE37D6" w14:textId="26191FD6" w:rsidR="006579C8" w:rsidRPr="009D1327" w:rsidRDefault="006579C8" w:rsidP="00054817">
            <w:pPr>
              <w:spacing w:after="0"/>
              <w:rPr>
                <w:rFonts w:ascii="Arial" w:hAnsi="Arial" w:cs="Arial"/>
                <w:sz w:val="20"/>
                <w:szCs w:val="20"/>
              </w:rPr>
            </w:pPr>
          </w:p>
        </w:tc>
        <w:tc>
          <w:tcPr>
            <w:tcW w:w="928" w:type="pct"/>
            <w:tcBorders>
              <w:top w:val="single" w:sz="4" w:space="0" w:color="auto"/>
              <w:left w:val="single" w:sz="4" w:space="0" w:color="auto"/>
              <w:bottom w:val="single" w:sz="4" w:space="0" w:color="auto"/>
              <w:right w:val="single" w:sz="4" w:space="0" w:color="auto"/>
            </w:tcBorders>
            <w:shd w:val="clear" w:color="auto" w:fill="auto"/>
            <w:hideMark/>
          </w:tcPr>
          <w:p w14:paraId="7970C84F" w14:textId="77777777" w:rsidR="006579C8" w:rsidRPr="009D1327" w:rsidRDefault="006579C8" w:rsidP="00310655">
            <w:pPr>
              <w:pStyle w:val="ListParagraph"/>
              <w:numPr>
                <w:ilvl w:val="0"/>
                <w:numId w:val="8"/>
              </w:numPr>
              <w:spacing w:after="0" w:line="240" w:lineRule="auto"/>
              <w:rPr>
                <w:rFonts w:ascii="Arial" w:hAnsi="Arial" w:cs="Arial"/>
                <w:kern w:val="0"/>
                <w:sz w:val="20"/>
                <w:szCs w:val="20"/>
              </w:rPr>
            </w:pPr>
            <w:r w:rsidRPr="009D1327">
              <w:rPr>
                <w:rFonts w:ascii="Arial" w:hAnsi="Arial" w:cs="Arial"/>
                <w:kern w:val="0"/>
                <w:sz w:val="20"/>
                <w:szCs w:val="20"/>
              </w:rPr>
              <w:t xml:space="preserve">Changed PEMC to President of the WESM Governance Arm for consistency in the use of terminology. </w:t>
            </w:r>
          </w:p>
          <w:p w14:paraId="76C1680C" w14:textId="77777777" w:rsidR="006579C8" w:rsidRPr="009D1327" w:rsidRDefault="006579C8" w:rsidP="00310655">
            <w:pPr>
              <w:spacing w:after="0"/>
              <w:rPr>
                <w:rFonts w:ascii="Arial" w:hAnsi="Arial" w:cs="Arial"/>
                <w:sz w:val="20"/>
                <w:szCs w:val="20"/>
              </w:rPr>
            </w:pPr>
          </w:p>
          <w:p w14:paraId="4F87762D" w14:textId="0DB26A87" w:rsidR="006579C8" w:rsidRDefault="006579C8" w:rsidP="00310655">
            <w:pPr>
              <w:pStyle w:val="ListParagraph"/>
              <w:numPr>
                <w:ilvl w:val="0"/>
                <w:numId w:val="8"/>
              </w:numPr>
              <w:spacing w:after="0" w:line="240" w:lineRule="auto"/>
              <w:rPr>
                <w:rFonts w:ascii="Arial" w:hAnsi="Arial" w:cs="Arial"/>
                <w:kern w:val="0"/>
                <w:sz w:val="20"/>
                <w:szCs w:val="20"/>
              </w:rPr>
            </w:pPr>
            <w:r w:rsidRPr="009D1327">
              <w:rPr>
                <w:rFonts w:ascii="Arial" w:hAnsi="Arial" w:cs="Arial"/>
                <w:kern w:val="0"/>
                <w:sz w:val="20"/>
                <w:szCs w:val="20"/>
              </w:rPr>
              <w:t xml:space="preserve">Revised to provide basis for the rule on exhaustion of available remedies before a penalty is issued/implemented. (Remedies such as Request for Reconsideration and Appeal </w:t>
            </w:r>
            <w:r>
              <w:rPr>
                <w:rFonts w:ascii="Arial" w:hAnsi="Arial" w:cs="Arial"/>
                <w:kern w:val="0"/>
                <w:sz w:val="20"/>
                <w:szCs w:val="20"/>
              </w:rPr>
              <w:t>is proposed to be</w:t>
            </w:r>
            <w:r w:rsidRPr="009D1327">
              <w:rPr>
                <w:rFonts w:ascii="Arial" w:hAnsi="Arial" w:cs="Arial"/>
                <w:kern w:val="0"/>
                <w:sz w:val="20"/>
                <w:szCs w:val="20"/>
              </w:rPr>
              <w:t xml:space="preserve"> included in the implementing Market Manual, i.e., Enforcement and Compliance Manual)</w:t>
            </w:r>
          </w:p>
          <w:p w14:paraId="1ACD77FD" w14:textId="77777777" w:rsidR="006579C8" w:rsidRPr="004B0D69" w:rsidRDefault="006579C8" w:rsidP="004B0D69">
            <w:pPr>
              <w:pStyle w:val="ListParagraph"/>
              <w:rPr>
                <w:rFonts w:ascii="Arial" w:hAnsi="Arial" w:cs="Arial"/>
                <w:kern w:val="0"/>
                <w:sz w:val="20"/>
                <w:szCs w:val="20"/>
              </w:rPr>
            </w:pPr>
          </w:p>
          <w:p w14:paraId="74C1941C" w14:textId="3F464BE5" w:rsidR="006579C8" w:rsidRPr="009D1327" w:rsidRDefault="006579C8" w:rsidP="00310655">
            <w:pPr>
              <w:pStyle w:val="ListParagraph"/>
              <w:numPr>
                <w:ilvl w:val="0"/>
                <w:numId w:val="8"/>
              </w:numPr>
              <w:spacing w:after="0" w:line="240" w:lineRule="auto"/>
              <w:rPr>
                <w:rFonts w:ascii="Arial" w:hAnsi="Arial" w:cs="Arial"/>
                <w:kern w:val="0"/>
                <w:sz w:val="20"/>
                <w:szCs w:val="20"/>
              </w:rPr>
            </w:pPr>
            <w:r>
              <w:rPr>
                <w:rFonts w:ascii="Arial" w:hAnsi="Arial" w:cs="Arial"/>
                <w:kern w:val="0"/>
                <w:sz w:val="20"/>
                <w:szCs w:val="20"/>
              </w:rPr>
              <w:t>Clerical revisions</w:t>
            </w:r>
          </w:p>
        </w:tc>
        <w:tc>
          <w:tcPr>
            <w:tcW w:w="816" w:type="pct"/>
            <w:tcBorders>
              <w:top w:val="single" w:sz="4" w:space="0" w:color="auto"/>
              <w:left w:val="single" w:sz="4" w:space="0" w:color="auto"/>
              <w:bottom w:val="single" w:sz="4" w:space="0" w:color="auto"/>
              <w:right w:val="single" w:sz="4" w:space="0" w:color="auto"/>
            </w:tcBorders>
          </w:tcPr>
          <w:p w14:paraId="225757A5" w14:textId="77777777" w:rsidR="006579C8" w:rsidRPr="009D1327" w:rsidRDefault="006579C8" w:rsidP="006579C8">
            <w:pPr>
              <w:pStyle w:val="ListParagraph"/>
              <w:spacing w:after="0" w:line="240" w:lineRule="auto"/>
              <w:ind w:left="360"/>
              <w:rPr>
                <w:rFonts w:ascii="Arial" w:hAnsi="Arial" w:cs="Arial"/>
                <w:kern w:val="0"/>
                <w:sz w:val="20"/>
                <w:szCs w:val="20"/>
              </w:rPr>
            </w:pPr>
          </w:p>
        </w:tc>
        <w:tc>
          <w:tcPr>
            <w:tcW w:w="593" w:type="pct"/>
            <w:tcBorders>
              <w:top w:val="single" w:sz="4" w:space="0" w:color="auto"/>
              <w:left w:val="single" w:sz="4" w:space="0" w:color="auto"/>
              <w:bottom w:val="single" w:sz="4" w:space="0" w:color="auto"/>
              <w:right w:val="single" w:sz="4" w:space="0" w:color="auto"/>
            </w:tcBorders>
          </w:tcPr>
          <w:p w14:paraId="3A17BF68" w14:textId="77777777" w:rsidR="006579C8" w:rsidRPr="009D1327" w:rsidRDefault="006579C8" w:rsidP="006579C8">
            <w:pPr>
              <w:pStyle w:val="ListParagraph"/>
              <w:spacing w:after="0" w:line="240" w:lineRule="auto"/>
              <w:ind w:left="360"/>
              <w:rPr>
                <w:rFonts w:ascii="Arial" w:hAnsi="Arial" w:cs="Arial"/>
                <w:kern w:val="0"/>
                <w:sz w:val="20"/>
                <w:szCs w:val="20"/>
              </w:rPr>
            </w:pPr>
          </w:p>
        </w:tc>
      </w:tr>
      <w:tr w:rsidR="006579C8" w:rsidRPr="00E148DF" w14:paraId="4ACBDDCB" w14:textId="3C16CF06" w:rsidTr="006579C8">
        <w:trPr>
          <w:trHeight w:val="425"/>
        </w:trPr>
        <w:tc>
          <w:tcPr>
            <w:tcW w:w="512" w:type="pct"/>
            <w:tcBorders>
              <w:top w:val="single" w:sz="4" w:space="0" w:color="auto"/>
              <w:left w:val="single" w:sz="4" w:space="0" w:color="auto"/>
              <w:bottom w:val="single" w:sz="4" w:space="0" w:color="auto"/>
              <w:right w:val="single" w:sz="4" w:space="0" w:color="auto"/>
            </w:tcBorders>
            <w:shd w:val="clear" w:color="auto" w:fill="auto"/>
          </w:tcPr>
          <w:p w14:paraId="4594DE1F" w14:textId="77777777" w:rsidR="006579C8" w:rsidRPr="00AF571F" w:rsidRDefault="006579C8" w:rsidP="00A123C9">
            <w:pPr>
              <w:spacing w:after="0"/>
              <w:jc w:val="both"/>
              <w:rPr>
                <w:rFonts w:ascii="Arial" w:hAnsi="Arial" w:cs="Arial"/>
                <w:sz w:val="20"/>
                <w:szCs w:val="20"/>
              </w:rPr>
            </w:pPr>
            <w:r w:rsidRPr="00AF571F">
              <w:rPr>
                <w:rFonts w:ascii="Arial" w:hAnsi="Arial" w:cs="Arial"/>
                <w:sz w:val="20"/>
                <w:szCs w:val="20"/>
              </w:rPr>
              <w:t>Chapter 7 – ENFORCEMENT AND DISPUTES</w:t>
            </w:r>
          </w:p>
          <w:p w14:paraId="7B1A2A91" w14:textId="77777777" w:rsidR="006579C8" w:rsidRPr="00AF571F" w:rsidRDefault="006579C8" w:rsidP="00A123C9">
            <w:pPr>
              <w:spacing w:after="0"/>
              <w:jc w:val="both"/>
              <w:rPr>
                <w:rFonts w:ascii="Arial" w:hAnsi="Arial" w:cs="Arial"/>
                <w:sz w:val="20"/>
                <w:szCs w:val="20"/>
              </w:rPr>
            </w:pPr>
          </w:p>
          <w:p w14:paraId="35DFFEAD" w14:textId="77777777" w:rsidR="006579C8" w:rsidRPr="00AF571F" w:rsidRDefault="006579C8" w:rsidP="00A123C9">
            <w:pPr>
              <w:spacing w:after="0"/>
              <w:jc w:val="both"/>
              <w:rPr>
                <w:rFonts w:ascii="Arial" w:hAnsi="Arial" w:cs="Arial"/>
                <w:sz w:val="20"/>
                <w:szCs w:val="20"/>
              </w:rPr>
            </w:pPr>
            <w:r w:rsidRPr="00AF571F">
              <w:rPr>
                <w:rFonts w:ascii="Arial" w:hAnsi="Arial" w:cs="Arial"/>
                <w:sz w:val="20"/>
                <w:szCs w:val="20"/>
              </w:rPr>
              <w:t>7.2 ENFORCEMENT</w:t>
            </w:r>
          </w:p>
          <w:p w14:paraId="6D3A1261" w14:textId="77777777" w:rsidR="006579C8" w:rsidRPr="00AF571F" w:rsidRDefault="006579C8" w:rsidP="00A123C9">
            <w:pPr>
              <w:spacing w:after="0"/>
              <w:jc w:val="both"/>
              <w:rPr>
                <w:rFonts w:ascii="Arial" w:hAnsi="Arial" w:cs="Arial"/>
                <w:sz w:val="20"/>
                <w:szCs w:val="20"/>
              </w:rPr>
            </w:pPr>
          </w:p>
          <w:p w14:paraId="7EA8BB7A" w14:textId="67E003C7" w:rsidR="006579C8" w:rsidRPr="009D1327" w:rsidRDefault="006579C8" w:rsidP="00A123C9">
            <w:pPr>
              <w:spacing w:after="0"/>
              <w:rPr>
                <w:rFonts w:ascii="Arial" w:hAnsi="Arial" w:cs="Arial"/>
                <w:sz w:val="20"/>
                <w:szCs w:val="20"/>
              </w:rPr>
            </w:pPr>
            <w:r w:rsidRPr="00AF571F">
              <w:rPr>
                <w:rFonts w:ascii="Arial" w:hAnsi="Arial" w:cs="Arial"/>
                <w:sz w:val="20"/>
                <w:szCs w:val="20"/>
              </w:rPr>
              <w:t>7.2.4 Enforcement Proceedings</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A2D40F7" w14:textId="17FDE2E8" w:rsidR="006579C8" w:rsidRPr="009D1327" w:rsidRDefault="006579C8" w:rsidP="00A123C9">
            <w:pPr>
              <w:spacing w:after="0"/>
              <w:rPr>
                <w:rFonts w:ascii="Arial" w:hAnsi="Arial" w:cs="Arial"/>
                <w:sz w:val="20"/>
                <w:szCs w:val="20"/>
              </w:rPr>
            </w:pPr>
            <w:r w:rsidRPr="00AF571F">
              <w:rPr>
                <w:rFonts w:ascii="Arial" w:hAnsi="Arial" w:cs="Arial"/>
                <w:sz w:val="20"/>
                <w:szCs w:val="20"/>
              </w:rPr>
              <w:lastRenderedPageBreak/>
              <w:t>7.2.4.11</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25221122" w14:textId="01F68A31" w:rsidR="006579C8" w:rsidRPr="009D1327" w:rsidRDefault="006579C8" w:rsidP="00A123C9">
            <w:pPr>
              <w:spacing w:after="0"/>
              <w:rPr>
                <w:rFonts w:ascii="Arial" w:hAnsi="Arial" w:cs="Arial"/>
                <w:sz w:val="20"/>
                <w:szCs w:val="20"/>
              </w:rPr>
            </w:pPr>
            <w:r w:rsidRPr="00AF571F">
              <w:rPr>
                <w:rFonts w:ascii="Arial" w:hAnsi="Arial" w:cs="Arial"/>
                <w:sz w:val="20"/>
                <w:szCs w:val="20"/>
              </w:rPr>
              <w:t xml:space="preserve">7.2.4.11 If the decision of the </w:t>
            </w:r>
            <w:r w:rsidRPr="00AF571F">
              <w:rPr>
                <w:rFonts w:ascii="Arial" w:hAnsi="Arial" w:cs="Arial"/>
                <w:i/>
                <w:iCs/>
                <w:sz w:val="20"/>
                <w:szCs w:val="20"/>
              </w:rPr>
              <w:t xml:space="preserve">PEM Board </w:t>
            </w:r>
            <w:r w:rsidRPr="00AF571F">
              <w:rPr>
                <w:rFonts w:ascii="Arial" w:hAnsi="Arial" w:cs="Arial"/>
                <w:sz w:val="20"/>
                <w:szCs w:val="20"/>
              </w:rPr>
              <w:t xml:space="preserve">is to penalize the </w:t>
            </w:r>
            <w:r w:rsidRPr="00AF571F">
              <w:rPr>
                <w:rFonts w:ascii="Arial" w:hAnsi="Arial" w:cs="Arial"/>
                <w:i/>
                <w:iCs/>
                <w:sz w:val="20"/>
                <w:szCs w:val="20"/>
              </w:rPr>
              <w:t xml:space="preserve">WESM </w:t>
            </w:r>
            <w:r w:rsidRPr="00AF571F">
              <w:rPr>
                <w:rFonts w:ascii="Arial" w:hAnsi="Arial" w:cs="Arial"/>
                <w:i/>
                <w:iCs/>
                <w:sz w:val="20"/>
                <w:szCs w:val="20"/>
              </w:rPr>
              <w:lastRenderedPageBreak/>
              <w:t xml:space="preserve">Member, </w:t>
            </w:r>
            <w:r w:rsidRPr="00AF571F">
              <w:rPr>
                <w:rFonts w:ascii="Arial" w:hAnsi="Arial" w:cs="Arial"/>
                <w:sz w:val="20"/>
                <w:szCs w:val="20"/>
              </w:rPr>
              <w:t xml:space="preserve">the </w:t>
            </w:r>
            <w:r w:rsidRPr="00AF571F">
              <w:rPr>
                <w:rFonts w:ascii="Arial" w:hAnsi="Arial" w:cs="Arial"/>
                <w:i/>
                <w:iCs/>
                <w:sz w:val="20"/>
                <w:szCs w:val="20"/>
              </w:rPr>
              <w:t>Enforcement and Compliance Office</w:t>
            </w:r>
            <w:r w:rsidRPr="00AF571F">
              <w:rPr>
                <w:rFonts w:ascii="Arial" w:hAnsi="Arial" w:cs="Arial"/>
                <w:sz w:val="20"/>
                <w:szCs w:val="20"/>
              </w:rPr>
              <w:t xml:space="preserve">, shall issue a notice of penalty to the </w:t>
            </w:r>
            <w:r w:rsidRPr="00AF571F">
              <w:rPr>
                <w:rFonts w:ascii="Arial" w:hAnsi="Arial" w:cs="Arial"/>
                <w:i/>
                <w:iCs/>
                <w:sz w:val="20"/>
                <w:szCs w:val="20"/>
              </w:rPr>
              <w:t xml:space="preserve">WESM Member </w:t>
            </w:r>
            <w:r w:rsidRPr="00AF571F">
              <w:rPr>
                <w:rFonts w:ascii="Arial" w:hAnsi="Arial" w:cs="Arial"/>
                <w:sz w:val="20"/>
                <w:szCs w:val="20"/>
              </w:rPr>
              <w:t xml:space="preserve">in accordance with the </w:t>
            </w:r>
            <w:r w:rsidRPr="00AF571F">
              <w:rPr>
                <w:rFonts w:ascii="Arial" w:hAnsi="Arial" w:cs="Arial"/>
                <w:i/>
                <w:iCs/>
                <w:sz w:val="20"/>
                <w:szCs w:val="20"/>
              </w:rPr>
              <w:t xml:space="preserve">WESM Penalty Manual </w:t>
            </w:r>
            <w:r w:rsidRPr="00AF571F">
              <w:rPr>
                <w:rFonts w:ascii="Arial" w:hAnsi="Arial" w:cs="Arial"/>
                <w:sz w:val="20"/>
                <w:szCs w:val="20"/>
              </w:rPr>
              <w:t xml:space="preserve">adopted pursuant to Clause 7.2.5.5. Provided, however, that the </w:t>
            </w:r>
            <w:r w:rsidRPr="00AF571F">
              <w:rPr>
                <w:rFonts w:ascii="Arial" w:hAnsi="Arial" w:cs="Arial"/>
                <w:i/>
                <w:iCs/>
                <w:sz w:val="20"/>
                <w:szCs w:val="20"/>
              </w:rPr>
              <w:t xml:space="preserve">WESM Member </w:t>
            </w:r>
            <w:r w:rsidRPr="00AF571F">
              <w:rPr>
                <w:rFonts w:ascii="Arial" w:hAnsi="Arial" w:cs="Arial"/>
                <w:sz w:val="20"/>
                <w:szCs w:val="20"/>
              </w:rPr>
              <w:t xml:space="preserve">may file a request for reconsideration to the </w:t>
            </w:r>
            <w:r w:rsidRPr="00AF571F">
              <w:rPr>
                <w:rFonts w:ascii="Arial" w:hAnsi="Arial" w:cs="Arial"/>
                <w:i/>
                <w:iCs/>
                <w:sz w:val="20"/>
                <w:szCs w:val="20"/>
              </w:rPr>
              <w:t>PEM Board.</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6F8112E" w14:textId="6A203E35" w:rsidR="006579C8" w:rsidRPr="00AF571F" w:rsidRDefault="006579C8" w:rsidP="00A123C9">
            <w:pPr>
              <w:spacing w:after="0"/>
              <w:jc w:val="both"/>
              <w:rPr>
                <w:rFonts w:ascii="Arial" w:hAnsi="Arial" w:cs="Arial"/>
                <w:bCs/>
                <w:sz w:val="20"/>
                <w:szCs w:val="20"/>
              </w:rPr>
            </w:pPr>
            <w:r w:rsidRPr="00AF571F">
              <w:rPr>
                <w:rFonts w:ascii="Arial" w:hAnsi="Arial" w:cs="Arial"/>
                <w:sz w:val="20"/>
                <w:szCs w:val="20"/>
              </w:rPr>
              <w:lastRenderedPageBreak/>
              <w:t xml:space="preserve">7.2.4.11 If the decision of the </w:t>
            </w:r>
            <w:r w:rsidRPr="00AF571F">
              <w:rPr>
                <w:rFonts w:ascii="Arial" w:hAnsi="Arial" w:cs="Arial"/>
                <w:i/>
                <w:iCs/>
                <w:sz w:val="20"/>
                <w:szCs w:val="20"/>
              </w:rPr>
              <w:t xml:space="preserve">PEM Board </w:t>
            </w:r>
            <w:r w:rsidRPr="00AF571F">
              <w:rPr>
                <w:rFonts w:ascii="Arial" w:hAnsi="Arial" w:cs="Arial"/>
                <w:sz w:val="20"/>
                <w:szCs w:val="20"/>
              </w:rPr>
              <w:t xml:space="preserve">is to penalize the </w:t>
            </w:r>
            <w:r w:rsidRPr="00AF571F">
              <w:rPr>
                <w:rFonts w:ascii="Arial" w:hAnsi="Arial" w:cs="Arial"/>
                <w:i/>
                <w:iCs/>
                <w:sz w:val="20"/>
                <w:szCs w:val="20"/>
              </w:rPr>
              <w:t xml:space="preserve">WESM Member, </w:t>
            </w:r>
            <w:r w:rsidRPr="00AF571F">
              <w:rPr>
                <w:rFonts w:ascii="Arial" w:hAnsi="Arial" w:cs="Arial"/>
                <w:sz w:val="20"/>
                <w:szCs w:val="20"/>
              </w:rPr>
              <w:t xml:space="preserve">the </w:t>
            </w:r>
            <w:r w:rsidRPr="00AF571F">
              <w:rPr>
                <w:rFonts w:ascii="Arial" w:hAnsi="Arial" w:cs="Arial"/>
                <w:i/>
                <w:iCs/>
                <w:strike/>
                <w:sz w:val="20"/>
                <w:szCs w:val="20"/>
              </w:rPr>
              <w:t xml:space="preserve">Enforcement and </w:t>
            </w:r>
            <w:r w:rsidRPr="00AF571F">
              <w:rPr>
                <w:rFonts w:ascii="Arial" w:hAnsi="Arial" w:cs="Arial"/>
                <w:i/>
                <w:iCs/>
                <w:strike/>
                <w:sz w:val="20"/>
                <w:szCs w:val="20"/>
              </w:rPr>
              <w:lastRenderedPageBreak/>
              <w:t>Compliance Office</w:t>
            </w:r>
            <w:r w:rsidRPr="00AF571F">
              <w:rPr>
                <w:rFonts w:ascii="Arial" w:hAnsi="Arial" w:cs="Arial"/>
                <w:strike/>
                <w:sz w:val="20"/>
                <w:szCs w:val="20"/>
              </w:rPr>
              <w:t xml:space="preserve">, </w:t>
            </w:r>
            <w:r w:rsidRPr="00AF571F">
              <w:rPr>
                <w:rFonts w:ascii="Arial" w:hAnsi="Arial" w:cs="Arial"/>
                <w:b/>
                <w:bCs/>
                <w:sz w:val="20"/>
                <w:szCs w:val="20"/>
                <w:u w:val="single"/>
              </w:rPr>
              <w:t xml:space="preserve">President of the </w:t>
            </w:r>
            <w:r w:rsidRPr="00AF571F">
              <w:rPr>
                <w:rFonts w:ascii="Arial" w:hAnsi="Arial" w:cs="Arial"/>
                <w:b/>
                <w:bCs/>
                <w:i/>
                <w:iCs/>
                <w:sz w:val="20"/>
                <w:szCs w:val="20"/>
                <w:u w:val="single"/>
              </w:rPr>
              <w:t xml:space="preserve">WESM Governance Arm </w:t>
            </w:r>
            <w:r w:rsidRPr="00AF571F">
              <w:rPr>
                <w:rFonts w:ascii="Arial" w:hAnsi="Arial" w:cs="Arial"/>
                <w:sz w:val="20"/>
                <w:szCs w:val="20"/>
              </w:rPr>
              <w:t xml:space="preserve">shall issue a notice of penalty to the </w:t>
            </w:r>
            <w:r w:rsidRPr="00AF571F">
              <w:rPr>
                <w:rFonts w:ascii="Arial" w:hAnsi="Arial" w:cs="Arial"/>
                <w:i/>
                <w:iCs/>
                <w:sz w:val="20"/>
                <w:szCs w:val="20"/>
              </w:rPr>
              <w:t xml:space="preserve">WESM Member </w:t>
            </w:r>
            <w:r w:rsidRPr="00AF571F">
              <w:rPr>
                <w:rFonts w:ascii="Arial" w:hAnsi="Arial" w:cs="Arial"/>
                <w:sz w:val="20"/>
                <w:szCs w:val="20"/>
              </w:rPr>
              <w:t xml:space="preserve">in accordance with the </w:t>
            </w:r>
            <w:r w:rsidRPr="00AF571F">
              <w:rPr>
                <w:rFonts w:ascii="Arial" w:hAnsi="Arial" w:cs="Arial"/>
                <w:i/>
                <w:iCs/>
                <w:sz w:val="20"/>
                <w:szCs w:val="20"/>
              </w:rPr>
              <w:t xml:space="preserve">WESM Penalty Manual </w:t>
            </w:r>
            <w:r w:rsidRPr="00AF571F">
              <w:rPr>
                <w:rFonts w:ascii="Arial" w:hAnsi="Arial" w:cs="Arial"/>
                <w:sz w:val="20"/>
                <w:szCs w:val="20"/>
              </w:rPr>
              <w:t>adopted pursuant to Clause 7.2.5.5</w:t>
            </w:r>
            <w:r w:rsidRPr="00AF571F">
              <w:rPr>
                <w:rFonts w:ascii="Arial" w:hAnsi="Arial" w:cs="Arial"/>
                <w:strike/>
                <w:sz w:val="20"/>
                <w:szCs w:val="20"/>
              </w:rPr>
              <w:t>.</w:t>
            </w:r>
            <w:r w:rsidRPr="00AF571F">
              <w:rPr>
                <w:rFonts w:ascii="Arial" w:hAnsi="Arial" w:cs="Arial"/>
                <w:b/>
                <w:bCs/>
                <w:sz w:val="20"/>
                <w:szCs w:val="20"/>
                <w:u w:val="single"/>
              </w:rPr>
              <w:t>; p</w:t>
            </w:r>
            <w:r w:rsidRPr="00AF571F">
              <w:rPr>
                <w:rFonts w:ascii="Arial" w:hAnsi="Arial" w:cs="Arial"/>
                <w:strike/>
                <w:sz w:val="20"/>
                <w:szCs w:val="20"/>
              </w:rPr>
              <w:t>P</w:t>
            </w:r>
            <w:r w:rsidRPr="00AF571F">
              <w:rPr>
                <w:rFonts w:ascii="Arial" w:hAnsi="Arial" w:cs="Arial"/>
                <w:sz w:val="20"/>
                <w:szCs w:val="20"/>
              </w:rPr>
              <w:t>rovided</w:t>
            </w:r>
            <w:r w:rsidRPr="00AF571F">
              <w:rPr>
                <w:rFonts w:ascii="Arial" w:hAnsi="Arial" w:cs="Arial"/>
                <w:strike/>
                <w:sz w:val="20"/>
                <w:szCs w:val="20"/>
              </w:rPr>
              <w:t xml:space="preserve">, however, </w:t>
            </w:r>
            <w:r w:rsidRPr="00AF571F">
              <w:rPr>
                <w:rFonts w:ascii="Arial" w:hAnsi="Arial" w:cs="Arial"/>
                <w:sz w:val="20"/>
                <w:szCs w:val="20"/>
              </w:rPr>
              <w:t xml:space="preserve">that </w:t>
            </w:r>
            <w:r w:rsidRPr="00AF571F">
              <w:rPr>
                <w:rFonts w:ascii="Arial" w:hAnsi="Arial" w:cs="Arial"/>
                <w:b/>
                <w:bCs/>
                <w:sz w:val="20"/>
                <w:szCs w:val="20"/>
                <w:u w:val="single"/>
              </w:rPr>
              <w:t>it shall be issued to</w:t>
            </w:r>
            <w:r w:rsidRPr="00AF571F">
              <w:rPr>
                <w:rFonts w:ascii="Arial" w:hAnsi="Arial" w:cs="Arial"/>
                <w:sz w:val="20"/>
                <w:szCs w:val="20"/>
              </w:rPr>
              <w:t xml:space="preserve"> the </w:t>
            </w:r>
            <w:r w:rsidRPr="00AF571F">
              <w:rPr>
                <w:rFonts w:ascii="Arial" w:hAnsi="Arial" w:cs="Arial"/>
                <w:b/>
                <w:bCs/>
                <w:sz w:val="20"/>
                <w:szCs w:val="20"/>
                <w:u w:val="single"/>
              </w:rPr>
              <w:t>said</w:t>
            </w:r>
            <w:r w:rsidRPr="00AF571F">
              <w:rPr>
                <w:rFonts w:ascii="Arial" w:hAnsi="Arial" w:cs="Arial"/>
                <w:sz w:val="20"/>
                <w:szCs w:val="20"/>
              </w:rPr>
              <w:t xml:space="preserve"> </w:t>
            </w:r>
            <w:r w:rsidRPr="00AF571F">
              <w:rPr>
                <w:rFonts w:ascii="Arial" w:hAnsi="Arial" w:cs="Arial"/>
                <w:i/>
                <w:iCs/>
                <w:sz w:val="20"/>
                <w:szCs w:val="20"/>
              </w:rPr>
              <w:t xml:space="preserve">WESM Member </w:t>
            </w:r>
            <w:r w:rsidRPr="00AF571F">
              <w:rPr>
                <w:rFonts w:ascii="Arial" w:hAnsi="Arial" w:cs="Arial"/>
                <w:strike/>
                <w:sz w:val="20"/>
                <w:szCs w:val="20"/>
              </w:rPr>
              <w:t xml:space="preserve">may file a request for reconsideration to the </w:t>
            </w:r>
            <w:r w:rsidRPr="00AF571F">
              <w:rPr>
                <w:rFonts w:ascii="Arial" w:hAnsi="Arial" w:cs="Arial"/>
                <w:i/>
                <w:iCs/>
                <w:strike/>
                <w:sz w:val="20"/>
                <w:szCs w:val="20"/>
              </w:rPr>
              <w:t>PEM Board.</w:t>
            </w:r>
            <w:r w:rsidRPr="00AF571F">
              <w:rPr>
                <w:rFonts w:ascii="Arial" w:hAnsi="Arial" w:cs="Arial"/>
                <w:b/>
                <w:bCs/>
                <w:sz w:val="20"/>
                <w:szCs w:val="20"/>
                <w:u w:val="single"/>
              </w:rPr>
              <w:t xml:space="preserve"> after it has been afforded the adequate opportunity to avail of the enforcement remedies provided by the relevant </w:t>
            </w:r>
            <w:r w:rsidRPr="00AF571F">
              <w:rPr>
                <w:rFonts w:ascii="Arial" w:hAnsi="Arial" w:cs="Arial"/>
                <w:b/>
                <w:bCs/>
                <w:i/>
                <w:iCs/>
                <w:sz w:val="20"/>
                <w:szCs w:val="20"/>
                <w:u w:val="single"/>
              </w:rPr>
              <w:t xml:space="preserve">Market Manual. </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71FF713D" w14:textId="10AD6788" w:rsidR="006579C8" w:rsidRDefault="006579C8" w:rsidP="00A123C9">
            <w:pPr>
              <w:pStyle w:val="ListParagraph"/>
              <w:numPr>
                <w:ilvl w:val="0"/>
                <w:numId w:val="8"/>
              </w:numPr>
              <w:spacing w:after="0" w:line="240" w:lineRule="auto"/>
              <w:jc w:val="both"/>
              <w:rPr>
                <w:rFonts w:ascii="Arial" w:hAnsi="Arial" w:cs="Arial"/>
                <w:bCs/>
                <w:sz w:val="20"/>
              </w:rPr>
            </w:pPr>
            <w:r w:rsidRPr="00AF571F">
              <w:rPr>
                <w:rFonts w:ascii="Arial" w:hAnsi="Arial" w:cs="Arial"/>
                <w:bCs/>
                <w:sz w:val="20"/>
              </w:rPr>
              <w:lastRenderedPageBreak/>
              <w:t>President of the WESM Governance Arm to issue the N</w:t>
            </w:r>
            <w:r>
              <w:rPr>
                <w:rFonts w:ascii="Arial" w:hAnsi="Arial" w:cs="Arial"/>
                <w:bCs/>
                <w:sz w:val="20"/>
              </w:rPr>
              <w:t xml:space="preserve">otice of </w:t>
            </w:r>
            <w:r w:rsidRPr="00AF571F">
              <w:rPr>
                <w:rFonts w:ascii="Arial" w:hAnsi="Arial" w:cs="Arial"/>
                <w:bCs/>
                <w:sz w:val="20"/>
              </w:rPr>
              <w:t>S</w:t>
            </w:r>
            <w:r>
              <w:rPr>
                <w:rFonts w:ascii="Arial" w:hAnsi="Arial" w:cs="Arial"/>
                <w:bCs/>
                <w:sz w:val="20"/>
              </w:rPr>
              <w:t xml:space="preserve">pecified </w:t>
            </w:r>
            <w:r w:rsidRPr="00AF571F">
              <w:rPr>
                <w:rFonts w:ascii="Arial" w:hAnsi="Arial" w:cs="Arial"/>
                <w:bCs/>
                <w:sz w:val="20"/>
              </w:rPr>
              <w:t>P</w:t>
            </w:r>
            <w:r>
              <w:rPr>
                <w:rFonts w:ascii="Arial" w:hAnsi="Arial" w:cs="Arial"/>
                <w:bCs/>
                <w:sz w:val="20"/>
              </w:rPr>
              <w:t>enalty</w:t>
            </w:r>
            <w:r w:rsidRPr="00AF571F">
              <w:rPr>
                <w:rFonts w:ascii="Arial" w:hAnsi="Arial" w:cs="Arial"/>
                <w:bCs/>
                <w:sz w:val="20"/>
              </w:rPr>
              <w:t xml:space="preserve"> after </w:t>
            </w:r>
            <w:r w:rsidRPr="00AF571F">
              <w:rPr>
                <w:rFonts w:ascii="Arial" w:hAnsi="Arial" w:cs="Arial"/>
                <w:bCs/>
                <w:sz w:val="20"/>
              </w:rPr>
              <w:lastRenderedPageBreak/>
              <w:t>findings of breach by ECO - for consistency with the related provisions on issuance of N</w:t>
            </w:r>
            <w:r>
              <w:rPr>
                <w:rFonts w:ascii="Arial" w:hAnsi="Arial" w:cs="Arial"/>
                <w:bCs/>
                <w:sz w:val="20"/>
              </w:rPr>
              <w:t xml:space="preserve">otice of </w:t>
            </w:r>
            <w:r w:rsidRPr="00AF571F">
              <w:rPr>
                <w:rFonts w:ascii="Arial" w:hAnsi="Arial" w:cs="Arial"/>
                <w:bCs/>
                <w:sz w:val="20"/>
              </w:rPr>
              <w:t>S</w:t>
            </w:r>
            <w:r>
              <w:rPr>
                <w:rFonts w:ascii="Arial" w:hAnsi="Arial" w:cs="Arial"/>
                <w:bCs/>
                <w:sz w:val="20"/>
              </w:rPr>
              <w:t xml:space="preserve">pecified </w:t>
            </w:r>
            <w:r w:rsidRPr="00AF571F">
              <w:rPr>
                <w:rFonts w:ascii="Arial" w:hAnsi="Arial" w:cs="Arial"/>
                <w:bCs/>
                <w:sz w:val="20"/>
              </w:rPr>
              <w:t>P</w:t>
            </w:r>
            <w:r>
              <w:rPr>
                <w:rFonts w:ascii="Arial" w:hAnsi="Arial" w:cs="Arial"/>
                <w:bCs/>
                <w:sz w:val="20"/>
              </w:rPr>
              <w:t>enalty</w:t>
            </w:r>
            <w:r w:rsidRPr="00AF571F">
              <w:rPr>
                <w:rFonts w:ascii="Arial" w:hAnsi="Arial" w:cs="Arial"/>
                <w:bCs/>
                <w:sz w:val="20"/>
              </w:rPr>
              <w:t xml:space="preserve"> in the Penalty Manual. </w:t>
            </w:r>
          </w:p>
          <w:p w14:paraId="6FA816E9" w14:textId="77777777" w:rsidR="006579C8" w:rsidRDefault="006579C8" w:rsidP="00A123C9">
            <w:pPr>
              <w:pStyle w:val="ListParagraph"/>
              <w:ind w:left="360"/>
              <w:jc w:val="both"/>
              <w:rPr>
                <w:rFonts w:ascii="Arial" w:hAnsi="Arial" w:cs="Arial"/>
                <w:bCs/>
                <w:sz w:val="20"/>
              </w:rPr>
            </w:pPr>
          </w:p>
          <w:p w14:paraId="58EE1997" w14:textId="67697F81" w:rsidR="006579C8" w:rsidRPr="004B0D69" w:rsidRDefault="006579C8" w:rsidP="00A123C9">
            <w:pPr>
              <w:pStyle w:val="ListParagraph"/>
              <w:numPr>
                <w:ilvl w:val="0"/>
                <w:numId w:val="8"/>
              </w:numPr>
              <w:spacing w:after="0" w:line="240" w:lineRule="auto"/>
              <w:rPr>
                <w:rFonts w:ascii="Arial" w:hAnsi="Arial" w:cs="Arial"/>
                <w:kern w:val="0"/>
                <w:sz w:val="20"/>
                <w:szCs w:val="20"/>
              </w:rPr>
            </w:pPr>
            <w:r w:rsidRPr="006E5AA4">
              <w:rPr>
                <w:rFonts w:ascii="Arial" w:hAnsi="Arial" w:cs="Arial"/>
                <w:bCs/>
                <w:sz w:val="20"/>
              </w:rPr>
              <w:t xml:space="preserve">Revised to provide basis for the rule on exhaustion of available remedies before a penalty is issued/implemented. (Remedies such as Request for Reconsideration and Appeal </w:t>
            </w:r>
            <w:r>
              <w:rPr>
                <w:rFonts w:ascii="Arial" w:hAnsi="Arial" w:cs="Arial"/>
                <w:bCs/>
                <w:sz w:val="20"/>
              </w:rPr>
              <w:t>is proposed to</w:t>
            </w:r>
            <w:r w:rsidRPr="006E5AA4">
              <w:rPr>
                <w:rFonts w:ascii="Arial" w:hAnsi="Arial" w:cs="Arial"/>
                <w:bCs/>
                <w:sz w:val="20"/>
              </w:rPr>
              <w:t xml:space="preserve"> be included in the implementing Market Manual, </w:t>
            </w:r>
            <w:r w:rsidRPr="006E5AA4">
              <w:rPr>
                <w:rFonts w:ascii="Arial" w:hAnsi="Arial" w:cs="Arial"/>
                <w:bCs/>
                <w:i/>
                <w:iCs/>
                <w:sz w:val="20"/>
              </w:rPr>
              <w:t xml:space="preserve">i.e., </w:t>
            </w:r>
            <w:r w:rsidRPr="006E5AA4">
              <w:rPr>
                <w:rFonts w:ascii="Arial" w:hAnsi="Arial" w:cs="Arial"/>
                <w:bCs/>
                <w:sz w:val="20"/>
              </w:rPr>
              <w:t>Enforcement and Compliance Manual)</w:t>
            </w:r>
          </w:p>
          <w:p w14:paraId="15B7E4A9" w14:textId="55614592" w:rsidR="006579C8" w:rsidRPr="004B0D69" w:rsidRDefault="006579C8" w:rsidP="004B0D69">
            <w:pPr>
              <w:spacing w:after="0" w:line="240" w:lineRule="auto"/>
              <w:rPr>
                <w:rFonts w:ascii="Arial" w:hAnsi="Arial" w:cs="Arial"/>
                <w:sz w:val="20"/>
                <w:szCs w:val="20"/>
              </w:rPr>
            </w:pPr>
          </w:p>
        </w:tc>
        <w:tc>
          <w:tcPr>
            <w:tcW w:w="816" w:type="pct"/>
            <w:tcBorders>
              <w:top w:val="single" w:sz="4" w:space="0" w:color="auto"/>
              <w:left w:val="single" w:sz="4" w:space="0" w:color="auto"/>
              <w:bottom w:val="single" w:sz="4" w:space="0" w:color="auto"/>
              <w:right w:val="single" w:sz="4" w:space="0" w:color="auto"/>
            </w:tcBorders>
          </w:tcPr>
          <w:p w14:paraId="65E4A6AA" w14:textId="77777777" w:rsidR="006579C8" w:rsidRPr="00AF571F" w:rsidRDefault="006579C8" w:rsidP="006579C8">
            <w:pPr>
              <w:pStyle w:val="ListParagraph"/>
              <w:spacing w:after="0" w:line="240" w:lineRule="auto"/>
              <w:ind w:left="360"/>
              <w:jc w:val="both"/>
              <w:rPr>
                <w:rFonts w:ascii="Arial" w:hAnsi="Arial" w:cs="Arial"/>
                <w:bCs/>
                <w:sz w:val="20"/>
              </w:rPr>
            </w:pPr>
          </w:p>
        </w:tc>
        <w:tc>
          <w:tcPr>
            <w:tcW w:w="593" w:type="pct"/>
            <w:tcBorders>
              <w:top w:val="single" w:sz="4" w:space="0" w:color="auto"/>
              <w:left w:val="single" w:sz="4" w:space="0" w:color="auto"/>
              <w:bottom w:val="single" w:sz="4" w:space="0" w:color="auto"/>
              <w:right w:val="single" w:sz="4" w:space="0" w:color="auto"/>
            </w:tcBorders>
          </w:tcPr>
          <w:p w14:paraId="5210F5A4" w14:textId="77777777" w:rsidR="006579C8" w:rsidRPr="00AF571F" w:rsidRDefault="006579C8" w:rsidP="006579C8">
            <w:pPr>
              <w:pStyle w:val="ListParagraph"/>
              <w:spacing w:after="0" w:line="240" w:lineRule="auto"/>
              <w:ind w:left="360"/>
              <w:jc w:val="both"/>
              <w:rPr>
                <w:rFonts w:ascii="Arial" w:hAnsi="Arial" w:cs="Arial"/>
                <w:bCs/>
                <w:sz w:val="20"/>
              </w:rPr>
            </w:pPr>
          </w:p>
        </w:tc>
      </w:tr>
      <w:tr w:rsidR="006579C8" w:rsidRPr="00E148DF" w14:paraId="06F6E15E" w14:textId="6FAC73F6" w:rsidTr="006579C8">
        <w:trPr>
          <w:trHeight w:val="425"/>
        </w:trPr>
        <w:tc>
          <w:tcPr>
            <w:tcW w:w="512" w:type="pct"/>
            <w:tcBorders>
              <w:top w:val="single" w:sz="4" w:space="0" w:color="auto"/>
              <w:left w:val="single" w:sz="4" w:space="0" w:color="auto"/>
              <w:bottom w:val="single" w:sz="4" w:space="0" w:color="auto"/>
              <w:right w:val="single" w:sz="4" w:space="0" w:color="auto"/>
            </w:tcBorders>
            <w:shd w:val="clear" w:color="auto" w:fill="auto"/>
          </w:tcPr>
          <w:p w14:paraId="483093BD" w14:textId="77777777" w:rsidR="006579C8" w:rsidRPr="00AF571F" w:rsidRDefault="006579C8" w:rsidP="00A123C9">
            <w:pPr>
              <w:spacing w:after="0"/>
              <w:jc w:val="both"/>
              <w:rPr>
                <w:rFonts w:ascii="Arial" w:hAnsi="Arial" w:cs="Arial"/>
                <w:sz w:val="20"/>
                <w:szCs w:val="20"/>
              </w:rPr>
            </w:pPr>
            <w:r w:rsidRPr="00AF571F">
              <w:rPr>
                <w:rFonts w:ascii="Arial" w:hAnsi="Arial" w:cs="Arial"/>
                <w:sz w:val="20"/>
                <w:szCs w:val="20"/>
              </w:rPr>
              <w:t>CHAPTER 7 - ENFORCEMENT AND DISPUTES</w:t>
            </w:r>
          </w:p>
          <w:p w14:paraId="0AA0832B" w14:textId="77777777" w:rsidR="006579C8" w:rsidRPr="00AF571F" w:rsidRDefault="006579C8" w:rsidP="00A123C9">
            <w:pPr>
              <w:spacing w:after="0"/>
              <w:jc w:val="both"/>
              <w:rPr>
                <w:rFonts w:ascii="Arial" w:hAnsi="Arial" w:cs="Arial"/>
                <w:sz w:val="20"/>
                <w:szCs w:val="20"/>
              </w:rPr>
            </w:pPr>
            <w:r w:rsidRPr="00AF571F">
              <w:rPr>
                <w:rFonts w:ascii="Arial" w:hAnsi="Arial" w:cs="Arial"/>
                <w:sz w:val="20"/>
                <w:szCs w:val="20"/>
              </w:rPr>
              <w:t xml:space="preserve"> </w:t>
            </w:r>
          </w:p>
          <w:p w14:paraId="4AD4C35D" w14:textId="77777777" w:rsidR="006579C8" w:rsidRPr="00AF571F" w:rsidRDefault="006579C8" w:rsidP="00A123C9">
            <w:pPr>
              <w:spacing w:after="0"/>
              <w:jc w:val="both"/>
              <w:rPr>
                <w:rFonts w:ascii="Arial" w:hAnsi="Arial" w:cs="Arial"/>
                <w:sz w:val="20"/>
                <w:szCs w:val="20"/>
              </w:rPr>
            </w:pPr>
            <w:r w:rsidRPr="00AF571F">
              <w:rPr>
                <w:rFonts w:ascii="Arial" w:hAnsi="Arial" w:cs="Arial"/>
                <w:sz w:val="20"/>
                <w:szCs w:val="20"/>
              </w:rPr>
              <w:t>7.2 ENFORCEMENT</w:t>
            </w:r>
          </w:p>
          <w:p w14:paraId="5F57B035" w14:textId="77777777" w:rsidR="006579C8" w:rsidRPr="00AF571F" w:rsidRDefault="006579C8" w:rsidP="00A123C9">
            <w:pPr>
              <w:spacing w:after="0"/>
              <w:jc w:val="both"/>
              <w:rPr>
                <w:rFonts w:ascii="Arial" w:hAnsi="Arial" w:cs="Arial"/>
                <w:sz w:val="20"/>
                <w:szCs w:val="20"/>
              </w:rPr>
            </w:pPr>
          </w:p>
          <w:p w14:paraId="3B6A3E65" w14:textId="420FD0E6" w:rsidR="006579C8" w:rsidRPr="00AF571F" w:rsidRDefault="006579C8" w:rsidP="00A123C9">
            <w:pPr>
              <w:spacing w:after="0"/>
              <w:jc w:val="both"/>
              <w:rPr>
                <w:rFonts w:ascii="Arial" w:hAnsi="Arial" w:cs="Arial"/>
                <w:sz w:val="20"/>
                <w:szCs w:val="20"/>
              </w:rPr>
            </w:pPr>
            <w:r w:rsidRPr="00AF571F">
              <w:rPr>
                <w:rFonts w:ascii="Arial" w:hAnsi="Arial" w:cs="Arial"/>
                <w:sz w:val="20"/>
                <w:szCs w:val="20"/>
              </w:rPr>
              <w:t>7.2.5 Enforcement Actions</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75E88347" w14:textId="73CDD3C1" w:rsidR="006579C8" w:rsidRPr="00AF571F" w:rsidRDefault="006579C8" w:rsidP="00A123C9">
            <w:pPr>
              <w:spacing w:after="0"/>
              <w:rPr>
                <w:rFonts w:ascii="Arial" w:hAnsi="Arial" w:cs="Arial"/>
                <w:sz w:val="20"/>
                <w:szCs w:val="20"/>
              </w:rPr>
            </w:pPr>
            <w:r w:rsidRPr="00AF571F">
              <w:rPr>
                <w:rFonts w:ascii="Arial" w:hAnsi="Arial" w:cs="Arial"/>
                <w:bCs/>
                <w:sz w:val="20"/>
                <w:szCs w:val="20"/>
              </w:rPr>
              <w:t>7.2.5.4</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74012BC8" w14:textId="3A4188E7" w:rsidR="006579C8" w:rsidRPr="00AF571F" w:rsidRDefault="006579C8" w:rsidP="00A123C9">
            <w:pPr>
              <w:spacing w:after="0"/>
              <w:rPr>
                <w:rFonts w:ascii="Arial" w:hAnsi="Arial" w:cs="Arial"/>
                <w:sz w:val="20"/>
                <w:szCs w:val="20"/>
              </w:rPr>
            </w:pPr>
            <w:r w:rsidRPr="00AF571F">
              <w:rPr>
                <w:rFonts w:ascii="Arial" w:hAnsi="Arial" w:cs="Arial"/>
                <w:sz w:val="20"/>
                <w:szCs w:val="20"/>
                <w:shd w:val="clear" w:color="auto" w:fill="FFFFFF"/>
              </w:rPr>
              <w:t xml:space="preserve">If the breach is of such a nature that payment of compensation to affected parties is required, the </w:t>
            </w:r>
            <w:r w:rsidRPr="00AF571F">
              <w:rPr>
                <w:rFonts w:ascii="Arial" w:hAnsi="Arial" w:cs="Arial"/>
                <w:i/>
                <w:iCs/>
                <w:sz w:val="20"/>
                <w:szCs w:val="20"/>
                <w:shd w:val="clear" w:color="auto" w:fill="FFFFFF"/>
              </w:rPr>
              <w:t>Market Operator</w:t>
            </w:r>
            <w:r w:rsidRPr="00AF571F">
              <w:rPr>
                <w:rFonts w:ascii="Arial" w:hAnsi="Arial" w:cs="Arial"/>
                <w:sz w:val="20"/>
                <w:szCs w:val="20"/>
                <w:shd w:val="clear" w:color="auto" w:fill="FFFFFF"/>
              </w:rPr>
              <w:t xml:space="preserve"> on behalf of the affected party may make a demand for payment under the </w:t>
            </w:r>
            <w:r w:rsidRPr="00AF571F">
              <w:rPr>
                <w:rFonts w:ascii="Arial" w:hAnsi="Arial" w:cs="Arial"/>
                <w:i/>
                <w:iCs/>
                <w:sz w:val="20"/>
                <w:szCs w:val="20"/>
                <w:shd w:val="clear" w:color="auto" w:fill="FFFFFF"/>
              </w:rPr>
              <w:t>WESM Rules</w:t>
            </w:r>
            <w:r w:rsidRPr="00AF571F">
              <w:rPr>
                <w:rFonts w:ascii="Arial" w:hAnsi="Arial" w:cs="Arial"/>
                <w:sz w:val="20"/>
                <w:szCs w:val="20"/>
                <w:shd w:val="clear" w:color="auto" w:fill="FFFFFF"/>
              </w:rPr>
              <w:t xml:space="preserve"> without prejudice to the sanctions and penalties that the </w:t>
            </w:r>
            <w:r w:rsidRPr="00AF571F">
              <w:rPr>
                <w:rFonts w:ascii="Arial" w:hAnsi="Arial" w:cs="Arial"/>
                <w:i/>
                <w:iCs/>
                <w:sz w:val="20"/>
                <w:szCs w:val="20"/>
                <w:shd w:val="clear" w:color="auto" w:fill="FFFFFF"/>
              </w:rPr>
              <w:t xml:space="preserve">ERC </w:t>
            </w:r>
            <w:r w:rsidRPr="00AF571F">
              <w:rPr>
                <w:rFonts w:ascii="Arial" w:hAnsi="Arial" w:cs="Arial"/>
                <w:sz w:val="20"/>
                <w:szCs w:val="20"/>
                <w:shd w:val="clear" w:color="auto" w:fill="FFFFFF"/>
              </w:rPr>
              <w:t>may impose.</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47057B3" w14:textId="77777777" w:rsidR="006579C8" w:rsidRDefault="006579C8" w:rsidP="00A123C9">
            <w:pPr>
              <w:spacing w:after="0"/>
              <w:jc w:val="both"/>
              <w:rPr>
                <w:rFonts w:ascii="Arial" w:hAnsi="Arial" w:cs="Arial"/>
                <w:sz w:val="20"/>
                <w:szCs w:val="20"/>
                <w:shd w:val="clear" w:color="auto" w:fill="FFFFFF"/>
              </w:rPr>
            </w:pPr>
            <w:r w:rsidRPr="00AF571F">
              <w:rPr>
                <w:rFonts w:ascii="Arial" w:hAnsi="Arial" w:cs="Arial"/>
                <w:sz w:val="20"/>
                <w:szCs w:val="20"/>
                <w:shd w:val="clear" w:color="auto" w:fill="FFFFFF"/>
              </w:rPr>
              <w:t xml:space="preserve">If the breach is of such a nature that payment of compensation to affected parties is required, the </w:t>
            </w:r>
            <w:r w:rsidRPr="00AF571F">
              <w:rPr>
                <w:rFonts w:ascii="Arial" w:hAnsi="Arial" w:cs="Arial"/>
                <w:i/>
                <w:iCs/>
                <w:strike/>
                <w:sz w:val="20"/>
                <w:szCs w:val="20"/>
                <w:shd w:val="clear" w:color="auto" w:fill="FFFFFF"/>
              </w:rPr>
              <w:t>Market Operator</w:t>
            </w:r>
            <w:r w:rsidRPr="00AF571F">
              <w:rPr>
                <w:rFonts w:ascii="Arial" w:hAnsi="Arial" w:cs="Arial"/>
                <w:sz w:val="20"/>
                <w:szCs w:val="20"/>
                <w:shd w:val="clear" w:color="auto" w:fill="FFFFFF"/>
              </w:rPr>
              <w:t xml:space="preserve"> </w:t>
            </w:r>
            <w:r w:rsidRPr="00AF571F">
              <w:rPr>
                <w:rFonts w:ascii="Arial" w:hAnsi="Arial" w:cs="Arial"/>
                <w:b/>
                <w:bCs/>
                <w:i/>
                <w:iCs/>
                <w:sz w:val="20"/>
                <w:szCs w:val="20"/>
                <w:u w:val="single"/>
                <w:shd w:val="clear" w:color="auto" w:fill="FFFFFF"/>
              </w:rPr>
              <w:t>WESM Governance Arm</w:t>
            </w:r>
            <w:r w:rsidRPr="00AF571F">
              <w:rPr>
                <w:rFonts w:ascii="Arial" w:hAnsi="Arial" w:cs="Arial"/>
                <w:b/>
                <w:bCs/>
                <w:sz w:val="20"/>
                <w:szCs w:val="20"/>
                <w:u w:val="single"/>
                <w:shd w:val="clear" w:color="auto" w:fill="FFFFFF"/>
              </w:rPr>
              <w:t xml:space="preserve"> </w:t>
            </w:r>
            <w:r w:rsidRPr="00AF571F">
              <w:rPr>
                <w:rFonts w:ascii="Arial" w:hAnsi="Arial" w:cs="Arial"/>
                <w:sz w:val="20"/>
                <w:szCs w:val="20"/>
                <w:shd w:val="clear" w:color="auto" w:fill="FFFFFF"/>
              </w:rPr>
              <w:t xml:space="preserve">on behalf of the affected party may make a demand for payment under the </w:t>
            </w:r>
            <w:r w:rsidRPr="00AF571F">
              <w:rPr>
                <w:rFonts w:ascii="Arial" w:hAnsi="Arial" w:cs="Arial"/>
                <w:i/>
                <w:iCs/>
                <w:sz w:val="20"/>
                <w:szCs w:val="20"/>
                <w:shd w:val="clear" w:color="auto" w:fill="FFFFFF"/>
              </w:rPr>
              <w:t>WESM Rules</w:t>
            </w:r>
            <w:r w:rsidRPr="00AF571F">
              <w:rPr>
                <w:rFonts w:ascii="Arial" w:hAnsi="Arial" w:cs="Arial"/>
                <w:sz w:val="20"/>
                <w:szCs w:val="20"/>
                <w:shd w:val="clear" w:color="auto" w:fill="FFFFFF"/>
              </w:rPr>
              <w:t xml:space="preserve"> without prejudice to the sanctions and penalties that the </w:t>
            </w:r>
            <w:r w:rsidRPr="00AF571F">
              <w:rPr>
                <w:rFonts w:ascii="Arial" w:hAnsi="Arial" w:cs="Arial"/>
                <w:i/>
                <w:iCs/>
                <w:sz w:val="20"/>
                <w:szCs w:val="20"/>
                <w:shd w:val="clear" w:color="auto" w:fill="FFFFFF"/>
              </w:rPr>
              <w:t xml:space="preserve">ERC </w:t>
            </w:r>
            <w:r w:rsidRPr="00AF571F">
              <w:rPr>
                <w:rFonts w:ascii="Arial" w:hAnsi="Arial" w:cs="Arial"/>
                <w:sz w:val="20"/>
                <w:szCs w:val="20"/>
                <w:shd w:val="clear" w:color="auto" w:fill="FFFFFF"/>
              </w:rPr>
              <w:t>may impose.</w:t>
            </w:r>
          </w:p>
          <w:p w14:paraId="6BF9948F" w14:textId="7F2DCE12" w:rsidR="006579C8" w:rsidRPr="00AF571F" w:rsidRDefault="006579C8" w:rsidP="00A123C9">
            <w:pPr>
              <w:spacing w:after="0"/>
              <w:jc w:val="both"/>
              <w:rPr>
                <w:rFonts w:ascii="Arial" w:hAnsi="Arial" w:cs="Arial"/>
                <w:sz w:val="20"/>
                <w:szCs w:val="20"/>
              </w:rPr>
            </w:pP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60C52A5B" w14:textId="554D736B" w:rsidR="006579C8" w:rsidRPr="00AF571F" w:rsidRDefault="006579C8" w:rsidP="004B0D69">
            <w:pPr>
              <w:jc w:val="both"/>
            </w:pPr>
            <w:r w:rsidRPr="00E148DF">
              <w:rPr>
                <w:rFonts w:ascii="Arial" w:hAnsi="Arial" w:cs="Arial"/>
                <w:bCs/>
                <w:sz w:val="20"/>
              </w:rPr>
              <w:t xml:space="preserve">Collection of penalty is proposed to be transferred to WESM Governance Arm. </w:t>
            </w:r>
          </w:p>
        </w:tc>
        <w:tc>
          <w:tcPr>
            <w:tcW w:w="816" w:type="pct"/>
            <w:tcBorders>
              <w:top w:val="single" w:sz="4" w:space="0" w:color="auto"/>
              <w:left w:val="single" w:sz="4" w:space="0" w:color="auto"/>
              <w:bottom w:val="single" w:sz="4" w:space="0" w:color="auto"/>
              <w:right w:val="single" w:sz="4" w:space="0" w:color="auto"/>
            </w:tcBorders>
          </w:tcPr>
          <w:p w14:paraId="52E90B92" w14:textId="77777777" w:rsidR="006579C8" w:rsidRPr="00E148DF" w:rsidRDefault="006579C8" w:rsidP="004B0D69">
            <w:pPr>
              <w:jc w:val="both"/>
              <w:rPr>
                <w:rFonts w:ascii="Arial" w:hAnsi="Arial" w:cs="Arial"/>
                <w:bCs/>
                <w:sz w:val="20"/>
              </w:rPr>
            </w:pPr>
          </w:p>
        </w:tc>
        <w:tc>
          <w:tcPr>
            <w:tcW w:w="593" w:type="pct"/>
            <w:tcBorders>
              <w:top w:val="single" w:sz="4" w:space="0" w:color="auto"/>
              <w:left w:val="single" w:sz="4" w:space="0" w:color="auto"/>
              <w:bottom w:val="single" w:sz="4" w:space="0" w:color="auto"/>
              <w:right w:val="single" w:sz="4" w:space="0" w:color="auto"/>
            </w:tcBorders>
          </w:tcPr>
          <w:p w14:paraId="45E986F9" w14:textId="77777777" w:rsidR="006579C8" w:rsidRPr="00E148DF" w:rsidRDefault="006579C8" w:rsidP="004B0D69">
            <w:pPr>
              <w:jc w:val="both"/>
              <w:rPr>
                <w:rFonts w:ascii="Arial" w:hAnsi="Arial" w:cs="Arial"/>
                <w:bCs/>
                <w:sz w:val="20"/>
              </w:rPr>
            </w:pPr>
          </w:p>
        </w:tc>
      </w:tr>
      <w:tr w:rsidR="006579C8" w:rsidRPr="00E148DF" w14:paraId="46D87FB9" w14:textId="2AEBD9CC" w:rsidTr="006579C8">
        <w:trPr>
          <w:trHeight w:val="425"/>
        </w:trPr>
        <w:tc>
          <w:tcPr>
            <w:tcW w:w="512" w:type="pct"/>
            <w:tcBorders>
              <w:top w:val="single" w:sz="4" w:space="0" w:color="auto"/>
              <w:left w:val="single" w:sz="4" w:space="0" w:color="auto"/>
              <w:bottom w:val="single" w:sz="4" w:space="0" w:color="auto"/>
              <w:right w:val="single" w:sz="4" w:space="0" w:color="auto"/>
            </w:tcBorders>
            <w:shd w:val="clear" w:color="auto" w:fill="auto"/>
          </w:tcPr>
          <w:p w14:paraId="7AA8B30C" w14:textId="77777777" w:rsidR="006579C8" w:rsidRPr="00AF571F" w:rsidRDefault="006579C8" w:rsidP="00A123C9">
            <w:pPr>
              <w:spacing w:after="0"/>
              <w:jc w:val="both"/>
              <w:rPr>
                <w:rFonts w:ascii="Arial" w:hAnsi="Arial" w:cs="Arial"/>
                <w:sz w:val="20"/>
                <w:szCs w:val="20"/>
              </w:rPr>
            </w:pPr>
            <w:r w:rsidRPr="00AF571F">
              <w:rPr>
                <w:rFonts w:ascii="Arial" w:hAnsi="Arial" w:cs="Arial"/>
                <w:sz w:val="20"/>
                <w:szCs w:val="20"/>
              </w:rPr>
              <w:t>CHAPTER 7 - ENFORCEMENT AND DISPUTES</w:t>
            </w:r>
          </w:p>
          <w:p w14:paraId="34E9C135" w14:textId="77777777" w:rsidR="006579C8" w:rsidRPr="00AF571F" w:rsidRDefault="006579C8" w:rsidP="00A123C9">
            <w:pPr>
              <w:spacing w:after="0"/>
              <w:jc w:val="both"/>
              <w:rPr>
                <w:rFonts w:ascii="Arial" w:hAnsi="Arial" w:cs="Arial"/>
                <w:sz w:val="20"/>
                <w:szCs w:val="20"/>
              </w:rPr>
            </w:pPr>
            <w:r w:rsidRPr="00AF571F">
              <w:rPr>
                <w:rFonts w:ascii="Arial" w:hAnsi="Arial" w:cs="Arial"/>
                <w:sz w:val="20"/>
                <w:szCs w:val="20"/>
              </w:rPr>
              <w:t xml:space="preserve"> </w:t>
            </w:r>
          </w:p>
          <w:p w14:paraId="06A5CCD3" w14:textId="77777777" w:rsidR="006579C8" w:rsidRPr="00AF571F" w:rsidRDefault="006579C8" w:rsidP="00A123C9">
            <w:pPr>
              <w:spacing w:after="0"/>
              <w:jc w:val="both"/>
              <w:rPr>
                <w:rFonts w:ascii="Arial" w:hAnsi="Arial" w:cs="Arial"/>
                <w:sz w:val="20"/>
                <w:szCs w:val="20"/>
              </w:rPr>
            </w:pPr>
            <w:r w:rsidRPr="00AF571F">
              <w:rPr>
                <w:rFonts w:ascii="Arial" w:hAnsi="Arial" w:cs="Arial"/>
                <w:sz w:val="20"/>
                <w:szCs w:val="20"/>
              </w:rPr>
              <w:t>7.2 ENFORCEMENT</w:t>
            </w:r>
          </w:p>
          <w:p w14:paraId="21AF6178" w14:textId="77777777" w:rsidR="006579C8" w:rsidRPr="00AF571F" w:rsidRDefault="006579C8" w:rsidP="00A123C9">
            <w:pPr>
              <w:spacing w:after="0"/>
              <w:jc w:val="both"/>
              <w:rPr>
                <w:rFonts w:ascii="Arial" w:hAnsi="Arial" w:cs="Arial"/>
                <w:sz w:val="20"/>
                <w:szCs w:val="20"/>
              </w:rPr>
            </w:pPr>
          </w:p>
          <w:p w14:paraId="4219825B" w14:textId="603AEF84" w:rsidR="006579C8" w:rsidRPr="00AF571F" w:rsidRDefault="006579C8" w:rsidP="00A123C9">
            <w:pPr>
              <w:spacing w:after="0"/>
              <w:jc w:val="both"/>
              <w:rPr>
                <w:rFonts w:ascii="Arial" w:hAnsi="Arial" w:cs="Arial"/>
                <w:sz w:val="20"/>
                <w:szCs w:val="20"/>
              </w:rPr>
            </w:pPr>
            <w:r w:rsidRPr="00AF571F">
              <w:rPr>
                <w:rFonts w:ascii="Arial" w:hAnsi="Arial" w:cs="Arial"/>
                <w:sz w:val="20"/>
                <w:szCs w:val="20"/>
              </w:rPr>
              <w:lastRenderedPageBreak/>
              <w:t>7.2.5 Enforcement Actions</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7AAB552" w14:textId="50037A43" w:rsidR="006579C8" w:rsidRPr="00AF571F" w:rsidRDefault="006579C8" w:rsidP="00A123C9">
            <w:pPr>
              <w:spacing w:after="0"/>
              <w:rPr>
                <w:rFonts w:ascii="Arial" w:hAnsi="Arial" w:cs="Arial"/>
                <w:bCs/>
                <w:sz w:val="20"/>
                <w:szCs w:val="20"/>
              </w:rPr>
            </w:pPr>
            <w:r w:rsidRPr="00AF571F">
              <w:rPr>
                <w:rFonts w:ascii="Arial" w:hAnsi="Arial" w:cs="Arial"/>
                <w:bCs/>
                <w:sz w:val="20"/>
                <w:szCs w:val="20"/>
              </w:rPr>
              <w:lastRenderedPageBreak/>
              <w:t>7.2.5.5</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307637FA" w14:textId="77777777" w:rsidR="006579C8" w:rsidRPr="00AF571F" w:rsidRDefault="006579C8" w:rsidP="00A123C9">
            <w:pPr>
              <w:pStyle w:val="Default"/>
              <w:jc w:val="both"/>
              <w:rPr>
                <w:sz w:val="20"/>
                <w:szCs w:val="20"/>
              </w:rPr>
            </w:pPr>
            <w:r w:rsidRPr="00AF571F">
              <w:rPr>
                <w:sz w:val="20"/>
                <w:szCs w:val="20"/>
              </w:rPr>
              <w:t xml:space="preserve">7.2.5.5 A </w:t>
            </w:r>
            <w:r w:rsidRPr="00AF571F">
              <w:rPr>
                <w:i/>
                <w:iCs/>
                <w:sz w:val="20"/>
                <w:szCs w:val="20"/>
              </w:rPr>
              <w:t xml:space="preserve">WESM Penalty Manual </w:t>
            </w:r>
            <w:r w:rsidRPr="00AF571F">
              <w:rPr>
                <w:sz w:val="20"/>
                <w:szCs w:val="20"/>
              </w:rPr>
              <w:t xml:space="preserve">shall be adopted and promulgated by the </w:t>
            </w:r>
            <w:r w:rsidRPr="00AF571F">
              <w:rPr>
                <w:i/>
                <w:iCs/>
                <w:sz w:val="20"/>
                <w:szCs w:val="20"/>
              </w:rPr>
              <w:t xml:space="preserve">DOE </w:t>
            </w:r>
            <w:r w:rsidRPr="00AF571F">
              <w:rPr>
                <w:sz w:val="20"/>
                <w:szCs w:val="20"/>
              </w:rPr>
              <w:t xml:space="preserve">which shall specify the: </w:t>
            </w:r>
          </w:p>
          <w:p w14:paraId="424E5147" w14:textId="77777777" w:rsidR="006579C8" w:rsidRPr="00AF571F" w:rsidRDefault="006579C8" w:rsidP="00A123C9">
            <w:pPr>
              <w:pStyle w:val="Default"/>
              <w:jc w:val="both"/>
              <w:rPr>
                <w:sz w:val="20"/>
                <w:szCs w:val="20"/>
              </w:rPr>
            </w:pPr>
          </w:p>
          <w:p w14:paraId="5190FA5E" w14:textId="77777777" w:rsidR="006579C8" w:rsidRPr="00AF571F" w:rsidRDefault="006579C8" w:rsidP="00A123C9">
            <w:pPr>
              <w:pStyle w:val="Default"/>
              <w:ind w:left="413" w:hanging="413"/>
              <w:jc w:val="both"/>
              <w:rPr>
                <w:sz w:val="20"/>
                <w:szCs w:val="20"/>
              </w:rPr>
            </w:pPr>
            <w:r w:rsidRPr="00AF571F">
              <w:rPr>
                <w:sz w:val="20"/>
                <w:szCs w:val="20"/>
              </w:rPr>
              <w:t xml:space="preserve">(a)  Acts or omissions </w:t>
            </w:r>
            <w:r w:rsidRPr="00AF571F">
              <w:rPr>
                <w:sz w:val="20"/>
                <w:szCs w:val="20"/>
              </w:rPr>
              <w:lastRenderedPageBreak/>
              <w:t xml:space="preserve">constituting </w:t>
            </w:r>
            <w:r w:rsidRPr="00AF571F">
              <w:rPr>
                <w:i/>
                <w:iCs/>
                <w:sz w:val="20"/>
                <w:szCs w:val="20"/>
              </w:rPr>
              <w:t xml:space="preserve">breach </w:t>
            </w:r>
            <w:r w:rsidRPr="00AF571F">
              <w:rPr>
                <w:sz w:val="20"/>
                <w:szCs w:val="20"/>
              </w:rPr>
              <w:t xml:space="preserve">of the </w:t>
            </w:r>
            <w:r w:rsidRPr="00AF571F">
              <w:rPr>
                <w:i/>
                <w:iCs/>
                <w:sz w:val="20"/>
                <w:szCs w:val="20"/>
              </w:rPr>
              <w:t xml:space="preserve">WESM Rules </w:t>
            </w:r>
            <w:r w:rsidRPr="00AF571F">
              <w:rPr>
                <w:sz w:val="20"/>
                <w:szCs w:val="20"/>
              </w:rPr>
              <w:t xml:space="preserve">or </w:t>
            </w:r>
            <w:r w:rsidRPr="00AF571F">
              <w:rPr>
                <w:i/>
                <w:iCs/>
                <w:sz w:val="20"/>
                <w:szCs w:val="20"/>
              </w:rPr>
              <w:t xml:space="preserve">Market Manuals </w:t>
            </w:r>
            <w:r w:rsidRPr="00AF571F">
              <w:rPr>
                <w:sz w:val="20"/>
                <w:szCs w:val="20"/>
              </w:rPr>
              <w:t xml:space="preserve">for which penalties can be imposed; </w:t>
            </w:r>
          </w:p>
          <w:p w14:paraId="41E1BF5D" w14:textId="77777777" w:rsidR="006579C8" w:rsidRPr="00AF571F" w:rsidRDefault="006579C8" w:rsidP="00A123C9">
            <w:pPr>
              <w:pStyle w:val="Default"/>
              <w:ind w:left="413" w:hanging="413"/>
              <w:jc w:val="both"/>
              <w:rPr>
                <w:sz w:val="20"/>
                <w:szCs w:val="20"/>
              </w:rPr>
            </w:pPr>
            <w:r w:rsidRPr="00AF571F">
              <w:rPr>
                <w:sz w:val="20"/>
                <w:szCs w:val="20"/>
              </w:rPr>
              <w:t xml:space="preserve">(b)  Penalties, financial and non-financial, that can be imposed for each type of breach, which should be commensurate to the nature and gravity of the breach; and </w:t>
            </w:r>
          </w:p>
          <w:p w14:paraId="1AFB09F2" w14:textId="0C773D1D" w:rsidR="006579C8" w:rsidRPr="003420F7" w:rsidRDefault="006579C8" w:rsidP="004B0D69">
            <w:pPr>
              <w:pStyle w:val="Default"/>
              <w:ind w:left="413" w:hanging="413"/>
              <w:jc w:val="both"/>
              <w:rPr>
                <w:sz w:val="20"/>
                <w:szCs w:val="20"/>
                <w:shd w:val="clear" w:color="auto" w:fill="FFFFFF"/>
              </w:rPr>
            </w:pPr>
            <w:r w:rsidRPr="003420F7">
              <w:rPr>
                <w:sz w:val="20"/>
                <w:szCs w:val="20"/>
              </w:rPr>
              <w:t xml:space="preserve">(c)   Procedures for and respective obligations of responsible persons or entities in implementing penalties. </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5702B58" w14:textId="77777777" w:rsidR="006579C8" w:rsidRPr="00AF571F" w:rsidRDefault="006579C8" w:rsidP="00A123C9">
            <w:pPr>
              <w:pStyle w:val="Default"/>
              <w:jc w:val="both"/>
              <w:rPr>
                <w:sz w:val="20"/>
                <w:szCs w:val="20"/>
              </w:rPr>
            </w:pPr>
            <w:r w:rsidRPr="00AF571F">
              <w:rPr>
                <w:sz w:val="20"/>
                <w:szCs w:val="20"/>
              </w:rPr>
              <w:lastRenderedPageBreak/>
              <w:t xml:space="preserve">7.2.5.5 A </w:t>
            </w:r>
            <w:r w:rsidRPr="00AF571F">
              <w:rPr>
                <w:i/>
                <w:iCs/>
                <w:sz w:val="20"/>
                <w:szCs w:val="20"/>
              </w:rPr>
              <w:t xml:space="preserve">WESM Penalty Manual </w:t>
            </w:r>
            <w:r w:rsidRPr="00AF571F">
              <w:rPr>
                <w:sz w:val="20"/>
                <w:szCs w:val="20"/>
              </w:rPr>
              <w:t xml:space="preserve">shall be adopted and promulgated by the </w:t>
            </w:r>
            <w:r w:rsidRPr="00AF571F">
              <w:rPr>
                <w:i/>
                <w:iCs/>
                <w:sz w:val="20"/>
                <w:szCs w:val="20"/>
              </w:rPr>
              <w:t xml:space="preserve">DOE </w:t>
            </w:r>
            <w:r w:rsidRPr="00AF571F">
              <w:rPr>
                <w:sz w:val="20"/>
                <w:szCs w:val="20"/>
              </w:rPr>
              <w:t xml:space="preserve">which shall specify the: </w:t>
            </w:r>
          </w:p>
          <w:p w14:paraId="4B3BB672" w14:textId="77777777" w:rsidR="006579C8" w:rsidRPr="00AF571F" w:rsidRDefault="006579C8" w:rsidP="00A123C9">
            <w:pPr>
              <w:pStyle w:val="Default"/>
              <w:jc w:val="both"/>
              <w:rPr>
                <w:sz w:val="20"/>
                <w:szCs w:val="20"/>
              </w:rPr>
            </w:pPr>
          </w:p>
          <w:p w14:paraId="4CD30755" w14:textId="77777777" w:rsidR="006579C8" w:rsidRPr="00AF571F" w:rsidRDefault="006579C8" w:rsidP="00A123C9">
            <w:pPr>
              <w:pStyle w:val="Default"/>
              <w:ind w:left="413" w:hanging="413"/>
              <w:jc w:val="both"/>
              <w:rPr>
                <w:sz w:val="20"/>
                <w:szCs w:val="20"/>
              </w:rPr>
            </w:pPr>
            <w:r w:rsidRPr="00AF571F">
              <w:rPr>
                <w:sz w:val="20"/>
                <w:szCs w:val="20"/>
              </w:rPr>
              <w:t xml:space="preserve">(a)  Acts or omissions constituting </w:t>
            </w:r>
            <w:r w:rsidRPr="00AF571F">
              <w:rPr>
                <w:i/>
                <w:iCs/>
                <w:sz w:val="20"/>
                <w:szCs w:val="20"/>
              </w:rPr>
              <w:t xml:space="preserve">breach </w:t>
            </w:r>
            <w:r w:rsidRPr="00AF571F">
              <w:rPr>
                <w:sz w:val="20"/>
                <w:szCs w:val="20"/>
              </w:rPr>
              <w:t xml:space="preserve">of the </w:t>
            </w:r>
            <w:r w:rsidRPr="00AF571F">
              <w:rPr>
                <w:i/>
                <w:iCs/>
                <w:sz w:val="20"/>
                <w:szCs w:val="20"/>
              </w:rPr>
              <w:t xml:space="preserve">WESM Rules </w:t>
            </w:r>
            <w:r w:rsidRPr="00AF571F">
              <w:rPr>
                <w:sz w:val="20"/>
                <w:szCs w:val="20"/>
              </w:rPr>
              <w:t xml:space="preserve">or </w:t>
            </w:r>
            <w:r w:rsidRPr="00AF571F">
              <w:rPr>
                <w:i/>
                <w:iCs/>
                <w:sz w:val="20"/>
                <w:szCs w:val="20"/>
              </w:rPr>
              <w:t xml:space="preserve">Market Manuals </w:t>
            </w:r>
            <w:r w:rsidRPr="00AF571F">
              <w:rPr>
                <w:sz w:val="20"/>
                <w:szCs w:val="20"/>
              </w:rPr>
              <w:t xml:space="preserve">for which </w:t>
            </w:r>
            <w:r w:rsidRPr="00AF571F">
              <w:rPr>
                <w:sz w:val="20"/>
                <w:szCs w:val="20"/>
              </w:rPr>
              <w:lastRenderedPageBreak/>
              <w:t xml:space="preserve">penalties can be imposed; </w:t>
            </w:r>
          </w:p>
          <w:p w14:paraId="56CD3280" w14:textId="77777777" w:rsidR="006579C8" w:rsidRPr="00AF571F" w:rsidRDefault="006579C8" w:rsidP="00A123C9">
            <w:pPr>
              <w:pStyle w:val="Default"/>
              <w:ind w:left="413" w:hanging="413"/>
              <w:jc w:val="both"/>
              <w:rPr>
                <w:strike/>
                <w:sz w:val="20"/>
                <w:szCs w:val="20"/>
              </w:rPr>
            </w:pPr>
            <w:r w:rsidRPr="00AF571F">
              <w:rPr>
                <w:sz w:val="20"/>
                <w:szCs w:val="20"/>
              </w:rPr>
              <w:t xml:space="preserve">(b)  Penalties, financial and non-financial, that can be imposed for each type of breach, which should be commensurate to the nature and gravity of the breach; </w:t>
            </w:r>
            <w:r w:rsidRPr="00AF571F">
              <w:rPr>
                <w:strike/>
                <w:sz w:val="20"/>
                <w:szCs w:val="20"/>
              </w:rPr>
              <w:t xml:space="preserve">and </w:t>
            </w:r>
          </w:p>
          <w:p w14:paraId="1917448D" w14:textId="3B7BE19B" w:rsidR="006579C8" w:rsidRPr="00AF571F" w:rsidRDefault="006579C8" w:rsidP="00A123C9">
            <w:pPr>
              <w:pStyle w:val="Default"/>
              <w:ind w:left="413" w:hanging="413"/>
              <w:jc w:val="both"/>
              <w:rPr>
                <w:b/>
                <w:bCs/>
                <w:sz w:val="20"/>
                <w:szCs w:val="20"/>
                <w:u w:val="single"/>
              </w:rPr>
            </w:pPr>
            <w:r w:rsidRPr="00AF571F">
              <w:rPr>
                <w:b/>
                <w:bCs/>
                <w:sz w:val="20"/>
                <w:szCs w:val="20"/>
                <w:u w:val="single"/>
              </w:rPr>
              <w:t xml:space="preserve">(c)  Utilization of </w:t>
            </w:r>
            <w:r>
              <w:rPr>
                <w:b/>
                <w:bCs/>
                <w:sz w:val="20"/>
                <w:szCs w:val="20"/>
                <w:u w:val="single"/>
              </w:rPr>
              <w:t xml:space="preserve">financial </w:t>
            </w:r>
            <w:r w:rsidRPr="00AF571F">
              <w:rPr>
                <w:b/>
                <w:bCs/>
                <w:sz w:val="20"/>
                <w:szCs w:val="20"/>
                <w:u w:val="single"/>
              </w:rPr>
              <w:t>penalty collected; and</w:t>
            </w:r>
          </w:p>
          <w:p w14:paraId="2BB945C2" w14:textId="2CAD85DA" w:rsidR="006579C8" w:rsidRPr="00AF571F" w:rsidRDefault="006579C8" w:rsidP="004B0D69">
            <w:pPr>
              <w:pStyle w:val="Default"/>
              <w:ind w:left="413" w:hanging="413"/>
              <w:jc w:val="both"/>
              <w:rPr>
                <w:sz w:val="20"/>
                <w:szCs w:val="20"/>
                <w:shd w:val="clear" w:color="auto" w:fill="FFFFFF"/>
              </w:rPr>
            </w:pPr>
            <w:r w:rsidRPr="00AF571F">
              <w:rPr>
                <w:strike/>
                <w:sz w:val="20"/>
                <w:szCs w:val="20"/>
              </w:rPr>
              <w:t>(c)</w:t>
            </w:r>
            <w:r w:rsidRPr="00AF571F">
              <w:rPr>
                <w:sz w:val="20"/>
                <w:szCs w:val="20"/>
              </w:rPr>
              <w:t xml:space="preserve"> </w:t>
            </w:r>
            <w:r w:rsidRPr="00AF571F">
              <w:rPr>
                <w:b/>
                <w:bCs/>
                <w:sz w:val="20"/>
                <w:szCs w:val="20"/>
                <w:u w:val="single"/>
              </w:rPr>
              <w:t xml:space="preserve">(d) </w:t>
            </w:r>
            <w:r w:rsidRPr="00AF571F">
              <w:rPr>
                <w:sz w:val="20"/>
                <w:szCs w:val="20"/>
              </w:rPr>
              <w:t xml:space="preserve">Procedures for and respective obligations of responsible persons or entities in implementing penalties. </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7DB5E9D5" w14:textId="17F4D19E" w:rsidR="006579C8" w:rsidRPr="00E148DF" w:rsidRDefault="006579C8" w:rsidP="00A123C9">
            <w:pPr>
              <w:jc w:val="both"/>
              <w:rPr>
                <w:rFonts w:ascii="Arial" w:hAnsi="Arial" w:cs="Arial"/>
                <w:bCs/>
                <w:sz w:val="20"/>
              </w:rPr>
            </w:pPr>
            <w:r w:rsidRPr="00E148DF">
              <w:rPr>
                <w:rFonts w:ascii="Arial" w:hAnsi="Arial" w:cs="Arial"/>
                <w:bCs/>
                <w:sz w:val="20"/>
              </w:rPr>
              <w:lastRenderedPageBreak/>
              <w:t xml:space="preserve">Revised to add basis for including a provision on penalty utilization in the Penalty Manual. </w:t>
            </w:r>
          </w:p>
        </w:tc>
        <w:tc>
          <w:tcPr>
            <w:tcW w:w="816" w:type="pct"/>
            <w:tcBorders>
              <w:top w:val="single" w:sz="4" w:space="0" w:color="auto"/>
              <w:left w:val="single" w:sz="4" w:space="0" w:color="auto"/>
              <w:bottom w:val="single" w:sz="4" w:space="0" w:color="auto"/>
              <w:right w:val="single" w:sz="4" w:space="0" w:color="auto"/>
            </w:tcBorders>
          </w:tcPr>
          <w:p w14:paraId="7A4155BE" w14:textId="77777777" w:rsidR="006579C8" w:rsidRPr="00E148DF" w:rsidRDefault="006579C8" w:rsidP="00A123C9">
            <w:pPr>
              <w:jc w:val="both"/>
              <w:rPr>
                <w:rFonts w:ascii="Arial" w:hAnsi="Arial" w:cs="Arial"/>
                <w:bCs/>
                <w:sz w:val="20"/>
              </w:rPr>
            </w:pPr>
          </w:p>
        </w:tc>
        <w:tc>
          <w:tcPr>
            <w:tcW w:w="593" w:type="pct"/>
            <w:tcBorders>
              <w:top w:val="single" w:sz="4" w:space="0" w:color="auto"/>
              <w:left w:val="single" w:sz="4" w:space="0" w:color="auto"/>
              <w:bottom w:val="single" w:sz="4" w:space="0" w:color="auto"/>
              <w:right w:val="single" w:sz="4" w:space="0" w:color="auto"/>
            </w:tcBorders>
          </w:tcPr>
          <w:p w14:paraId="350F2AB2" w14:textId="77777777" w:rsidR="006579C8" w:rsidRPr="00E148DF" w:rsidRDefault="006579C8" w:rsidP="00A123C9">
            <w:pPr>
              <w:jc w:val="both"/>
              <w:rPr>
                <w:rFonts w:ascii="Arial" w:hAnsi="Arial" w:cs="Arial"/>
                <w:bCs/>
                <w:sz w:val="20"/>
              </w:rPr>
            </w:pPr>
          </w:p>
        </w:tc>
      </w:tr>
      <w:tr w:rsidR="006579C8" w:rsidRPr="00E148DF" w14:paraId="0B7D6EE7" w14:textId="21E5C25C" w:rsidTr="006579C8">
        <w:trPr>
          <w:trHeight w:val="425"/>
        </w:trPr>
        <w:tc>
          <w:tcPr>
            <w:tcW w:w="512" w:type="pct"/>
            <w:tcBorders>
              <w:top w:val="single" w:sz="4" w:space="0" w:color="auto"/>
              <w:left w:val="single" w:sz="4" w:space="0" w:color="auto"/>
              <w:bottom w:val="single" w:sz="4" w:space="0" w:color="auto"/>
              <w:right w:val="single" w:sz="4" w:space="0" w:color="auto"/>
            </w:tcBorders>
            <w:shd w:val="clear" w:color="auto" w:fill="auto"/>
          </w:tcPr>
          <w:p w14:paraId="390E8238" w14:textId="2EBB0954" w:rsidR="006579C8" w:rsidRPr="00AF571F" w:rsidRDefault="006579C8" w:rsidP="004B63AA">
            <w:pPr>
              <w:spacing w:after="0"/>
              <w:jc w:val="both"/>
              <w:rPr>
                <w:rFonts w:ascii="Arial" w:hAnsi="Arial" w:cs="Arial"/>
                <w:sz w:val="20"/>
                <w:szCs w:val="20"/>
              </w:rPr>
            </w:pPr>
            <w:r>
              <w:rPr>
                <w:rFonts w:ascii="Arial" w:hAnsi="Arial" w:cs="Arial"/>
                <w:sz w:val="20"/>
                <w:szCs w:val="20"/>
              </w:rPr>
              <w:t>CHAPTER 11 – Glossary</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7CA67794" w14:textId="77777777" w:rsidR="006579C8" w:rsidRPr="00AF571F" w:rsidRDefault="006579C8" w:rsidP="004B63AA">
            <w:pPr>
              <w:spacing w:after="0"/>
              <w:rPr>
                <w:rFonts w:ascii="Arial" w:hAnsi="Arial" w:cs="Arial"/>
                <w:bCs/>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194675C9" w14:textId="0D6D5EC2" w:rsidR="006579C8" w:rsidRPr="00AF571F" w:rsidRDefault="006579C8" w:rsidP="004B63AA">
            <w:pPr>
              <w:pStyle w:val="Default"/>
              <w:jc w:val="both"/>
              <w:rPr>
                <w:sz w:val="20"/>
                <w:szCs w:val="20"/>
              </w:rPr>
            </w:pPr>
            <w:r w:rsidRPr="00DB5523">
              <w:rPr>
                <w:sz w:val="20"/>
                <w:szCs w:val="20"/>
              </w:rPr>
              <w:t>Enforcement proceeding. This is the activity carried out to establish and determine the occurrence of breach and the corresponding enforcement action that will be carried out as a consequence of the breach, and includes monitoring, assessment, investigation and imposing enforcement actions.</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B23BD6F" w14:textId="77777777" w:rsidR="006579C8" w:rsidRPr="00AF571F" w:rsidRDefault="006579C8" w:rsidP="004B63AA">
            <w:pPr>
              <w:pStyle w:val="Default"/>
              <w:jc w:val="both"/>
              <w:rPr>
                <w:sz w:val="20"/>
                <w:szCs w:val="20"/>
              </w:rPr>
            </w:pPr>
            <w:r w:rsidRPr="00AF571F">
              <w:rPr>
                <w:sz w:val="20"/>
                <w:szCs w:val="20"/>
              </w:rPr>
              <w:t xml:space="preserve">Enforcement proceeding - This is the activity </w:t>
            </w:r>
            <w:r w:rsidRPr="004B0D69">
              <w:rPr>
                <w:b/>
                <w:bCs/>
                <w:sz w:val="20"/>
                <w:szCs w:val="20"/>
                <w:u w:val="single"/>
              </w:rPr>
              <w:t>or series of activities</w:t>
            </w:r>
            <w:r w:rsidRPr="00AF571F">
              <w:rPr>
                <w:sz w:val="20"/>
                <w:szCs w:val="20"/>
              </w:rPr>
              <w:t xml:space="preserve"> carried out to establish and determine the occurrence of </w:t>
            </w:r>
            <w:r w:rsidRPr="00AF571F">
              <w:rPr>
                <w:i/>
                <w:iCs/>
                <w:sz w:val="20"/>
                <w:szCs w:val="20"/>
              </w:rPr>
              <w:t xml:space="preserve">breach </w:t>
            </w:r>
            <w:r w:rsidRPr="00AF571F">
              <w:rPr>
                <w:sz w:val="20"/>
                <w:szCs w:val="20"/>
              </w:rPr>
              <w:t xml:space="preserve">and the corresponding enforcement action that will be carried out as a consequence of the </w:t>
            </w:r>
            <w:r w:rsidRPr="00AF571F">
              <w:rPr>
                <w:i/>
                <w:iCs/>
                <w:sz w:val="20"/>
                <w:szCs w:val="20"/>
              </w:rPr>
              <w:t>breach</w:t>
            </w:r>
            <w:r w:rsidRPr="00AF571F">
              <w:rPr>
                <w:sz w:val="20"/>
                <w:szCs w:val="20"/>
              </w:rPr>
              <w:t>, and includes monitoring, assessment, investigation</w:t>
            </w:r>
            <w:r w:rsidRPr="00AF571F">
              <w:rPr>
                <w:b/>
                <w:bCs/>
                <w:sz w:val="20"/>
                <w:szCs w:val="20"/>
                <w:u w:val="single"/>
              </w:rPr>
              <w:t>, reconsideration and appeal proceedings,</w:t>
            </w:r>
            <w:r w:rsidRPr="00AF571F">
              <w:rPr>
                <w:sz w:val="20"/>
                <w:szCs w:val="20"/>
              </w:rPr>
              <w:t xml:space="preserve"> and </w:t>
            </w:r>
            <w:r w:rsidRPr="00AF571F">
              <w:rPr>
                <w:strike/>
                <w:sz w:val="20"/>
                <w:szCs w:val="20"/>
              </w:rPr>
              <w:t>imposing</w:t>
            </w:r>
            <w:r w:rsidRPr="00AF571F">
              <w:rPr>
                <w:sz w:val="20"/>
                <w:szCs w:val="20"/>
              </w:rPr>
              <w:t xml:space="preserve"> </w:t>
            </w:r>
            <w:r w:rsidRPr="00AF571F">
              <w:rPr>
                <w:b/>
                <w:bCs/>
                <w:sz w:val="20"/>
                <w:szCs w:val="20"/>
                <w:u w:val="single"/>
              </w:rPr>
              <w:t xml:space="preserve">imposition of </w:t>
            </w:r>
            <w:r w:rsidRPr="00AF571F">
              <w:rPr>
                <w:sz w:val="20"/>
                <w:szCs w:val="20"/>
              </w:rPr>
              <w:t>enforcement actions.</w:t>
            </w:r>
          </w:p>
          <w:p w14:paraId="3F214DCD" w14:textId="77777777" w:rsidR="006579C8" w:rsidRPr="00AF571F" w:rsidRDefault="006579C8" w:rsidP="004B63AA">
            <w:pPr>
              <w:pStyle w:val="Default"/>
              <w:jc w:val="both"/>
              <w:rPr>
                <w:sz w:val="20"/>
                <w:szCs w:val="20"/>
              </w:rPr>
            </w:pP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7BB28AA2" w14:textId="5A594789" w:rsidR="006579C8" w:rsidRPr="00E148DF" w:rsidRDefault="006579C8" w:rsidP="004B63AA">
            <w:pPr>
              <w:jc w:val="both"/>
              <w:rPr>
                <w:rFonts w:ascii="Arial" w:hAnsi="Arial" w:cs="Arial"/>
                <w:bCs/>
                <w:sz w:val="20"/>
              </w:rPr>
            </w:pPr>
            <w:r>
              <w:rPr>
                <w:rFonts w:ascii="Arial" w:hAnsi="Arial" w:cs="Arial"/>
                <w:bCs/>
                <w:sz w:val="20"/>
                <w:szCs w:val="20"/>
              </w:rPr>
              <w:t>T</w:t>
            </w:r>
            <w:r w:rsidRPr="00AF571F">
              <w:rPr>
                <w:rFonts w:ascii="Arial" w:hAnsi="Arial" w:cs="Arial"/>
                <w:bCs/>
                <w:sz w:val="20"/>
                <w:szCs w:val="20"/>
              </w:rPr>
              <w:t xml:space="preserve">o add reconsideration and appeal proceedings as essential enforcement activities in determining breach of the Rules. </w:t>
            </w:r>
          </w:p>
        </w:tc>
        <w:tc>
          <w:tcPr>
            <w:tcW w:w="816" w:type="pct"/>
            <w:tcBorders>
              <w:top w:val="single" w:sz="4" w:space="0" w:color="auto"/>
              <w:left w:val="single" w:sz="4" w:space="0" w:color="auto"/>
              <w:bottom w:val="single" w:sz="4" w:space="0" w:color="auto"/>
              <w:right w:val="single" w:sz="4" w:space="0" w:color="auto"/>
            </w:tcBorders>
          </w:tcPr>
          <w:p w14:paraId="43F5A295" w14:textId="77777777" w:rsidR="006579C8" w:rsidRDefault="006579C8" w:rsidP="004B63AA">
            <w:pPr>
              <w:jc w:val="both"/>
              <w:rPr>
                <w:rFonts w:ascii="Arial" w:hAnsi="Arial" w:cs="Arial"/>
                <w:bCs/>
                <w:sz w:val="20"/>
                <w:szCs w:val="20"/>
              </w:rPr>
            </w:pPr>
          </w:p>
        </w:tc>
        <w:tc>
          <w:tcPr>
            <w:tcW w:w="593" w:type="pct"/>
            <w:tcBorders>
              <w:top w:val="single" w:sz="4" w:space="0" w:color="auto"/>
              <w:left w:val="single" w:sz="4" w:space="0" w:color="auto"/>
              <w:bottom w:val="single" w:sz="4" w:space="0" w:color="auto"/>
              <w:right w:val="single" w:sz="4" w:space="0" w:color="auto"/>
            </w:tcBorders>
          </w:tcPr>
          <w:p w14:paraId="065E1925" w14:textId="77777777" w:rsidR="006579C8" w:rsidRDefault="006579C8" w:rsidP="004B63AA">
            <w:pPr>
              <w:jc w:val="both"/>
              <w:rPr>
                <w:rFonts w:ascii="Arial" w:hAnsi="Arial" w:cs="Arial"/>
                <w:bCs/>
                <w:sz w:val="20"/>
                <w:szCs w:val="20"/>
              </w:rPr>
            </w:pPr>
          </w:p>
        </w:tc>
      </w:tr>
    </w:tbl>
    <w:p w14:paraId="683C00FA" w14:textId="77777777" w:rsidR="002D4ED8" w:rsidRDefault="002D4ED8" w:rsidP="00957A6A">
      <w:pPr>
        <w:rPr>
          <w:rFonts w:ascii="Arial" w:hAnsi="Arial" w:cs="Arial"/>
          <w:b/>
          <w:bCs/>
        </w:rPr>
      </w:pPr>
    </w:p>
    <w:p w14:paraId="1DDE90C8" w14:textId="088BD2D6" w:rsidR="00D64EEB" w:rsidRDefault="001C5760" w:rsidP="00957A6A">
      <w:pPr>
        <w:rPr>
          <w:rFonts w:ascii="Arial" w:hAnsi="Arial" w:cs="Arial"/>
          <w:b/>
          <w:bCs/>
        </w:rPr>
        <w:sectPr w:rsidR="00D64EEB" w:rsidSect="00F21E06">
          <w:footerReference w:type="default" r:id="rId11"/>
          <w:pgSz w:w="20163" w:h="12242" w:orient="landscape" w:code="5"/>
          <w:pgMar w:top="1440" w:right="1077" w:bottom="1440" w:left="1077" w:header="709" w:footer="567" w:gutter="0"/>
          <w:cols w:space="708"/>
          <w:docGrid w:linePitch="360"/>
        </w:sectPr>
      </w:pPr>
      <w:r>
        <w:rPr>
          <w:rFonts w:ascii="Arial" w:hAnsi="Arial" w:cs="Arial"/>
          <w:b/>
          <w:bCs/>
        </w:rPr>
        <w:br w:type="textWrapping" w:clear="all"/>
      </w:r>
    </w:p>
    <w:tbl>
      <w:tblPr>
        <w:tblpPr w:leftFromText="180" w:rightFromText="180" w:vertAnchor="text" w:tblpX="-390" w:tblpY="1"/>
        <w:tblOverlap w:val="neve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2"/>
        <w:gridCol w:w="2693"/>
        <w:gridCol w:w="3689"/>
        <w:gridCol w:w="3540"/>
        <w:gridCol w:w="3119"/>
        <w:gridCol w:w="2268"/>
      </w:tblGrid>
      <w:tr w:rsidR="006579C8" w:rsidRPr="00AF571F" w14:paraId="2D33EE26" w14:textId="68F656CF" w:rsidTr="006579C8">
        <w:trPr>
          <w:trHeight w:val="418"/>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D6D1FA9" w14:textId="71BEE7DB" w:rsidR="006579C8" w:rsidRPr="00AF571F" w:rsidRDefault="006579C8" w:rsidP="006579C8">
            <w:pPr>
              <w:spacing w:after="0"/>
              <w:jc w:val="center"/>
              <w:rPr>
                <w:rFonts w:ascii="Arial" w:hAnsi="Arial" w:cs="Arial"/>
                <w:b/>
                <w:bCs/>
                <w:sz w:val="20"/>
                <w:szCs w:val="20"/>
              </w:rPr>
            </w:pPr>
            <w:r w:rsidRPr="00AF571F">
              <w:rPr>
                <w:rFonts w:ascii="Arial" w:hAnsi="Arial" w:cs="Arial"/>
                <w:b/>
                <w:bCs/>
                <w:sz w:val="20"/>
                <w:szCs w:val="20"/>
              </w:rPr>
              <w:lastRenderedPageBreak/>
              <w:t xml:space="preserve">WESM Manual on </w:t>
            </w:r>
            <w:r>
              <w:rPr>
                <w:rFonts w:ascii="Arial" w:hAnsi="Arial" w:cs="Arial"/>
                <w:b/>
                <w:bCs/>
                <w:sz w:val="20"/>
                <w:szCs w:val="20"/>
              </w:rPr>
              <w:t>Enforcement and Compliance</w:t>
            </w:r>
            <w:r w:rsidRPr="00AF571F">
              <w:rPr>
                <w:rFonts w:ascii="Arial" w:hAnsi="Arial" w:cs="Arial"/>
                <w:b/>
                <w:bCs/>
                <w:sz w:val="20"/>
                <w:szCs w:val="20"/>
              </w:rPr>
              <w:t xml:space="preserve">, Issue </w:t>
            </w:r>
            <w:r>
              <w:rPr>
                <w:rFonts w:ascii="Arial" w:hAnsi="Arial" w:cs="Arial"/>
                <w:b/>
                <w:bCs/>
                <w:sz w:val="20"/>
                <w:szCs w:val="20"/>
              </w:rPr>
              <w:t>1</w:t>
            </w:r>
            <w:r w:rsidRPr="00AF571F">
              <w:rPr>
                <w:rFonts w:ascii="Arial" w:hAnsi="Arial" w:cs="Arial"/>
                <w:b/>
                <w:bCs/>
                <w:sz w:val="20"/>
                <w:szCs w:val="20"/>
              </w:rPr>
              <w:t>.0</w:t>
            </w:r>
          </w:p>
        </w:tc>
      </w:tr>
      <w:tr w:rsidR="006579C8" w:rsidRPr="00AF571F" w14:paraId="4A820601" w14:textId="1F0735E7" w:rsidTr="000771D2">
        <w:trPr>
          <w:trHeight w:val="418"/>
          <w:tblHeader/>
        </w:trPr>
        <w:tc>
          <w:tcPr>
            <w:tcW w:w="48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3DA39A6" w14:textId="76CE0685" w:rsidR="006579C8" w:rsidRPr="00AF571F" w:rsidRDefault="006579C8" w:rsidP="006579C8">
            <w:pPr>
              <w:spacing w:after="0"/>
              <w:jc w:val="center"/>
              <w:rPr>
                <w:rFonts w:ascii="Arial" w:hAnsi="Arial" w:cs="Arial"/>
                <w:b/>
                <w:bCs/>
                <w:sz w:val="20"/>
                <w:szCs w:val="20"/>
              </w:rPr>
            </w:pPr>
            <w:r w:rsidRPr="00AF571F">
              <w:rPr>
                <w:rFonts w:ascii="Arial" w:hAnsi="Arial" w:cs="Arial"/>
                <w:b/>
                <w:bCs/>
                <w:sz w:val="20"/>
                <w:szCs w:val="20"/>
              </w:rPr>
              <w:t>Title</w:t>
            </w:r>
          </w:p>
        </w:tc>
        <w:tc>
          <w:tcPr>
            <w:tcW w:w="48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5E28DCB" w14:textId="33B621FF" w:rsidR="006579C8" w:rsidRPr="00AF571F" w:rsidRDefault="006579C8" w:rsidP="006579C8">
            <w:pPr>
              <w:spacing w:after="0"/>
              <w:jc w:val="center"/>
              <w:rPr>
                <w:rFonts w:ascii="Arial" w:hAnsi="Arial" w:cs="Arial"/>
                <w:b/>
                <w:bCs/>
                <w:sz w:val="20"/>
                <w:szCs w:val="20"/>
              </w:rPr>
            </w:pPr>
            <w:r w:rsidRPr="00AF571F">
              <w:rPr>
                <w:rFonts w:ascii="Arial" w:hAnsi="Arial" w:cs="Arial"/>
                <w:b/>
                <w:bCs/>
                <w:sz w:val="20"/>
                <w:szCs w:val="20"/>
              </w:rPr>
              <w:t>Section</w:t>
            </w:r>
          </w:p>
        </w:tc>
        <w:tc>
          <w:tcPr>
            <w:tcW w:w="709"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F665B38" w14:textId="3D9193B6" w:rsidR="006579C8" w:rsidRPr="00AF571F" w:rsidRDefault="006579C8" w:rsidP="006579C8">
            <w:pPr>
              <w:spacing w:after="0"/>
              <w:jc w:val="center"/>
              <w:rPr>
                <w:rFonts w:ascii="Arial" w:hAnsi="Arial" w:cs="Arial"/>
                <w:b/>
                <w:bCs/>
                <w:sz w:val="20"/>
                <w:szCs w:val="20"/>
              </w:rPr>
            </w:pPr>
            <w:r w:rsidRPr="00AF571F">
              <w:rPr>
                <w:rFonts w:ascii="Arial" w:hAnsi="Arial" w:cs="Arial"/>
                <w:b/>
                <w:bCs/>
                <w:sz w:val="20"/>
                <w:szCs w:val="20"/>
              </w:rPr>
              <w:t>Original Provision</w:t>
            </w:r>
          </w:p>
        </w:tc>
        <w:tc>
          <w:tcPr>
            <w:tcW w:w="971"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4C64F36" w14:textId="6C296B8D" w:rsidR="006579C8" w:rsidRPr="00AF571F" w:rsidRDefault="006579C8" w:rsidP="006579C8">
            <w:pPr>
              <w:spacing w:after="0"/>
              <w:jc w:val="center"/>
              <w:rPr>
                <w:rFonts w:ascii="Arial" w:hAnsi="Arial" w:cs="Arial"/>
                <w:b/>
                <w:bCs/>
                <w:sz w:val="20"/>
                <w:szCs w:val="20"/>
              </w:rPr>
            </w:pPr>
            <w:r w:rsidRPr="00AF571F">
              <w:rPr>
                <w:rFonts w:ascii="Arial" w:hAnsi="Arial" w:cs="Arial"/>
                <w:b/>
                <w:bCs/>
                <w:sz w:val="20"/>
                <w:szCs w:val="20"/>
              </w:rPr>
              <w:t>Proposed Amendment</w:t>
            </w:r>
          </w:p>
        </w:tc>
        <w:tc>
          <w:tcPr>
            <w:tcW w:w="93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6D97241" w14:textId="5B7D37E6" w:rsidR="006579C8" w:rsidRPr="00AF571F" w:rsidRDefault="006579C8" w:rsidP="006579C8">
            <w:pPr>
              <w:spacing w:after="0"/>
              <w:jc w:val="center"/>
              <w:rPr>
                <w:rFonts w:ascii="Arial" w:hAnsi="Arial" w:cs="Arial"/>
                <w:b/>
                <w:bCs/>
                <w:sz w:val="20"/>
                <w:szCs w:val="20"/>
              </w:rPr>
            </w:pPr>
            <w:r w:rsidRPr="00AF571F">
              <w:rPr>
                <w:rFonts w:ascii="Arial" w:hAnsi="Arial" w:cs="Arial"/>
                <w:b/>
                <w:bCs/>
                <w:sz w:val="20"/>
                <w:szCs w:val="20"/>
              </w:rPr>
              <w:t>Rationale</w:t>
            </w:r>
          </w:p>
        </w:tc>
        <w:tc>
          <w:tcPr>
            <w:tcW w:w="821"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173B06A" w14:textId="62BB5762" w:rsidR="006579C8" w:rsidRPr="00AF571F" w:rsidRDefault="006579C8" w:rsidP="006579C8">
            <w:pPr>
              <w:spacing w:after="0"/>
              <w:jc w:val="center"/>
              <w:rPr>
                <w:rFonts w:ascii="Arial" w:hAnsi="Arial" w:cs="Arial"/>
                <w:b/>
                <w:bCs/>
                <w:sz w:val="20"/>
                <w:szCs w:val="20"/>
              </w:rPr>
            </w:pPr>
            <w:r>
              <w:rPr>
                <w:rFonts w:ascii="Arial" w:hAnsi="Arial" w:cs="Arial"/>
                <w:b/>
                <w:bCs/>
                <w:sz w:val="20"/>
                <w:szCs w:val="20"/>
              </w:rPr>
              <w:t>Comments/Proposed Revision</w:t>
            </w:r>
          </w:p>
        </w:tc>
        <w:tc>
          <w:tcPr>
            <w:tcW w:w="597"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2AB93E4" w14:textId="481438F9" w:rsidR="006579C8" w:rsidRPr="00AF571F" w:rsidRDefault="006579C8" w:rsidP="006579C8">
            <w:pPr>
              <w:spacing w:after="0"/>
              <w:jc w:val="center"/>
              <w:rPr>
                <w:rFonts w:ascii="Arial" w:hAnsi="Arial" w:cs="Arial"/>
                <w:b/>
                <w:bCs/>
                <w:sz w:val="20"/>
                <w:szCs w:val="20"/>
              </w:rPr>
            </w:pPr>
            <w:r>
              <w:rPr>
                <w:rFonts w:ascii="Arial" w:hAnsi="Arial" w:cs="Arial"/>
                <w:b/>
                <w:bCs/>
                <w:sz w:val="20"/>
                <w:szCs w:val="20"/>
              </w:rPr>
              <w:t>Rationale</w:t>
            </w:r>
          </w:p>
        </w:tc>
      </w:tr>
      <w:tr w:rsidR="006579C8" w:rsidRPr="00AF571F" w14:paraId="225A497D" w14:textId="597A5523" w:rsidTr="006579C8">
        <w:trPr>
          <w:trHeight w:val="92"/>
        </w:trPr>
        <w:tc>
          <w:tcPr>
            <w:tcW w:w="485" w:type="pct"/>
            <w:shd w:val="clear" w:color="auto" w:fill="auto"/>
          </w:tcPr>
          <w:p w14:paraId="1965A708" w14:textId="77777777" w:rsidR="006579C8" w:rsidRPr="00AF571F" w:rsidRDefault="006579C8" w:rsidP="006579C8">
            <w:pPr>
              <w:spacing w:after="0"/>
              <w:jc w:val="both"/>
              <w:rPr>
                <w:rFonts w:ascii="Arial" w:hAnsi="Arial" w:cs="Arial"/>
                <w:b/>
                <w:bCs/>
                <w:sz w:val="20"/>
                <w:szCs w:val="20"/>
              </w:rPr>
            </w:pPr>
            <w:r w:rsidRPr="00AF571F">
              <w:rPr>
                <w:rFonts w:ascii="Arial" w:hAnsi="Arial" w:cs="Arial"/>
                <w:sz w:val="20"/>
                <w:szCs w:val="20"/>
              </w:rPr>
              <w:t>SECTION 3 LEGAL AND REGULATORY FRAMEWORK</w:t>
            </w:r>
          </w:p>
        </w:tc>
        <w:tc>
          <w:tcPr>
            <w:tcW w:w="485" w:type="pct"/>
            <w:shd w:val="clear" w:color="auto" w:fill="auto"/>
          </w:tcPr>
          <w:p w14:paraId="6BC5A2EA" w14:textId="77777777" w:rsidR="006579C8" w:rsidRPr="00AF571F" w:rsidRDefault="006579C8" w:rsidP="006579C8">
            <w:pPr>
              <w:spacing w:after="0"/>
              <w:jc w:val="both"/>
              <w:rPr>
                <w:rFonts w:ascii="Arial" w:hAnsi="Arial" w:cs="Arial"/>
                <w:sz w:val="20"/>
                <w:szCs w:val="20"/>
              </w:rPr>
            </w:pPr>
            <w:r w:rsidRPr="00AF571F">
              <w:rPr>
                <w:rFonts w:ascii="Arial" w:hAnsi="Arial" w:cs="Arial"/>
                <w:bCs/>
                <w:sz w:val="20"/>
                <w:szCs w:val="20"/>
              </w:rPr>
              <w:t>3.1.3</w:t>
            </w:r>
          </w:p>
        </w:tc>
        <w:tc>
          <w:tcPr>
            <w:tcW w:w="709" w:type="pct"/>
            <w:shd w:val="clear" w:color="auto" w:fill="auto"/>
          </w:tcPr>
          <w:p w14:paraId="1807D004"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Pursuant to the legal mandate discussed above, the </w:t>
            </w:r>
            <w:r w:rsidRPr="00AF571F">
              <w:rPr>
                <w:rFonts w:ascii="Arial" w:hAnsi="Arial" w:cs="Arial"/>
                <w:i/>
                <w:iCs/>
                <w:sz w:val="20"/>
                <w:szCs w:val="20"/>
              </w:rPr>
              <w:t xml:space="preserve">WESM Rules </w:t>
            </w:r>
            <w:r w:rsidRPr="00AF571F">
              <w:rPr>
                <w:rFonts w:ascii="Arial" w:hAnsi="Arial" w:cs="Arial"/>
                <w:sz w:val="20"/>
                <w:szCs w:val="20"/>
              </w:rPr>
              <w:t xml:space="preserve">provide for the manner by which they are to be enforced, including particularly the imposition of sanctions for </w:t>
            </w:r>
            <w:r w:rsidRPr="00AF571F">
              <w:rPr>
                <w:rFonts w:ascii="Arial" w:hAnsi="Arial" w:cs="Arial"/>
                <w:i/>
                <w:iCs/>
                <w:sz w:val="20"/>
                <w:szCs w:val="20"/>
              </w:rPr>
              <w:t xml:space="preserve">breach </w:t>
            </w:r>
            <w:r w:rsidRPr="00AF571F">
              <w:rPr>
                <w:rFonts w:ascii="Arial" w:hAnsi="Arial" w:cs="Arial"/>
                <w:sz w:val="20"/>
                <w:szCs w:val="20"/>
              </w:rPr>
              <w:t xml:space="preserve">and the requirements and procedures before sanctions can be imposed.[3] The </w:t>
            </w:r>
            <w:r w:rsidRPr="00AF571F">
              <w:rPr>
                <w:rFonts w:ascii="Arial" w:hAnsi="Arial" w:cs="Arial"/>
                <w:i/>
                <w:iCs/>
                <w:sz w:val="20"/>
                <w:szCs w:val="20"/>
              </w:rPr>
              <w:t xml:space="preserve">WESM Rules </w:t>
            </w:r>
            <w:r w:rsidRPr="00AF571F">
              <w:rPr>
                <w:rFonts w:ascii="Arial" w:hAnsi="Arial" w:cs="Arial"/>
                <w:sz w:val="20"/>
                <w:szCs w:val="20"/>
              </w:rPr>
              <w:t xml:space="preserve">likewise provide for the design and promulgation of a penalty scheme that will be applied in case of </w:t>
            </w:r>
            <w:r w:rsidRPr="00AF571F">
              <w:rPr>
                <w:rFonts w:ascii="Arial" w:hAnsi="Arial" w:cs="Arial"/>
                <w:i/>
                <w:iCs/>
                <w:sz w:val="20"/>
                <w:szCs w:val="20"/>
              </w:rPr>
              <w:t>breach</w:t>
            </w:r>
            <w:r w:rsidRPr="00AF571F">
              <w:rPr>
                <w:rFonts w:ascii="Arial" w:hAnsi="Arial" w:cs="Arial"/>
                <w:sz w:val="20"/>
                <w:szCs w:val="20"/>
              </w:rPr>
              <w:t>.[4]</w:t>
            </w:r>
          </w:p>
          <w:p w14:paraId="7EC3D73B" w14:textId="77777777" w:rsidR="006579C8" w:rsidRPr="00AF571F" w:rsidRDefault="006579C8" w:rsidP="006579C8">
            <w:pPr>
              <w:spacing w:after="0"/>
              <w:jc w:val="both"/>
              <w:rPr>
                <w:rFonts w:ascii="Arial" w:hAnsi="Arial" w:cs="Arial"/>
                <w:sz w:val="20"/>
                <w:szCs w:val="20"/>
              </w:rPr>
            </w:pPr>
          </w:p>
          <w:p w14:paraId="3A24F1F6"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Footnote: </w:t>
            </w:r>
          </w:p>
          <w:p w14:paraId="36634A34"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[3] </w:t>
            </w:r>
            <w:r w:rsidRPr="00AF571F">
              <w:rPr>
                <w:rFonts w:ascii="Arial" w:hAnsi="Arial" w:cs="Arial"/>
                <w:i/>
                <w:iCs/>
                <w:sz w:val="20"/>
                <w:szCs w:val="20"/>
              </w:rPr>
              <w:t>WESM Rules</w:t>
            </w:r>
            <w:r w:rsidRPr="00AF571F">
              <w:rPr>
                <w:rFonts w:ascii="Arial" w:hAnsi="Arial" w:cs="Arial"/>
                <w:sz w:val="20"/>
                <w:szCs w:val="20"/>
              </w:rPr>
              <w:t xml:space="preserve">, Clause 1.8.1 and Section 7.2  </w:t>
            </w:r>
          </w:p>
          <w:p w14:paraId="1A226C95" w14:textId="77777777" w:rsidR="006579C8" w:rsidRPr="00AF571F" w:rsidRDefault="006579C8" w:rsidP="006579C8">
            <w:pPr>
              <w:spacing w:after="0"/>
              <w:jc w:val="both"/>
              <w:rPr>
                <w:rFonts w:ascii="Arial" w:hAnsi="Arial" w:cs="Arial"/>
                <w:sz w:val="20"/>
                <w:szCs w:val="20"/>
              </w:rPr>
            </w:pPr>
          </w:p>
          <w:p w14:paraId="35AC52BE"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[4] </w:t>
            </w:r>
            <w:r w:rsidRPr="00AF571F">
              <w:rPr>
                <w:rFonts w:ascii="Arial" w:hAnsi="Arial" w:cs="Arial"/>
                <w:i/>
                <w:iCs/>
                <w:sz w:val="20"/>
                <w:szCs w:val="20"/>
              </w:rPr>
              <w:t>WESM Rules</w:t>
            </w:r>
            <w:r w:rsidRPr="00AF571F">
              <w:rPr>
                <w:rFonts w:ascii="Arial" w:hAnsi="Arial" w:cs="Arial"/>
                <w:sz w:val="20"/>
                <w:szCs w:val="20"/>
              </w:rPr>
              <w:t xml:space="preserve">, Clause 1.6.3 </w:t>
            </w:r>
          </w:p>
        </w:tc>
        <w:tc>
          <w:tcPr>
            <w:tcW w:w="971" w:type="pct"/>
            <w:shd w:val="clear" w:color="auto" w:fill="auto"/>
          </w:tcPr>
          <w:p w14:paraId="2EEF08DC"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Pursuant to the legal mandate discussed above, the </w:t>
            </w:r>
            <w:r w:rsidRPr="00AF571F">
              <w:rPr>
                <w:rFonts w:ascii="Arial" w:hAnsi="Arial" w:cs="Arial"/>
                <w:i/>
                <w:iCs/>
                <w:sz w:val="20"/>
                <w:szCs w:val="20"/>
              </w:rPr>
              <w:t xml:space="preserve">WESM Rules </w:t>
            </w:r>
            <w:r w:rsidRPr="00AF571F">
              <w:rPr>
                <w:rFonts w:ascii="Arial" w:hAnsi="Arial" w:cs="Arial"/>
                <w:sz w:val="20"/>
                <w:szCs w:val="20"/>
              </w:rPr>
              <w:t xml:space="preserve">provide for the manner by which they are to be enforced, including particularly the imposition of sanctions for </w:t>
            </w:r>
            <w:r w:rsidRPr="00AF571F">
              <w:rPr>
                <w:rFonts w:ascii="Arial" w:hAnsi="Arial" w:cs="Arial"/>
                <w:i/>
                <w:iCs/>
                <w:sz w:val="20"/>
                <w:szCs w:val="20"/>
              </w:rPr>
              <w:t xml:space="preserve">breach </w:t>
            </w:r>
            <w:r w:rsidRPr="00AF571F">
              <w:rPr>
                <w:rFonts w:ascii="Arial" w:hAnsi="Arial" w:cs="Arial"/>
                <w:sz w:val="20"/>
                <w:szCs w:val="20"/>
              </w:rPr>
              <w:t xml:space="preserve">and the requirements and procedures before sanctions can be imposed.[3] The </w:t>
            </w:r>
            <w:r w:rsidRPr="00AF571F">
              <w:rPr>
                <w:rFonts w:ascii="Arial" w:hAnsi="Arial" w:cs="Arial"/>
                <w:i/>
                <w:iCs/>
                <w:sz w:val="20"/>
                <w:szCs w:val="20"/>
              </w:rPr>
              <w:t xml:space="preserve">WESM Rules </w:t>
            </w:r>
            <w:r w:rsidRPr="00AF571F">
              <w:rPr>
                <w:rFonts w:ascii="Arial" w:hAnsi="Arial" w:cs="Arial"/>
                <w:sz w:val="20"/>
                <w:szCs w:val="20"/>
              </w:rPr>
              <w:t xml:space="preserve">likewise provide for the design and promulgation of a penalty scheme that will be applied in case of </w:t>
            </w:r>
            <w:r w:rsidRPr="00AF571F">
              <w:rPr>
                <w:rFonts w:ascii="Arial" w:hAnsi="Arial" w:cs="Arial"/>
                <w:i/>
                <w:iCs/>
                <w:sz w:val="20"/>
                <w:szCs w:val="20"/>
              </w:rPr>
              <w:t>breach</w:t>
            </w:r>
            <w:r w:rsidRPr="00AF571F">
              <w:rPr>
                <w:rFonts w:ascii="Arial" w:hAnsi="Arial" w:cs="Arial"/>
                <w:sz w:val="20"/>
                <w:szCs w:val="20"/>
              </w:rPr>
              <w:t>.[4]</w:t>
            </w:r>
          </w:p>
          <w:p w14:paraId="23339E7D" w14:textId="77777777" w:rsidR="006579C8" w:rsidRPr="00AF571F" w:rsidRDefault="006579C8" w:rsidP="006579C8">
            <w:pPr>
              <w:spacing w:after="0"/>
              <w:jc w:val="both"/>
              <w:rPr>
                <w:rFonts w:ascii="Arial" w:hAnsi="Arial" w:cs="Arial"/>
                <w:sz w:val="20"/>
                <w:szCs w:val="20"/>
              </w:rPr>
            </w:pPr>
          </w:p>
          <w:p w14:paraId="0E53EE97"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Footnote:</w:t>
            </w:r>
          </w:p>
          <w:p w14:paraId="44F4CDC7"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[3] </w:t>
            </w:r>
            <w:r w:rsidRPr="00AF571F">
              <w:rPr>
                <w:rFonts w:ascii="Arial" w:hAnsi="Arial" w:cs="Arial"/>
                <w:i/>
                <w:iCs/>
                <w:sz w:val="20"/>
                <w:szCs w:val="20"/>
              </w:rPr>
              <w:t>WESM Rules</w:t>
            </w:r>
            <w:r w:rsidRPr="00AF571F">
              <w:rPr>
                <w:rFonts w:ascii="Arial" w:hAnsi="Arial" w:cs="Arial"/>
                <w:sz w:val="20"/>
                <w:szCs w:val="20"/>
              </w:rPr>
              <w:t>, Clause</w:t>
            </w:r>
            <w:r w:rsidRPr="00AF571F">
              <w:rPr>
                <w:rFonts w:ascii="Arial" w:hAnsi="Arial" w:cs="Arial"/>
                <w:b/>
                <w:bCs/>
                <w:sz w:val="20"/>
                <w:szCs w:val="20"/>
                <w:u w:val="single"/>
              </w:rPr>
              <w:t>s</w:t>
            </w:r>
            <w:r w:rsidRPr="00AF571F">
              <w:rPr>
                <w:rFonts w:ascii="Arial" w:hAnsi="Arial" w:cs="Arial"/>
                <w:sz w:val="20"/>
                <w:szCs w:val="20"/>
              </w:rPr>
              <w:t xml:space="preserve"> </w:t>
            </w:r>
            <w:r w:rsidRPr="00AF571F">
              <w:rPr>
                <w:rFonts w:ascii="Arial" w:hAnsi="Arial" w:cs="Arial"/>
                <w:strike/>
                <w:sz w:val="20"/>
                <w:szCs w:val="20"/>
              </w:rPr>
              <w:t>1.8.1</w:t>
            </w:r>
            <w:r w:rsidRPr="00AF571F">
              <w:rPr>
                <w:rFonts w:ascii="Arial" w:hAnsi="Arial" w:cs="Arial"/>
                <w:sz w:val="20"/>
                <w:szCs w:val="20"/>
              </w:rPr>
              <w:t xml:space="preserve"> </w:t>
            </w:r>
            <w:r w:rsidRPr="00AF571F">
              <w:rPr>
                <w:rFonts w:ascii="Arial" w:hAnsi="Arial" w:cs="Arial"/>
                <w:b/>
                <w:bCs/>
                <w:sz w:val="20"/>
                <w:szCs w:val="20"/>
                <w:u w:val="single"/>
              </w:rPr>
              <w:t xml:space="preserve">7.1 </w:t>
            </w:r>
            <w:r w:rsidRPr="00AF571F">
              <w:rPr>
                <w:rFonts w:ascii="Arial" w:hAnsi="Arial" w:cs="Arial"/>
                <w:sz w:val="20"/>
                <w:szCs w:val="20"/>
              </w:rPr>
              <w:t xml:space="preserve">and Section 7.2  </w:t>
            </w:r>
          </w:p>
          <w:p w14:paraId="7E872A99" w14:textId="77777777" w:rsidR="006579C8" w:rsidRPr="00AF571F" w:rsidRDefault="006579C8" w:rsidP="006579C8">
            <w:pPr>
              <w:spacing w:after="0"/>
              <w:jc w:val="both"/>
              <w:rPr>
                <w:rFonts w:ascii="Arial" w:hAnsi="Arial" w:cs="Arial"/>
                <w:sz w:val="20"/>
                <w:szCs w:val="20"/>
              </w:rPr>
            </w:pPr>
          </w:p>
          <w:p w14:paraId="227A3196" w14:textId="77777777" w:rsidR="006579C8" w:rsidRPr="00AF571F" w:rsidRDefault="006579C8" w:rsidP="006579C8">
            <w:pPr>
              <w:spacing w:after="0"/>
              <w:jc w:val="both"/>
              <w:rPr>
                <w:rFonts w:ascii="Arial" w:hAnsi="Arial" w:cs="Arial"/>
                <w:b/>
                <w:bCs/>
                <w:sz w:val="20"/>
                <w:szCs w:val="20"/>
                <w:u w:val="single"/>
              </w:rPr>
            </w:pPr>
            <w:r w:rsidRPr="00AF571F">
              <w:rPr>
                <w:rFonts w:ascii="Arial" w:hAnsi="Arial" w:cs="Arial"/>
                <w:sz w:val="20"/>
                <w:szCs w:val="20"/>
              </w:rPr>
              <w:t xml:space="preserve">[4] </w:t>
            </w:r>
            <w:r w:rsidRPr="00AF571F">
              <w:rPr>
                <w:rFonts w:ascii="Arial" w:hAnsi="Arial" w:cs="Arial"/>
                <w:i/>
                <w:iCs/>
                <w:sz w:val="20"/>
                <w:szCs w:val="20"/>
              </w:rPr>
              <w:t>WESM Rules</w:t>
            </w:r>
            <w:r w:rsidRPr="00AF571F">
              <w:rPr>
                <w:rFonts w:ascii="Arial" w:hAnsi="Arial" w:cs="Arial"/>
                <w:sz w:val="20"/>
                <w:szCs w:val="20"/>
              </w:rPr>
              <w:t xml:space="preserve">, Clause </w:t>
            </w:r>
            <w:r w:rsidRPr="00AF571F">
              <w:rPr>
                <w:rFonts w:ascii="Arial" w:hAnsi="Arial" w:cs="Arial"/>
                <w:strike/>
                <w:sz w:val="20"/>
                <w:szCs w:val="20"/>
              </w:rPr>
              <w:t>1.6.3</w:t>
            </w:r>
            <w:r w:rsidRPr="00AF571F">
              <w:rPr>
                <w:rFonts w:ascii="Arial" w:hAnsi="Arial" w:cs="Arial"/>
                <w:b/>
                <w:bCs/>
                <w:sz w:val="20"/>
                <w:szCs w:val="20"/>
                <w:u w:val="single"/>
              </w:rPr>
              <w:t xml:space="preserve"> 7.2.5.5</w:t>
            </w:r>
          </w:p>
        </w:tc>
        <w:tc>
          <w:tcPr>
            <w:tcW w:w="932" w:type="pct"/>
            <w:tcBorders>
              <w:top w:val="single" w:sz="4" w:space="0" w:color="auto"/>
              <w:left w:val="single" w:sz="4" w:space="0" w:color="auto"/>
              <w:right w:val="single" w:sz="4" w:space="0" w:color="auto"/>
            </w:tcBorders>
          </w:tcPr>
          <w:p w14:paraId="44CD00AA" w14:textId="77777777" w:rsidR="006579C8" w:rsidRPr="007E12E8" w:rsidRDefault="006579C8" w:rsidP="006579C8">
            <w:pPr>
              <w:spacing w:after="0"/>
              <w:jc w:val="both"/>
              <w:rPr>
                <w:rFonts w:ascii="Arial" w:hAnsi="Arial" w:cs="Arial"/>
                <w:sz w:val="20"/>
                <w:szCs w:val="20"/>
              </w:rPr>
            </w:pPr>
            <w:r w:rsidRPr="007E12E8">
              <w:rPr>
                <w:rFonts w:ascii="Arial" w:hAnsi="Arial" w:cs="Arial"/>
                <w:bCs/>
                <w:sz w:val="20"/>
                <w:szCs w:val="20"/>
              </w:rPr>
              <w:t xml:space="preserve">Minor – Change in Rule Reference (Footnote) – as may be affected by previous amendments to the WESM Rules. </w:t>
            </w:r>
          </w:p>
        </w:tc>
        <w:tc>
          <w:tcPr>
            <w:tcW w:w="821" w:type="pct"/>
            <w:tcBorders>
              <w:top w:val="single" w:sz="4" w:space="0" w:color="auto"/>
              <w:left w:val="single" w:sz="4" w:space="0" w:color="auto"/>
              <w:right w:val="single" w:sz="4" w:space="0" w:color="auto"/>
            </w:tcBorders>
          </w:tcPr>
          <w:p w14:paraId="0D10C1E6" w14:textId="77777777" w:rsidR="006579C8" w:rsidRPr="007E12E8"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right w:val="single" w:sz="4" w:space="0" w:color="auto"/>
            </w:tcBorders>
          </w:tcPr>
          <w:p w14:paraId="4521035F" w14:textId="77777777" w:rsidR="006579C8" w:rsidRPr="007E12E8" w:rsidRDefault="006579C8" w:rsidP="006579C8">
            <w:pPr>
              <w:spacing w:after="0"/>
              <w:jc w:val="both"/>
              <w:rPr>
                <w:rFonts w:ascii="Arial" w:hAnsi="Arial" w:cs="Arial"/>
                <w:bCs/>
                <w:sz w:val="20"/>
                <w:szCs w:val="20"/>
              </w:rPr>
            </w:pPr>
          </w:p>
        </w:tc>
      </w:tr>
      <w:tr w:rsidR="006579C8" w:rsidRPr="00AF571F" w14:paraId="7713EAFC" w14:textId="59F0830B" w:rsidTr="006579C8">
        <w:trPr>
          <w:trHeight w:val="70"/>
        </w:trPr>
        <w:tc>
          <w:tcPr>
            <w:tcW w:w="485" w:type="pct"/>
            <w:shd w:val="clear" w:color="auto" w:fill="auto"/>
          </w:tcPr>
          <w:p w14:paraId="7CC21633"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SECTION 3 LEGAL AND REGULATORY FRAMEWORK</w:t>
            </w:r>
          </w:p>
          <w:p w14:paraId="3CDAA1E8" w14:textId="77777777" w:rsidR="006579C8" w:rsidRPr="00AF571F" w:rsidRDefault="006579C8" w:rsidP="006579C8">
            <w:pPr>
              <w:spacing w:after="0"/>
              <w:jc w:val="both"/>
              <w:rPr>
                <w:rFonts w:ascii="Arial" w:hAnsi="Arial" w:cs="Arial"/>
                <w:sz w:val="20"/>
                <w:szCs w:val="20"/>
                <w:lang w:val="x-none" w:eastAsia="zh-CN"/>
              </w:rPr>
            </w:pPr>
          </w:p>
          <w:p w14:paraId="2A821308"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3.2</w:t>
            </w:r>
            <w:bookmarkStart w:id="0" w:name="_Toc143979066"/>
            <w:r w:rsidRPr="00AF571F">
              <w:rPr>
                <w:rFonts w:ascii="Arial" w:hAnsi="Arial" w:cs="Arial"/>
                <w:sz w:val="20"/>
                <w:szCs w:val="20"/>
              </w:rPr>
              <w:t xml:space="preserve"> Enforcement </w:t>
            </w:r>
            <w:r>
              <w:rPr>
                <w:rFonts w:ascii="Arial" w:hAnsi="Arial" w:cs="Arial"/>
                <w:sz w:val="20"/>
                <w:szCs w:val="20"/>
              </w:rPr>
              <w:t>o</w:t>
            </w:r>
            <w:r w:rsidRPr="00AF571F">
              <w:rPr>
                <w:rFonts w:ascii="Arial" w:hAnsi="Arial" w:cs="Arial"/>
                <w:sz w:val="20"/>
                <w:szCs w:val="20"/>
              </w:rPr>
              <w:t xml:space="preserve">f The Market Rules </w:t>
            </w:r>
          </w:p>
          <w:p w14:paraId="5B20D3E6" w14:textId="77777777" w:rsidR="006579C8" w:rsidRPr="00AF571F" w:rsidRDefault="006579C8" w:rsidP="006579C8">
            <w:pPr>
              <w:pStyle w:val="NoSpacing"/>
              <w:jc w:val="both"/>
              <w:rPr>
                <w:rStyle w:val="NoSpacingChar"/>
                <w:b/>
                <w:sz w:val="20"/>
                <w:szCs w:val="20"/>
              </w:rPr>
            </w:pPr>
          </w:p>
          <w:bookmarkEnd w:id="0"/>
          <w:p w14:paraId="156E0F06" w14:textId="77777777" w:rsidR="006579C8" w:rsidRPr="00AF571F" w:rsidRDefault="006579C8" w:rsidP="006579C8">
            <w:pPr>
              <w:spacing w:after="0"/>
              <w:jc w:val="both"/>
              <w:rPr>
                <w:rFonts w:ascii="Arial" w:hAnsi="Arial" w:cs="Arial"/>
                <w:b/>
                <w:bCs/>
                <w:sz w:val="20"/>
                <w:szCs w:val="20"/>
              </w:rPr>
            </w:pPr>
          </w:p>
        </w:tc>
        <w:tc>
          <w:tcPr>
            <w:tcW w:w="485" w:type="pct"/>
            <w:shd w:val="clear" w:color="auto" w:fill="auto"/>
          </w:tcPr>
          <w:p w14:paraId="3A43254F" w14:textId="77777777" w:rsidR="006579C8" w:rsidRPr="00AF571F" w:rsidRDefault="006579C8" w:rsidP="006579C8">
            <w:pPr>
              <w:spacing w:after="0"/>
              <w:jc w:val="both"/>
              <w:rPr>
                <w:rFonts w:ascii="Arial" w:hAnsi="Arial" w:cs="Arial"/>
                <w:sz w:val="20"/>
                <w:szCs w:val="20"/>
              </w:rPr>
            </w:pPr>
            <w:r w:rsidRPr="00AF571F">
              <w:rPr>
                <w:rFonts w:ascii="Arial" w:hAnsi="Arial" w:cs="Arial"/>
                <w:bCs/>
                <w:sz w:val="20"/>
                <w:szCs w:val="20"/>
              </w:rPr>
              <w:t>3.2.2</w:t>
            </w:r>
          </w:p>
        </w:tc>
        <w:tc>
          <w:tcPr>
            <w:tcW w:w="709" w:type="pct"/>
            <w:shd w:val="clear" w:color="auto" w:fill="auto"/>
          </w:tcPr>
          <w:p w14:paraId="3CFB1028" w14:textId="77777777" w:rsidR="006579C8" w:rsidRPr="00AF571F" w:rsidRDefault="006579C8" w:rsidP="006579C8">
            <w:pPr>
              <w:spacing w:after="0"/>
              <w:jc w:val="both"/>
              <w:rPr>
                <w:rFonts w:ascii="Arial" w:hAnsi="Arial" w:cs="Arial"/>
                <w:b/>
                <w:bCs/>
                <w:i/>
                <w:iCs/>
                <w:sz w:val="20"/>
                <w:szCs w:val="20"/>
              </w:rPr>
            </w:pPr>
            <w:r w:rsidRPr="00AF571F">
              <w:rPr>
                <w:rFonts w:ascii="Arial" w:hAnsi="Arial" w:cs="Arial"/>
                <w:sz w:val="20"/>
                <w:szCs w:val="20"/>
              </w:rPr>
              <w:t xml:space="preserve">In line with this, the </w:t>
            </w:r>
            <w:r w:rsidRPr="00AF571F">
              <w:rPr>
                <w:rFonts w:ascii="Arial" w:hAnsi="Arial" w:cs="Arial"/>
                <w:i/>
                <w:sz w:val="20"/>
                <w:szCs w:val="20"/>
              </w:rPr>
              <w:t>WESM Rules</w:t>
            </w:r>
            <w:r w:rsidRPr="00AF571F">
              <w:rPr>
                <w:rFonts w:ascii="Arial" w:hAnsi="Arial" w:cs="Arial"/>
                <w:sz w:val="20"/>
                <w:szCs w:val="20"/>
              </w:rPr>
              <w:t xml:space="preserve"> prescribe the respective mandates of the Philippine Electricity Market Board and the </w:t>
            </w:r>
            <w:r w:rsidRPr="00AF571F">
              <w:rPr>
                <w:rFonts w:ascii="Arial" w:hAnsi="Arial" w:cs="Arial"/>
                <w:i/>
                <w:sz w:val="20"/>
                <w:szCs w:val="20"/>
              </w:rPr>
              <w:t>Compliance Committee</w:t>
            </w:r>
            <w:r w:rsidRPr="00AF571F">
              <w:rPr>
                <w:rFonts w:ascii="Arial" w:hAnsi="Arial" w:cs="Arial"/>
                <w:sz w:val="20"/>
                <w:szCs w:val="20"/>
              </w:rPr>
              <w:t xml:space="preserve"> in respect to enforcement and compliance. The </w:t>
            </w:r>
            <w:r w:rsidRPr="00AF571F">
              <w:rPr>
                <w:rFonts w:ascii="Arial" w:hAnsi="Arial" w:cs="Arial"/>
                <w:i/>
                <w:sz w:val="20"/>
                <w:szCs w:val="20"/>
              </w:rPr>
              <w:t>WESM Rules</w:t>
            </w:r>
            <w:r w:rsidRPr="00AF571F">
              <w:rPr>
                <w:rFonts w:ascii="Arial" w:hAnsi="Arial" w:cs="Arial"/>
                <w:sz w:val="20"/>
                <w:szCs w:val="20"/>
              </w:rPr>
              <w:t xml:space="preserve"> also provide for the creation of an </w:t>
            </w:r>
            <w:r w:rsidRPr="00AF571F">
              <w:rPr>
                <w:rFonts w:ascii="Arial" w:hAnsi="Arial" w:cs="Arial"/>
                <w:i/>
                <w:sz w:val="20"/>
                <w:szCs w:val="20"/>
              </w:rPr>
              <w:t xml:space="preserve">Enforcement </w:t>
            </w:r>
            <w:r w:rsidRPr="00AF571F">
              <w:rPr>
                <w:rFonts w:ascii="Arial" w:hAnsi="Arial" w:cs="Arial"/>
                <w:i/>
                <w:sz w:val="20"/>
                <w:szCs w:val="20"/>
              </w:rPr>
              <w:lastRenderedPageBreak/>
              <w:t>and Compliance Office</w:t>
            </w:r>
            <w:r w:rsidRPr="00AF571F">
              <w:rPr>
                <w:rFonts w:ascii="Arial" w:hAnsi="Arial" w:cs="Arial"/>
                <w:sz w:val="20"/>
                <w:szCs w:val="20"/>
              </w:rPr>
              <w:t xml:space="preserve"> to assist the Board in carrying out its enforcement and compliance functions. The </w:t>
            </w:r>
            <w:r w:rsidRPr="00AF571F">
              <w:rPr>
                <w:rFonts w:ascii="Arial" w:hAnsi="Arial" w:cs="Arial"/>
                <w:i/>
                <w:sz w:val="20"/>
                <w:szCs w:val="20"/>
              </w:rPr>
              <w:t>Enforcement and Compliance Office</w:t>
            </w:r>
            <w:r w:rsidRPr="00AF571F">
              <w:rPr>
                <w:rFonts w:ascii="Arial" w:hAnsi="Arial" w:cs="Arial"/>
                <w:sz w:val="20"/>
                <w:szCs w:val="20"/>
              </w:rPr>
              <w:t xml:space="preserve"> is a unit within the Philippine Electricity Market Corporatio</w:t>
            </w:r>
            <w:r>
              <w:rPr>
                <w:rFonts w:ascii="Arial" w:hAnsi="Arial" w:cs="Arial"/>
                <w:sz w:val="20"/>
                <w:szCs w:val="20"/>
              </w:rPr>
              <w:t>n.</w:t>
            </w:r>
          </w:p>
        </w:tc>
        <w:tc>
          <w:tcPr>
            <w:tcW w:w="971" w:type="pct"/>
            <w:shd w:val="clear" w:color="auto" w:fill="auto"/>
          </w:tcPr>
          <w:p w14:paraId="06A79AD0" w14:textId="77777777" w:rsidR="006579C8" w:rsidRPr="00AF571F" w:rsidRDefault="006579C8" w:rsidP="006579C8">
            <w:pPr>
              <w:spacing w:after="0"/>
              <w:jc w:val="both"/>
              <w:rPr>
                <w:rFonts w:ascii="Arial" w:hAnsi="Arial" w:cs="Arial"/>
                <w:b/>
                <w:bCs/>
                <w:sz w:val="20"/>
                <w:szCs w:val="20"/>
                <w:u w:val="single"/>
              </w:rPr>
            </w:pPr>
            <w:r w:rsidRPr="00AF571F">
              <w:rPr>
                <w:rFonts w:ascii="Arial" w:hAnsi="Arial" w:cs="Arial"/>
                <w:sz w:val="20"/>
                <w:szCs w:val="20"/>
              </w:rPr>
              <w:lastRenderedPageBreak/>
              <w:t xml:space="preserve">In line with this, the </w:t>
            </w:r>
            <w:r w:rsidRPr="00AF571F">
              <w:rPr>
                <w:rFonts w:ascii="Arial" w:hAnsi="Arial" w:cs="Arial"/>
                <w:i/>
                <w:sz w:val="20"/>
                <w:szCs w:val="20"/>
              </w:rPr>
              <w:t>WESM Rules</w:t>
            </w:r>
            <w:r w:rsidRPr="00AF571F">
              <w:rPr>
                <w:rFonts w:ascii="Arial" w:hAnsi="Arial" w:cs="Arial"/>
                <w:sz w:val="20"/>
                <w:szCs w:val="20"/>
              </w:rPr>
              <w:t xml:space="preserve"> prescribe the respective mandates of the </w:t>
            </w:r>
            <w:r w:rsidRPr="00AF571F">
              <w:rPr>
                <w:rFonts w:ascii="Arial" w:hAnsi="Arial" w:cs="Arial"/>
                <w:strike/>
                <w:sz w:val="20"/>
                <w:szCs w:val="20"/>
              </w:rPr>
              <w:t xml:space="preserve">Philippine Electricity Market </w:t>
            </w:r>
            <w:r w:rsidRPr="004B0D69">
              <w:rPr>
                <w:rFonts w:ascii="Arial" w:hAnsi="Arial" w:cs="Arial"/>
                <w:b/>
                <w:bCs/>
                <w:i/>
                <w:iCs/>
                <w:sz w:val="20"/>
                <w:szCs w:val="20"/>
                <w:u w:val="single"/>
              </w:rPr>
              <w:t>PEM</w:t>
            </w:r>
            <w:r w:rsidRPr="00AF571F">
              <w:rPr>
                <w:rFonts w:ascii="Arial" w:hAnsi="Arial" w:cs="Arial"/>
                <w:i/>
                <w:iCs/>
                <w:sz w:val="20"/>
                <w:szCs w:val="20"/>
                <w:u w:val="single"/>
              </w:rPr>
              <w:t xml:space="preserve"> </w:t>
            </w:r>
            <w:r w:rsidRPr="00AF571F">
              <w:rPr>
                <w:rFonts w:ascii="Arial" w:hAnsi="Arial" w:cs="Arial"/>
                <w:i/>
                <w:iCs/>
                <w:sz w:val="20"/>
                <w:szCs w:val="20"/>
              </w:rPr>
              <w:t>Board</w:t>
            </w:r>
            <w:r w:rsidRPr="00AF571F">
              <w:rPr>
                <w:rFonts w:ascii="Arial" w:hAnsi="Arial" w:cs="Arial"/>
                <w:sz w:val="20"/>
                <w:szCs w:val="20"/>
              </w:rPr>
              <w:t xml:space="preserve"> and the </w:t>
            </w:r>
            <w:r w:rsidRPr="00AF571F">
              <w:rPr>
                <w:rFonts w:ascii="Arial" w:hAnsi="Arial" w:cs="Arial"/>
                <w:i/>
                <w:sz w:val="20"/>
                <w:szCs w:val="20"/>
              </w:rPr>
              <w:t>Compliance Committee</w:t>
            </w:r>
            <w:r w:rsidRPr="00AF571F">
              <w:rPr>
                <w:rFonts w:ascii="Arial" w:hAnsi="Arial" w:cs="Arial"/>
                <w:sz w:val="20"/>
                <w:szCs w:val="20"/>
              </w:rPr>
              <w:t xml:space="preserve"> in respect to enforcement and compliance. The </w:t>
            </w:r>
            <w:r w:rsidRPr="00AF571F">
              <w:rPr>
                <w:rFonts w:ascii="Arial" w:hAnsi="Arial" w:cs="Arial"/>
                <w:i/>
                <w:sz w:val="20"/>
                <w:szCs w:val="20"/>
              </w:rPr>
              <w:t>WESM Rules</w:t>
            </w:r>
            <w:r w:rsidRPr="00AF571F">
              <w:rPr>
                <w:rFonts w:ascii="Arial" w:hAnsi="Arial" w:cs="Arial"/>
                <w:sz w:val="20"/>
                <w:szCs w:val="20"/>
              </w:rPr>
              <w:t xml:space="preserve"> also provide for the creation of an </w:t>
            </w:r>
            <w:r w:rsidRPr="00AF571F">
              <w:rPr>
                <w:rFonts w:ascii="Arial" w:hAnsi="Arial" w:cs="Arial"/>
                <w:i/>
                <w:sz w:val="20"/>
                <w:szCs w:val="20"/>
              </w:rPr>
              <w:t>Enforcement and Compliance Office</w:t>
            </w:r>
            <w:r w:rsidRPr="00AF571F">
              <w:rPr>
                <w:rFonts w:ascii="Arial" w:hAnsi="Arial" w:cs="Arial"/>
                <w:sz w:val="20"/>
                <w:szCs w:val="20"/>
              </w:rPr>
              <w:t xml:space="preserve"> to assist the Board in carrying out its enforcement and compliance </w:t>
            </w:r>
            <w:r w:rsidRPr="00AF571F">
              <w:rPr>
                <w:rFonts w:ascii="Arial" w:hAnsi="Arial" w:cs="Arial"/>
                <w:sz w:val="20"/>
                <w:szCs w:val="20"/>
              </w:rPr>
              <w:lastRenderedPageBreak/>
              <w:t xml:space="preserve">functions. The </w:t>
            </w:r>
            <w:r w:rsidRPr="00AF571F">
              <w:rPr>
                <w:rFonts w:ascii="Arial" w:hAnsi="Arial" w:cs="Arial"/>
                <w:i/>
                <w:sz w:val="20"/>
                <w:szCs w:val="20"/>
              </w:rPr>
              <w:t>Enforcement and Compliance Office</w:t>
            </w:r>
            <w:r w:rsidRPr="00AF571F">
              <w:rPr>
                <w:rFonts w:ascii="Arial" w:hAnsi="Arial" w:cs="Arial"/>
                <w:sz w:val="20"/>
                <w:szCs w:val="20"/>
              </w:rPr>
              <w:t xml:space="preserve"> is a unit within the </w:t>
            </w:r>
            <w:r w:rsidRPr="00AF571F">
              <w:rPr>
                <w:rFonts w:ascii="Arial" w:hAnsi="Arial" w:cs="Arial"/>
                <w:strike/>
                <w:sz w:val="20"/>
                <w:szCs w:val="20"/>
              </w:rPr>
              <w:t>Philippine Electricity Market Corporation (PEMC)</w:t>
            </w:r>
            <w:r w:rsidRPr="00AF571F">
              <w:rPr>
                <w:rFonts w:ascii="Arial" w:hAnsi="Arial" w:cs="Arial"/>
                <w:sz w:val="20"/>
                <w:szCs w:val="20"/>
              </w:rPr>
              <w:t xml:space="preserve"> </w:t>
            </w:r>
            <w:r w:rsidRPr="00B24E2E">
              <w:rPr>
                <w:rFonts w:ascii="Arial" w:hAnsi="Arial" w:cs="Arial"/>
                <w:b/>
                <w:bCs/>
                <w:i/>
                <w:iCs/>
                <w:sz w:val="20"/>
                <w:szCs w:val="20"/>
                <w:u w:val="single"/>
              </w:rPr>
              <w:t>WESM Governance Arm</w:t>
            </w:r>
            <w:r w:rsidRPr="00B24E2E">
              <w:rPr>
                <w:rFonts w:ascii="Arial" w:hAnsi="Arial" w:cs="Arial"/>
                <w:b/>
                <w:bCs/>
                <w:sz w:val="20"/>
                <w:szCs w:val="20"/>
                <w:u w:val="single"/>
              </w:rPr>
              <w:t>.</w:t>
            </w:r>
          </w:p>
          <w:p w14:paraId="66EACD97" w14:textId="77777777" w:rsidR="006579C8" w:rsidRPr="00AF571F" w:rsidRDefault="006579C8" w:rsidP="006579C8">
            <w:pPr>
              <w:spacing w:after="0"/>
              <w:jc w:val="both"/>
              <w:rPr>
                <w:rFonts w:ascii="Arial" w:hAnsi="Arial" w:cs="Arial"/>
                <w:b/>
                <w:bCs/>
                <w:sz w:val="20"/>
                <w:szCs w:val="20"/>
              </w:rPr>
            </w:pPr>
          </w:p>
        </w:tc>
        <w:tc>
          <w:tcPr>
            <w:tcW w:w="932" w:type="pct"/>
            <w:tcBorders>
              <w:top w:val="single" w:sz="4" w:space="0" w:color="auto"/>
              <w:left w:val="single" w:sz="4" w:space="0" w:color="auto"/>
              <w:bottom w:val="single" w:sz="4" w:space="0" w:color="auto"/>
              <w:right w:val="single" w:sz="4" w:space="0" w:color="auto"/>
            </w:tcBorders>
          </w:tcPr>
          <w:p w14:paraId="58DE0441" w14:textId="7C056F5B" w:rsidR="006579C8" w:rsidRPr="00AF571F" w:rsidRDefault="006579C8" w:rsidP="006579C8">
            <w:pPr>
              <w:spacing w:after="0"/>
              <w:jc w:val="both"/>
              <w:rPr>
                <w:rFonts w:ascii="Arial" w:hAnsi="Arial" w:cs="Arial"/>
                <w:b/>
                <w:bCs/>
                <w:sz w:val="20"/>
                <w:szCs w:val="20"/>
              </w:rPr>
            </w:pPr>
            <w:r>
              <w:rPr>
                <w:rFonts w:ascii="Arial" w:hAnsi="Arial" w:cs="Arial"/>
                <w:bCs/>
                <w:sz w:val="20"/>
                <w:szCs w:val="20"/>
              </w:rPr>
              <w:lastRenderedPageBreak/>
              <w:t>F</w:t>
            </w:r>
            <w:r w:rsidRPr="00AF571F">
              <w:rPr>
                <w:rFonts w:ascii="Arial" w:hAnsi="Arial" w:cs="Arial"/>
                <w:bCs/>
                <w:sz w:val="20"/>
                <w:szCs w:val="20"/>
              </w:rPr>
              <w:t>or consistency with the terminology used in the Market Rules and Market Manuals.</w:t>
            </w:r>
          </w:p>
        </w:tc>
        <w:tc>
          <w:tcPr>
            <w:tcW w:w="821" w:type="pct"/>
            <w:tcBorders>
              <w:top w:val="single" w:sz="4" w:space="0" w:color="auto"/>
              <w:left w:val="single" w:sz="4" w:space="0" w:color="auto"/>
              <w:bottom w:val="single" w:sz="4" w:space="0" w:color="auto"/>
              <w:right w:val="single" w:sz="4" w:space="0" w:color="auto"/>
            </w:tcBorders>
          </w:tcPr>
          <w:p w14:paraId="1CCC7A58" w14:textId="77777777" w:rsidR="006579C8"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7AE015EF" w14:textId="77777777" w:rsidR="006579C8" w:rsidRDefault="006579C8" w:rsidP="006579C8">
            <w:pPr>
              <w:spacing w:after="0"/>
              <w:jc w:val="both"/>
              <w:rPr>
                <w:rFonts w:ascii="Arial" w:hAnsi="Arial" w:cs="Arial"/>
                <w:bCs/>
                <w:sz w:val="20"/>
                <w:szCs w:val="20"/>
              </w:rPr>
            </w:pPr>
          </w:p>
        </w:tc>
      </w:tr>
      <w:tr w:rsidR="006579C8" w:rsidRPr="00AF571F" w14:paraId="1345CF32" w14:textId="4CFF825C" w:rsidTr="006579C8">
        <w:trPr>
          <w:trHeight w:val="70"/>
        </w:trPr>
        <w:tc>
          <w:tcPr>
            <w:tcW w:w="485" w:type="pct"/>
            <w:shd w:val="clear" w:color="auto" w:fill="auto"/>
          </w:tcPr>
          <w:p w14:paraId="522AC0A7"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SECTION 3 LEGAL AND REGULATORY FRAMEWORK</w:t>
            </w:r>
          </w:p>
          <w:p w14:paraId="4D2DB14A" w14:textId="77777777" w:rsidR="006579C8" w:rsidRPr="00AF571F" w:rsidRDefault="006579C8" w:rsidP="006579C8">
            <w:pPr>
              <w:spacing w:after="0"/>
              <w:jc w:val="both"/>
              <w:rPr>
                <w:rFonts w:ascii="Arial" w:hAnsi="Arial" w:cs="Arial"/>
                <w:sz w:val="20"/>
                <w:szCs w:val="20"/>
              </w:rPr>
            </w:pPr>
          </w:p>
          <w:p w14:paraId="6CF74FED" w14:textId="77777777" w:rsidR="006579C8" w:rsidRPr="00B24E2E" w:rsidRDefault="006579C8" w:rsidP="006579C8">
            <w:pPr>
              <w:spacing w:after="0"/>
              <w:jc w:val="both"/>
              <w:rPr>
                <w:rFonts w:ascii="Arial" w:hAnsi="Arial" w:cs="Arial"/>
                <w:sz w:val="20"/>
                <w:szCs w:val="20"/>
              </w:rPr>
            </w:pPr>
            <w:r w:rsidRPr="00AF571F">
              <w:rPr>
                <w:rFonts w:ascii="Arial" w:hAnsi="Arial" w:cs="Arial"/>
                <w:sz w:val="20"/>
                <w:szCs w:val="20"/>
              </w:rPr>
              <w:t>3.2. Enforcement of the Market Rules</w:t>
            </w:r>
          </w:p>
        </w:tc>
        <w:tc>
          <w:tcPr>
            <w:tcW w:w="485" w:type="pct"/>
            <w:shd w:val="clear" w:color="auto" w:fill="auto"/>
          </w:tcPr>
          <w:p w14:paraId="66C23473"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3.2.1</w:t>
            </w:r>
          </w:p>
        </w:tc>
        <w:tc>
          <w:tcPr>
            <w:tcW w:w="709" w:type="pct"/>
            <w:shd w:val="clear" w:color="auto" w:fill="auto"/>
          </w:tcPr>
          <w:p w14:paraId="43631BA2" w14:textId="77777777" w:rsidR="006579C8" w:rsidRPr="00B24E2E" w:rsidRDefault="006579C8" w:rsidP="006579C8">
            <w:pPr>
              <w:spacing w:after="0"/>
              <w:jc w:val="both"/>
              <w:rPr>
                <w:rFonts w:ascii="Arial" w:hAnsi="Arial" w:cs="Arial"/>
                <w:bCs/>
                <w:sz w:val="20"/>
                <w:szCs w:val="20"/>
              </w:rPr>
            </w:pPr>
            <w:r w:rsidRPr="00B24E2E">
              <w:rPr>
                <w:rFonts w:ascii="Arial" w:hAnsi="Arial" w:cs="Arial"/>
                <w:bCs/>
                <w:sz w:val="20"/>
                <w:szCs w:val="20"/>
              </w:rPr>
              <w:t xml:space="preserve">The </w:t>
            </w:r>
            <w:r w:rsidRPr="0090688E">
              <w:rPr>
                <w:rFonts w:ascii="Arial" w:hAnsi="Arial" w:cs="Arial"/>
                <w:bCs/>
                <w:i/>
                <w:iCs/>
                <w:sz w:val="20"/>
                <w:szCs w:val="20"/>
              </w:rPr>
              <w:t>WESM Rules</w:t>
            </w:r>
            <w:r w:rsidRPr="00B24E2E">
              <w:rPr>
                <w:rFonts w:ascii="Arial" w:hAnsi="Arial" w:cs="Arial"/>
                <w:bCs/>
                <w:sz w:val="20"/>
                <w:szCs w:val="20"/>
              </w:rPr>
              <w:t xml:space="preserve"> establish a governance structure for the </w:t>
            </w:r>
            <w:r w:rsidRPr="0090688E">
              <w:rPr>
                <w:rFonts w:ascii="Arial" w:hAnsi="Arial" w:cs="Arial"/>
                <w:bCs/>
                <w:i/>
                <w:iCs/>
                <w:sz w:val="20"/>
                <w:szCs w:val="20"/>
              </w:rPr>
              <w:t>WESM</w:t>
            </w:r>
            <w:r w:rsidRPr="00B24E2E">
              <w:rPr>
                <w:rFonts w:ascii="Arial" w:hAnsi="Arial" w:cs="Arial"/>
                <w:bCs/>
                <w:sz w:val="20"/>
                <w:szCs w:val="20"/>
              </w:rPr>
              <w:t xml:space="preserve"> which includes, among other things, a structure for carrying out enforcement and compliance functions. The establishment of such governance structure is pursuant to the EPIRA which, provides that the procedures for administering the market which are to be set out in the </w:t>
            </w:r>
            <w:r w:rsidRPr="0090688E">
              <w:rPr>
                <w:rFonts w:ascii="Arial" w:hAnsi="Arial" w:cs="Arial"/>
                <w:bCs/>
                <w:i/>
                <w:iCs/>
                <w:sz w:val="20"/>
                <w:szCs w:val="20"/>
              </w:rPr>
              <w:t>WESM Rules</w:t>
            </w:r>
            <w:r w:rsidRPr="00B24E2E">
              <w:rPr>
                <w:rFonts w:ascii="Arial" w:hAnsi="Arial" w:cs="Arial"/>
                <w:bCs/>
                <w:sz w:val="20"/>
                <w:szCs w:val="20"/>
              </w:rPr>
              <w:t xml:space="preserve"> include the formation of a governing body.[8]</w:t>
            </w:r>
          </w:p>
          <w:p w14:paraId="4C27F95B" w14:textId="77777777" w:rsidR="006579C8" w:rsidRPr="00B24E2E" w:rsidRDefault="006579C8" w:rsidP="006579C8">
            <w:pPr>
              <w:spacing w:after="0"/>
              <w:jc w:val="both"/>
              <w:rPr>
                <w:rFonts w:ascii="Arial" w:hAnsi="Arial" w:cs="Arial"/>
                <w:bCs/>
                <w:sz w:val="20"/>
                <w:szCs w:val="20"/>
              </w:rPr>
            </w:pPr>
          </w:p>
          <w:p w14:paraId="3495FA4A" w14:textId="77777777" w:rsidR="006579C8" w:rsidRPr="00B24E2E" w:rsidRDefault="006579C8" w:rsidP="006579C8">
            <w:pPr>
              <w:spacing w:after="0"/>
              <w:jc w:val="both"/>
              <w:rPr>
                <w:rFonts w:ascii="Arial" w:hAnsi="Arial" w:cs="Arial"/>
                <w:bCs/>
                <w:sz w:val="20"/>
                <w:szCs w:val="20"/>
              </w:rPr>
            </w:pPr>
            <w:r w:rsidRPr="00B24E2E">
              <w:rPr>
                <w:rFonts w:ascii="Arial" w:hAnsi="Arial" w:cs="Arial"/>
                <w:bCs/>
                <w:sz w:val="20"/>
                <w:szCs w:val="20"/>
              </w:rPr>
              <w:t xml:space="preserve">Footnote: </w:t>
            </w:r>
          </w:p>
          <w:p w14:paraId="78AFC7BD" w14:textId="77777777" w:rsidR="006579C8" w:rsidRPr="00B24E2E" w:rsidRDefault="006579C8" w:rsidP="006579C8">
            <w:pPr>
              <w:spacing w:after="0"/>
              <w:jc w:val="both"/>
              <w:rPr>
                <w:rFonts w:ascii="Arial" w:hAnsi="Arial" w:cs="Arial"/>
                <w:bCs/>
                <w:sz w:val="20"/>
                <w:szCs w:val="20"/>
              </w:rPr>
            </w:pPr>
            <w:r w:rsidRPr="00B24E2E">
              <w:rPr>
                <w:rFonts w:ascii="Arial" w:hAnsi="Arial" w:cs="Arial"/>
                <w:bCs/>
                <w:sz w:val="20"/>
                <w:szCs w:val="20"/>
              </w:rPr>
              <w:t xml:space="preserve">[8] WESM Manual on Registration, Suspension and De-registration Criteria and Procedures  </w:t>
            </w:r>
          </w:p>
        </w:tc>
        <w:tc>
          <w:tcPr>
            <w:tcW w:w="971" w:type="pct"/>
            <w:shd w:val="clear" w:color="auto" w:fill="auto"/>
          </w:tcPr>
          <w:p w14:paraId="0A8E9C38" w14:textId="77777777" w:rsidR="006579C8" w:rsidRPr="00B24E2E" w:rsidRDefault="006579C8" w:rsidP="006579C8">
            <w:pPr>
              <w:spacing w:after="0"/>
              <w:jc w:val="both"/>
              <w:rPr>
                <w:rFonts w:ascii="Arial" w:hAnsi="Arial" w:cs="Arial"/>
                <w:bCs/>
                <w:sz w:val="20"/>
                <w:szCs w:val="20"/>
              </w:rPr>
            </w:pPr>
            <w:r w:rsidRPr="00B24E2E">
              <w:rPr>
                <w:rFonts w:ascii="Arial" w:hAnsi="Arial" w:cs="Arial"/>
                <w:bCs/>
                <w:sz w:val="20"/>
                <w:szCs w:val="20"/>
              </w:rPr>
              <w:t xml:space="preserve">The </w:t>
            </w:r>
            <w:r w:rsidRPr="0090688E">
              <w:rPr>
                <w:rFonts w:ascii="Arial" w:hAnsi="Arial" w:cs="Arial"/>
                <w:bCs/>
                <w:i/>
                <w:iCs/>
                <w:sz w:val="20"/>
                <w:szCs w:val="20"/>
              </w:rPr>
              <w:t>WESM Rules</w:t>
            </w:r>
            <w:r w:rsidRPr="00B24E2E">
              <w:rPr>
                <w:rFonts w:ascii="Arial" w:hAnsi="Arial" w:cs="Arial"/>
                <w:bCs/>
                <w:sz w:val="20"/>
                <w:szCs w:val="20"/>
              </w:rPr>
              <w:t xml:space="preserve"> establish a governance structure for the </w:t>
            </w:r>
            <w:r w:rsidRPr="0090688E">
              <w:rPr>
                <w:rFonts w:ascii="Arial" w:hAnsi="Arial" w:cs="Arial"/>
                <w:bCs/>
                <w:i/>
                <w:iCs/>
                <w:sz w:val="20"/>
                <w:szCs w:val="20"/>
              </w:rPr>
              <w:t>WESM</w:t>
            </w:r>
            <w:r w:rsidRPr="00B24E2E">
              <w:rPr>
                <w:rFonts w:ascii="Arial" w:hAnsi="Arial" w:cs="Arial"/>
                <w:bCs/>
                <w:sz w:val="20"/>
                <w:szCs w:val="20"/>
              </w:rPr>
              <w:t xml:space="preserve"> which includes, among other things, a structure for carrying out enforcement and compliance functions. The establishment of such governance structure is pursuant to the EPIRA which, provides that the procedures for administering the market which are to be set out in the </w:t>
            </w:r>
            <w:r w:rsidRPr="0090688E">
              <w:rPr>
                <w:rFonts w:ascii="Arial" w:hAnsi="Arial" w:cs="Arial"/>
                <w:bCs/>
                <w:i/>
                <w:iCs/>
                <w:sz w:val="20"/>
                <w:szCs w:val="20"/>
              </w:rPr>
              <w:t>WESM Rules</w:t>
            </w:r>
            <w:r w:rsidRPr="00B24E2E">
              <w:rPr>
                <w:rFonts w:ascii="Arial" w:hAnsi="Arial" w:cs="Arial"/>
                <w:bCs/>
                <w:sz w:val="20"/>
                <w:szCs w:val="20"/>
              </w:rPr>
              <w:t xml:space="preserve"> include the formation of a governing body.[8]</w:t>
            </w:r>
          </w:p>
          <w:p w14:paraId="1C0BBBE1" w14:textId="77777777" w:rsidR="006579C8" w:rsidRPr="00B24E2E" w:rsidRDefault="006579C8" w:rsidP="006579C8">
            <w:pPr>
              <w:spacing w:after="0"/>
              <w:jc w:val="both"/>
              <w:rPr>
                <w:rFonts w:ascii="Arial" w:hAnsi="Arial" w:cs="Arial"/>
                <w:bCs/>
                <w:sz w:val="20"/>
                <w:szCs w:val="20"/>
              </w:rPr>
            </w:pPr>
          </w:p>
          <w:p w14:paraId="09336EAC" w14:textId="77777777" w:rsidR="006579C8" w:rsidRPr="00B24E2E" w:rsidRDefault="006579C8" w:rsidP="006579C8">
            <w:pPr>
              <w:spacing w:after="0"/>
              <w:jc w:val="both"/>
              <w:rPr>
                <w:rFonts w:ascii="Arial" w:hAnsi="Arial" w:cs="Arial"/>
                <w:bCs/>
                <w:sz w:val="20"/>
                <w:szCs w:val="20"/>
              </w:rPr>
            </w:pPr>
            <w:r w:rsidRPr="00B24E2E">
              <w:rPr>
                <w:rFonts w:ascii="Arial" w:hAnsi="Arial" w:cs="Arial"/>
                <w:bCs/>
                <w:sz w:val="20"/>
                <w:szCs w:val="20"/>
              </w:rPr>
              <w:t>Footnote:</w:t>
            </w:r>
          </w:p>
          <w:p w14:paraId="15297E59" w14:textId="77777777" w:rsidR="006579C8" w:rsidRPr="0090688E" w:rsidRDefault="006579C8" w:rsidP="006579C8">
            <w:pPr>
              <w:spacing w:after="0"/>
              <w:jc w:val="both"/>
              <w:rPr>
                <w:rFonts w:ascii="Arial" w:hAnsi="Arial" w:cs="Arial"/>
                <w:b/>
                <w:sz w:val="20"/>
                <w:szCs w:val="20"/>
                <w:u w:val="single"/>
              </w:rPr>
            </w:pPr>
            <w:r w:rsidRPr="00B24E2E">
              <w:rPr>
                <w:rFonts w:ascii="Arial" w:hAnsi="Arial" w:cs="Arial"/>
                <w:bCs/>
                <w:sz w:val="20"/>
                <w:szCs w:val="20"/>
              </w:rPr>
              <w:t xml:space="preserve">[8] </w:t>
            </w:r>
            <w:r w:rsidRPr="0090688E">
              <w:rPr>
                <w:rFonts w:ascii="Arial" w:hAnsi="Arial" w:cs="Arial"/>
                <w:bCs/>
                <w:strike/>
                <w:sz w:val="20"/>
                <w:szCs w:val="20"/>
              </w:rPr>
              <w:t>WESM Manual on Registration, Suspension and De-registration Criteria and Procedures</w:t>
            </w:r>
            <w:r w:rsidRPr="00B24E2E">
              <w:rPr>
                <w:rFonts w:ascii="Arial" w:hAnsi="Arial" w:cs="Arial"/>
                <w:bCs/>
                <w:sz w:val="20"/>
                <w:szCs w:val="20"/>
              </w:rPr>
              <w:t xml:space="preserve"> </w:t>
            </w:r>
            <w:r w:rsidRPr="0090688E">
              <w:rPr>
                <w:rFonts w:ascii="Arial" w:hAnsi="Arial" w:cs="Arial"/>
                <w:b/>
                <w:sz w:val="20"/>
                <w:szCs w:val="20"/>
                <w:u w:val="single"/>
              </w:rPr>
              <w:t>Section 30 (c) of R.A 9136 otherwise known as the “Electric Power Industry Reform Act of 2001”</w:t>
            </w:r>
          </w:p>
          <w:p w14:paraId="73E0E935" w14:textId="77777777" w:rsidR="006579C8" w:rsidRPr="00B24E2E" w:rsidRDefault="006579C8" w:rsidP="006579C8">
            <w:pPr>
              <w:spacing w:after="0"/>
              <w:jc w:val="both"/>
              <w:rPr>
                <w:rFonts w:ascii="Arial" w:hAnsi="Arial" w:cs="Arial"/>
                <w:bCs/>
                <w:sz w:val="20"/>
                <w:szCs w:val="20"/>
              </w:rPr>
            </w:pPr>
          </w:p>
        </w:tc>
        <w:tc>
          <w:tcPr>
            <w:tcW w:w="932" w:type="pct"/>
            <w:tcBorders>
              <w:top w:val="single" w:sz="4" w:space="0" w:color="auto"/>
              <w:left w:val="single" w:sz="4" w:space="0" w:color="auto"/>
              <w:bottom w:val="single" w:sz="4" w:space="0" w:color="auto"/>
              <w:right w:val="single" w:sz="4" w:space="0" w:color="auto"/>
            </w:tcBorders>
          </w:tcPr>
          <w:p w14:paraId="165F7E08"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Minor – correction in the rule reference.</w:t>
            </w:r>
          </w:p>
        </w:tc>
        <w:tc>
          <w:tcPr>
            <w:tcW w:w="821" w:type="pct"/>
            <w:tcBorders>
              <w:top w:val="single" w:sz="4" w:space="0" w:color="auto"/>
              <w:left w:val="single" w:sz="4" w:space="0" w:color="auto"/>
              <w:bottom w:val="single" w:sz="4" w:space="0" w:color="auto"/>
              <w:right w:val="single" w:sz="4" w:space="0" w:color="auto"/>
            </w:tcBorders>
          </w:tcPr>
          <w:p w14:paraId="68AC1058"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0138DB18" w14:textId="77777777" w:rsidR="006579C8" w:rsidRPr="00AF571F" w:rsidRDefault="006579C8" w:rsidP="006579C8">
            <w:pPr>
              <w:spacing w:after="0"/>
              <w:jc w:val="both"/>
              <w:rPr>
                <w:rFonts w:ascii="Arial" w:hAnsi="Arial" w:cs="Arial"/>
                <w:bCs/>
                <w:sz w:val="20"/>
                <w:szCs w:val="20"/>
              </w:rPr>
            </w:pPr>
          </w:p>
        </w:tc>
      </w:tr>
      <w:tr w:rsidR="006579C8" w:rsidRPr="00AF571F" w14:paraId="25FF556B" w14:textId="304A36F3" w:rsidTr="006579C8">
        <w:trPr>
          <w:trHeight w:val="1856"/>
        </w:trPr>
        <w:tc>
          <w:tcPr>
            <w:tcW w:w="485" w:type="pct"/>
            <w:shd w:val="clear" w:color="auto" w:fill="auto"/>
          </w:tcPr>
          <w:p w14:paraId="782A5A4C"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lastRenderedPageBreak/>
              <w:t>SECTION 3 LEGAL AND REGULATORY FRAMEWORK</w:t>
            </w:r>
          </w:p>
          <w:p w14:paraId="0BD70B1A" w14:textId="77777777" w:rsidR="006579C8" w:rsidRPr="00AF571F" w:rsidRDefault="006579C8" w:rsidP="006579C8">
            <w:pPr>
              <w:spacing w:after="0"/>
              <w:jc w:val="both"/>
              <w:rPr>
                <w:rFonts w:ascii="Arial" w:hAnsi="Arial" w:cs="Arial"/>
                <w:sz w:val="20"/>
                <w:szCs w:val="20"/>
              </w:rPr>
            </w:pPr>
          </w:p>
          <w:p w14:paraId="53D190BA"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3.4 Enforcement Actions Under the WESM Rules</w:t>
            </w:r>
          </w:p>
        </w:tc>
        <w:tc>
          <w:tcPr>
            <w:tcW w:w="485" w:type="pct"/>
            <w:shd w:val="clear" w:color="auto" w:fill="auto"/>
          </w:tcPr>
          <w:p w14:paraId="29AA16D3"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3.4.1</w:t>
            </w:r>
          </w:p>
        </w:tc>
        <w:tc>
          <w:tcPr>
            <w:tcW w:w="709" w:type="pct"/>
            <w:shd w:val="clear" w:color="auto" w:fill="auto"/>
          </w:tcPr>
          <w:p w14:paraId="7D3A5BAA" w14:textId="77777777" w:rsidR="006579C8" w:rsidRPr="00480B67" w:rsidRDefault="006579C8" w:rsidP="006579C8">
            <w:pPr>
              <w:spacing w:after="0"/>
              <w:jc w:val="both"/>
              <w:rPr>
                <w:rFonts w:ascii="Arial" w:hAnsi="Arial" w:cs="Arial"/>
                <w:sz w:val="20"/>
                <w:szCs w:val="20"/>
              </w:rPr>
            </w:pPr>
            <w:r w:rsidRPr="00480B67">
              <w:rPr>
                <w:rFonts w:ascii="Arial" w:hAnsi="Arial" w:cs="Arial"/>
                <w:i/>
                <w:iCs/>
                <w:sz w:val="20"/>
                <w:szCs w:val="20"/>
              </w:rPr>
              <w:t xml:space="preserve">WESM Rules </w:t>
            </w:r>
            <w:r w:rsidRPr="00480B67">
              <w:rPr>
                <w:rFonts w:ascii="Arial" w:hAnsi="Arial" w:cs="Arial"/>
                <w:sz w:val="20"/>
                <w:szCs w:val="20"/>
              </w:rPr>
              <w:t>Clause 1.8.1 provides that the Rules are to be enforceable in accordance with its Chapter 7.</w:t>
            </w:r>
          </w:p>
        </w:tc>
        <w:tc>
          <w:tcPr>
            <w:tcW w:w="971" w:type="pct"/>
            <w:shd w:val="clear" w:color="auto" w:fill="auto"/>
          </w:tcPr>
          <w:p w14:paraId="42DB7FBE" w14:textId="77777777" w:rsidR="006579C8" w:rsidRPr="00AF571F" w:rsidRDefault="006579C8" w:rsidP="006579C8">
            <w:pPr>
              <w:spacing w:after="0"/>
              <w:jc w:val="both"/>
              <w:rPr>
                <w:rFonts w:ascii="Arial" w:hAnsi="Arial" w:cs="Arial"/>
                <w:sz w:val="20"/>
                <w:szCs w:val="20"/>
              </w:rPr>
            </w:pPr>
            <w:r w:rsidRPr="00AF571F">
              <w:rPr>
                <w:rFonts w:ascii="Arial" w:hAnsi="Arial" w:cs="Arial"/>
                <w:i/>
                <w:iCs/>
                <w:sz w:val="20"/>
                <w:szCs w:val="20"/>
              </w:rPr>
              <w:t xml:space="preserve">WESM Rules </w:t>
            </w:r>
            <w:r w:rsidRPr="00AF571F">
              <w:rPr>
                <w:rFonts w:ascii="Arial" w:hAnsi="Arial" w:cs="Arial"/>
                <w:sz w:val="20"/>
                <w:szCs w:val="20"/>
              </w:rPr>
              <w:t xml:space="preserve">Clause </w:t>
            </w:r>
            <w:r w:rsidRPr="00AF571F">
              <w:rPr>
                <w:rFonts w:ascii="Arial" w:hAnsi="Arial" w:cs="Arial"/>
                <w:strike/>
                <w:sz w:val="20"/>
                <w:szCs w:val="20"/>
              </w:rPr>
              <w:t>1.8.1</w:t>
            </w:r>
            <w:r w:rsidRPr="00AF571F">
              <w:rPr>
                <w:rFonts w:ascii="Arial" w:hAnsi="Arial" w:cs="Arial"/>
                <w:sz w:val="20"/>
                <w:szCs w:val="20"/>
              </w:rPr>
              <w:t xml:space="preserve"> </w:t>
            </w:r>
            <w:r w:rsidRPr="00480B67">
              <w:rPr>
                <w:rFonts w:ascii="Arial" w:hAnsi="Arial" w:cs="Arial"/>
                <w:b/>
                <w:bCs/>
                <w:sz w:val="20"/>
                <w:szCs w:val="20"/>
                <w:u w:val="single"/>
              </w:rPr>
              <w:t>1.9.1</w:t>
            </w:r>
            <w:r w:rsidRPr="00AF571F">
              <w:rPr>
                <w:rFonts w:ascii="Arial" w:hAnsi="Arial" w:cs="Arial"/>
                <w:sz w:val="20"/>
                <w:szCs w:val="20"/>
                <w:u w:val="single"/>
              </w:rPr>
              <w:t xml:space="preserve"> </w:t>
            </w:r>
            <w:r w:rsidRPr="00AF571F">
              <w:rPr>
                <w:rFonts w:ascii="Arial" w:hAnsi="Arial" w:cs="Arial"/>
                <w:sz w:val="20"/>
                <w:szCs w:val="20"/>
              </w:rPr>
              <w:t>provides that the Rules are to be enforceable in accordance with its Chapter 7.</w:t>
            </w:r>
          </w:p>
        </w:tc>
        <w:tc>
          <w:tcPr>
            <w:tcW w:w="932" w:type="pct"/>
            <w:tcBorders>
              <w:top w:val="single" w:sz="4" w:space="0" w:color="auto"/>
              <w:left w:val="single" w:sz="4" w:space="0" w:color="auto"/>
              <w:bottom w:val="single" w:sz="4" w:space="0" w:color="auto"/>
              <w:right w:val="single" w:sz="4" w:space="0" w:color="auto"/>
            </w:tcBorders>
          </w:tcPr>
          <w:p w14:paraId="79C086F1"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 xml:space="preserve">Minor – Change in Rule Reference – as may be affected by previous amendments to the WESM Rules. </w:t>
            </w:r>
          </w:p>
        </w:tc>
        <w:tc>
          <w:tcPr>
            <w:tcW w:w="821" w:type="pct"/>
            <w:tcBorders>
              <w:top w:val="single" w:sz="4" w:space="0" w:color="auto"/>
              <w:left w:val="single" w:sz="4" w:space="0" w:color="auto"/>
              <w:bottom w:val="single" w:sz="4" w:space="0" w:color="auto"/>
              <w:right w:val="single" w:sz="4" w:space="0" w:color="auto"/>
            </w:tcBorders>
          </w:tcPr>
          <w:p w14:paraId="7BD93E16"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2A2AD814" w14:textId="77777777" w:rsidR="006579C8" w:rsidRPr="00AF571F" w:rsidRDefault="006579C8" w:rsidP="006579C8">
            <w:pPr>
              <w:spacing w:after="0"/>
              <w:jc w:val="both"/>
              <w:rPr>
                <w:rFonts w:ascii="Arial" w:hAnsi="Arial" w:cs="Arial"/>
                <w:bCs/>
                <w:sz w:val="20"/>
                <w:szCs w:val="20"/>
              </w:rPr>
            </w:pPr>
          </w:p>
        </w:tc>
      </w:tr>
      <w:tr w:rsidR="006579C8" w:rsidRPr="00AF571F" w14:paraId="5E765439" w14:textId="2BF6CF15" w:rsidTr="006579C8">
        <w:trPr>
          <w:trHeight w:val="2545"/>
        </w:trPr>
        <w:tc>
          <w:tcPr>
            <w:tcW w:w="485" w:type="pct"/>
            <w:shd w:val="clear" w:color="auto" w:fill="auto"/>
          </w:tcPr>
          <w:p w14:paraId="4F7CC090"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SECTION 4 RESPONSIBILITIES</w:t>
            </w:r>
          </w:p>
          <w:p w14:paraId="7FF43438" w14:textId="77777777" w:rsidR="006579C8" w:rsidRPr="00AF571F" w:rsidRDefault="006579C8" w:rsidP="006579C8">
            <w:pPr>
              <w:spacing w:after="0"/>
              <w:jc w:val="both"/>
              <w:rPr>
                <w:rFonts w:ascii="Arial" w:hAnsi="Arial" w:cs="Arial"/>
                <w:sz w:val="20"/>
                <w:szCs w:val="20"/>
              </w:rPr>
            </w:pPr>
          </w:p>
          <w:p w14:paraId="5684355D"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4.2. Compliance Committee</w:t>
            </w:r>
          </w:p>
        </w:tc>
        <w:tc>
          <w:tcPr>
            <w:tcW w:w="485" w:type="pct"/>
            <w:shd w:val="clear" w:color="auto" w:fill="auto"/>
          </w:tcPr>
          <w:p w14:paraId="290015B7"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4.2.1</w:t>
            </w:r>
          </w:p>
        </w:tc>
        <w:tc>
          <w:tcPr>
            <w:tcW w:w="709" w:type="pct"/>
            <w:shd w:val="clear" w:color="auto" w:fill="auto"/>
          </w:tcPr>
          <w:p w14:paraId="034DDAA9" w14:textId="77777777" w:rsidR="006579C8" w:rsidRPr="005A5AF0" w:rsidRDefault="006579C8" w:rsidP="006579C8">
            <w:pPr>
              <w:spacing w:after="0"/>
              <w:jc w:val="both"/>
              <w:rPr>
                <w:rFonts w:ascii="Arial" w:hAnsi="Arial" w:cs="Arial"/>
                <w:sz w:val="20"/>
                <w:szCs w:val="20"/>
              </w:rPr>
            </w:pPr>
            <w:r w:rsidRPr="00480B67">
              <w:rPr>
                <w:rFonts w:ascii="Arial" w:hAnsi="Arial" w:cs="Arial"/>
                <w:bCs/>
                <w:sz w:val="20"/>
                <w:szCs w:val="20"/>
              </w:rPr>
              <w:t>Within</w:t>
            </w:r>
            <w:r w:rsidRPr="005A5AF0">
              <w:rPr>
                <w:rFonts w:ascii="Arial" w:hAnsi="Arial" w:cs="Arial"/>
                <w:sz w:val="20"/>
                <w:szCs w:val="20"/>
              </w:rPr>
              <w:t xml:space="preserve"> the limits set out in this Manual and in addition to its functions as set out in the </w:t>
            </w:r>
            <w:r w:rsidRPr="005A5AF0">
              <w:rPr>
                <w:rFonts w:ascii="Arial" w:hAnsi="Arial" w:cs="Arial"/>
                <w:i/>
                <w:iCs/>
                <w:sz w:val="20"/>
                <w:szCs w:val="20"/>
              </w:rPr>
              <w:t xml:space="preserve">Market Rules </w:t>
            </w:r>
            <w:r w:rsidRPr="005A5AF0">
              <w:rPr>
                <w:rFonts w:ascii="Arial" w:hAnsi="Arial" w:cs="Arial"/>
                <w:sz w:val="20"/>
                <w:szCs w:val="20"/>
              </w:rPr>
              <w:t xml:space="preserve">and the </w:t>
            </w:r>
            <w:r w:rsidRPr="005A5AF0">
              <w:rPr>
                <w:rFonts w:ascii="Arial" w:hAnsi="Arial" w:cs="Arial"/>
                <w:i/>
                <w:iCs/>
                <w:sz w:val="20"/>
                <w:szCs w:val="20"/>
              </w:rPr>
              <w:t>Compliance Committee Manual</w:t>
            </w:r>
            <w:r w:rsidRPr="005A5AF0">
              <w:rPr>
                <w:rFonts w:ascii="Arial" w:hAnsi="Arial" w:cs="Arial"/>
                <w:sz w:val="20"/>
                <w:szCs w:val="20"/>
              </w:rPr>
              <w:t xml:space="preserve">, the </w:t>
            </w:r>
            <w:r w:rsidRPr="005A5AF0">
              <w:rPr>
                <w:rFonts w:ascii="Arial" w:hAnsi="Arial" w:cs="Arial"/>
                <w:i/>
                <w:iCs/>
                <w:sz w:val="20"/>
                <w:szCs w:val="20"/>
              </w:rPr>
              <w:t xml:space="preserve">Compliance Committee </w:t>
            </w:r>
            <w:r w:rsidRPr="005A5AF0">
              <w:rPr>
                <w:rFonts w:ascii="Arial" w:hAnsi="Arial" w:cs="Arial"/>
                <w:sz w:val="20"/>
                <w:szCs w:val="20"/>
              </w:rPr>
              <w:t>has the following authority and obligation in respect to enforcement of the Market Rules. Its enforcement authority includes the authority to:</w:t>
            </w:r>
          </w:p>
          <w:p w14:paraId="5CCA3C51" w14:textId="77777777" w:rsidR="006579C8" w:rsidRPr="005A5AF0" w:rsidRDefault="006579C8" w:rsidP="006579C8">
            <w:pPr>
              <w:pStyle w:val="Default"/>
              <w:jc w:val="both"/>
              <w:rPr>
                <w:sz w:val="20"/>
                <w:szCs w:val="20"/>
              </w:rPr>
            </w:pPr>
          </w:p>
          <w:p w14:paraId="5578CEBC" w14:textId="77777777" w:rsidR="006579C8" w:rsidRPr="005A5AF0" w:rsidRDefault="006579C8" w:rsidP="006579C8">
            <w:pPr>
              <w:pStyle w:val="Default"/>
              <w:jc w:val="both"/>
              <w:rPr>
                <w:sz w:val="20"/>
                <w:szCs w:val="20"/>
              </w:rPr>
            </w:pPr>
            <w:r w:rsidRPr="005A5AF0">
              <w:rPr>
                <w:sz w:val="20"/>
                <w:szCs w:val="20"/>
              </w:rPr>
              <w:t xml:space="preserve">a) Review reports of investigations of breaches to the </w:t>
            </w:r>
            <w:r w:rsidRPr="005A5AF0">
              <w:rPr>
                <w:i/>
                <w:iCs/>
                <w:sz w:val="20"/>
                <w:szCs w:val="20"/>
              </w:rPr>
              <w:t xml:space="preserve">WESM Rules </w:t>
            </w:r>
            <w:r w:rsidRPr="005A5AF0">
              <w:rPr>
                <w:sz w:val="20"/>
                <w:szCs w:val="20"/>
              </w:rPr>
              <w:t xml:space="preserve">and </w:t>
            </w:r>
            <w:r w:rsidRPr="005A5AF0">
              <w:rPr>
                <w:i/>
                <w:iCs/>
                <w:sz w:val="20"/>
                <w:szCs w:val="20"/>
              </w:rPr>
              <w:t xml:space="preserve">Market Manuals </w:t>
            </w:r>
            <w:r w:rsidRPr="005A5AF0">
              <w:rPr>
                <w:sz w:val="20"/>
                <w:szCs w:val="20"/>
              </w:rPr>
              <w:t xml:space="preserve">carried out by the </w:t>
            </w:r>
            <w:r w:rsidRPr="005A5AF0">
              <w:rPr>
                <w:i/>
                <w:iCs/>
                <w:sz w:val="20"/>
                <w:szCs w:val="20"/>
              </w:rPr>
              <w:t xml:space="preserve">Enforcement and Compliance Office </w:t>
            </w:r>
            <w:r w:rsidRPr="005A5AF0">
              <w:rPr>
                <w:sz w:val="20"/>
                <w:szCs w:val="20"/>
              </w:rPr>
              <w:t xml:space="preserve">and, based on the results of such investigation, decide on the outcomes of the investigation and recommend imposition of sanctions or penalties if warranted; </w:t>
            </w:r>
          </w:p>
          <w:p w14:paraId="169FF4F1" w14:textId="77777777" w:rsidR="006579C8" w:rsidRPr="005A5AF0" w:rsidRDefault="006579C8" w:rsidP="006579C8">
            <w:pPr>
              <w:pStyle w:val="Default"/>
              <w:jc w:val="both"/>
              <w:rPr>
                <w:sz w:val="20"/>
                <w:szCs w:val="20"/>
              </w:rPr>
            </w:pPr>
            <w:r w:rsidRPr="005A5AF0">
              <w:rPr>
                <w:sz w:val="20"/>
                <w:szCs w:val="20"/>
              </w:rPr>
              <w:lastRenderedPageBreak/>
              <w:t xml:space="preserve">b) Review and monitor the compliance of the </w:t>
            </w:r>
            <w:r w:rsidRPr="005A5AF0">
              <w:rPr>
                <w:i/>
                <w:iCs/>
                <w:sz w:val="20"/>
                <w:szCs w:val="20"/>
              </w:rPr>
              <w:t xml:space="preserve">Enforcement and Compliance Office </w:t>
            </w:r>
            <w:r w:rsidRPr="005A5AF0">
              <w:rPr>
                <w:sz w:val="20"/>
                <w:szCs w:val="20"/>
              </w:rPr>
              <w:t xml:space="preserve">with the reportorial requirements pursuant to the WESM Rules, Market Manuals, and other applicable laws, rules, regulations, or issuances; </w:t>
            </w:r>
          </w:p>
          <w:p w14:paraId="11847195" w14:textId="77777777" w:rsidR="006579C8" w:rsidRPr="005A5AF0" w:rsidRDefault="006579C8" w:rsidP="006579C8">
            <w:pPr>
              <w:pStyle w:val="Default"/>
              <w:jc w:val="both"/>
              <w:rPr>
                <w:sz w:val="20"/>
                <w:szCs w:val="20"/>
              </w:rPr>
            </w:pPr>
            <w:r w:rsidRPr="005A5AF0">
              <w:rPr>
                <w:sz w:val="20"/>
                <w:szCs w:val="20"/>
              </w:rPr>
              <w:t xml:space="preserve">c) Review and monitor the compliance by the </w:t>
            </w:r>
            <w:r w:rsidRPr="005A5AF0">
              <w:rPr>
                <w:i/>
                <w:iCs/>
                <w:sz w:val="20"/>
                <w:szCs w:val="20"/>
              </w:rPr>
              <w:t xml:space="preserve">Market Operator </w:t>
            </w:r>
            <w:r w:rsidRPr="005A5AF0">
              <w:rPr>
                <w:sz w:val="20"/>
                <w:szCs w:val="20"/>
              </w:rPr>
              <w:t xml:space="preserve">and the </w:t>
            </w:r>
            <w:r w:rsidRPr="005A5AF0">
              <w:rPr>
                <w:i/>
                <w:iCs/>
                <w:sz w:val="20"/>
                <w:szCs w:val="20"/>
              </w:rPr>
              <w:t xml:space="preserve">System Operator </w:t>
            </w:r>
            <w:r w:rsidRPr="005A5AF0">
              <w:rPr>
                <w:sz w:val="20"/>
                <w:szCs w:val="20"/>
              </w:rPr>
              <w:t xml:space="preserve">with their obligations pursuant to the </w:t>
            </w:r>
            <w:r w:rsidRPr="005A5AF0">
              <w:rPr>
                <w:i/>
                <w:iCs/>
                <w:sz w:val="20"/>
                <w:szCs w:val="20"/>
              </w:rPr>
              <w:t xml:space="preserve">WESM Rules </w:t>
            </w:r>
            <w:r w:rsidRPr="005A5AF0">
              <w:rPr>
                <w:sz w:val="20"/>
                <w:szCs w:val="20"/>
              </w:rPr>
              <w:t xml:space="preserve">and </w:t>
            </w:r>
            <w:r w:rsidRPr="005A5AF0">
              <w:rPr>
                <w:i/>
                <w:iCs/>
                <w:sz w:val="20"/>
                <w:szCs w:val="20"/>
              </w:rPr>
              <w:t>Market Manuals</w:t>
            </w:r>
            <w:r w:rsidRPr="005A5AF0">
              <w:rPr>
                <w:sz w:val="20"/>
                <w:szCs w:val="20"/>
              </w:rPr>
              <w:t xml:space="preserve">, or any coordinating or operating agreements, or protocols which may be established governing the performance of their functions and obligations under the </w:t>
            </w:r>
            <w:r w:rsidRPr="005A5AF0">
              <w:rPr>
                <w:i/>
                <w:iCs/>
                <w:sz w:val="20"/>
                <w:szCs w:val="20"/>
              </w:rPr>
              <w:t xml:space="preserve">WESM Rules </w:t>
            </w:r>
            <w:r w:rsidRPr="005A5AF0">
              <w:rPr>
                <w:sz w:val="20"/>
                <w:szCs w:val="20"/>
              </w:rPr>
              <w:t xml:space="preserve">and </w:t>
            </w:r>
            <w:r w:rsidRPr="005A5AF0">
              <w:rPr>
                <w:i/>
                <w:iCs/>
                <w:sz w:val="20"/>
                <w:szCs w:val="20"/>
              </w:rPr>
              <w:t>Market Manuals</w:t>
            </w:r>
            <w:r w:rsidRPr="005A5AF0">
              <w:rPr>
                <w:sz w:val="20"/>
                <w:szCs w:val="20"/>
              </w:rPr>
              <w:t xml:space="preserve">. </w:t>
            </w:r>
          </w:p>
          <w:p w14:paraId="2106252A" w14:textId="77777777" w:rsidR="006579C8" w:rsidRPr="005A5AF0" w:rsidRDefault="006579C8" w:rsidP="006579C8">
            <w:pPr>
              <w:pStyle w:val="Default"/>
              <w:jc w:val="both"/>
              <w:rPr>
                <w:sz w:val="20"/>
                <w:szCs w:val="20"/>
              </w:rPr>
            </w:pPr>
            <w:r w:rsidRPr="005A5AF0">
              <w:rPr>
                <w:sz w:val="20"/>
                <w:szCs w:val="20"/>
              </w:rPr>
              <w:t xml:space="preserve">d) Propose amendments to the WESM Rules or Market Manuals in accordance with chapter 8 with a view to: </w:t>
            </w:r>
          </w:p>
          <w:p w14:paraId="03CC9367" w14:textId="77777777" w:rsidR="006579C8" w:rsidRPr="005A5AF0" w:rsidRDefault="006579C8" w:rsidP="006579C8">
            <w:pPr>
              <w:pStyle w:val="Default"/>
              <w:jc w:val="both"/>
              <w:rPr>
                <w:sz w:val="20"/>
                <w:szCs w:val="20"/>
              </w:rPr>
            </w:pPr>
          </w:p>
          <w:p w14:paraId="5A3F9369" w14:textId="77777777" w:rsidR="006579C8" w:rsidRPr="005A5AF0" w:rsidRDefault="006579C8" w:rsidP="006579C8">
            <w:pPr>
              <w:pStyle w:val="Default"/>
              <w:jc w:val="both"/>
              <w:rPr>
                <w:sz w:val="20"/>
                <w:szCs w:val="20"/>
              </w:rPr>
            </w:pPr>
            <w:r w:rsidRPr="005A5AF0">
              <w:rPr>
                <w:sz w:val="20"/>
                <w:szCs w:val="20"/>
              </w:rPr>
              <w:t xml:space="preserve">(i) Improving the efficiency and the effectiveness of the operation of the WESM; and </w:t>
            </w:r>
          </w:p>
          <w:p w14:paraId="5406F770" w14:textId="77777777" w:rsidR="006579C8" w:rsidRDefault="006579C8" w:rsidP="006579C8">
            <w:pPr>
              <w:pStyle w:val="Default"/>
              <w:jc w:val="both"/>
              <w:rPr>
                <w:sz w:val="20"/>
                <w:szCs w:val="20"/>
              </w:rPr>
            </w:pPr>
            <w:r w:rsidRPr="005A5AF0">
              <w:rPr>
                <w:sz w:val="20"/>
                <w:szCs w:val="20"/>
              </w:rPr>
              <w:t xml:space="preserve">(ii) Improving or enhancing the prospects for the </w:t>
            </w:r>
            <w:r w:rsidRPr="005A5AF0">
              <w:rPr>
                <w:sz w:val="20"/>
                <w:szCs w:val="20"/>
              </w:rPr>
              <w:lastRenderedPageBreak/>
              <w:t xml:space="preserve">achievement of the WESM objectives; </w:t>
            </w:r>
          </w:p>
          <w:p w14:paraId="4B90149C" w14:textId="77777777" w:rsidR="006579C8" w:rsidRDefault="006579C8" w:rsidP="006579C8">
            <w:pPr>
              <w:pStyle w:val="Default"/>
              <w:jc w:val="both"/>
              <w:rPr>
                <w:sz w:val="20"/>
                <w:szCs w:val="20"/>
              </w:rPr>
            </w:pPr>
          </w:p>
          <w:p w14:paraId="17E6375D" w14:textId="77777777" w:rsidR="006579C8" w:rsidRDefault="006579C8" w:rsidP="006579C8">
            <w:pPr>
              <w:pStyle w:val="Default"/>
              <w:jc w:val="both"/>
              <w:rPr>
                <w:sz w:val="20"/>
                <w:szCs w:val="20"/>
              </w:rPr>
            </w:pPr>
          </w:p>
          <w:p w14:paraId="5FAE2600" w14:textId="77777777" w:rsidR="006579C8" w:rsidRDefault="006579C8" w:rsidP="006579C8">
            <w:pPr>
              <w:pStyle w:val="Default"/>
              <w:jc w:val="both"/>
              <w:rPr>
                <w:sz w:val="20"/>
                <w:szCs w:val="20"/>
              </w:rPr>
            </w:pPr>
          </w:p>
          <w:p w14:paraId="6882967A" w14:textId="77777777" w:rsidR="006579C8" w:rsidRPr="005A5AF0" w:rsidRDefault="006579C8" w:rsidP="006579C8">
            <w:pPr>
              <w:pStyle w:val="Default"/>
              <w:jc w:val="both"/>
              <w:rPr>
                <w:sz w:val="20"/>
                <w:szCs w:val="20"/>
              </w:rPr>
            </w:pPr>
          </w:p>
          <w:p w14:paraId="2A4F6ACA" w14:textId="77777777" w:rsidR="006579C8" w:rsidRPr="005A5AF0" w:rsidRDefault="006579C8" w:rsidP="006579C8">
            <w:pPr>
              <w:pStyle w:val="Default"/>
              <w:jc w:val="both"/>
              <w:rPr>
                <w:sz w:val="20"/>
                <w:szCs w:val="20"/>
              </w:rPr>
            </w:pPr>
            <w:r w:rsidRPr="005A5AF0">
              <w:rPr>
                <w:sz w:val="20"/>
                <w:szCs w:val="20"/>
              </w:rPr>
              <w:t xml:space="preserve">e) Assist the </w:t>
            </w:r>
            <w:r w:rsidRPr="005A5AF0">
              <w:rPr>
                <w:i/>
                <w:iCs/>
                <w:sz w:val="20"/>
                <w:szCs w:val="20"/>
              </w:rPr>
              <w:t xml:space="preserve">Rules Change Committee </w:t>
            </w:r>
            <w:r w:rsidRPr="005A5AF0">
              <w:rPr>
                <w:sz w:val="20"/>
                <w:szCs w:val="20"/>
              </w:rPr>
              <w:t xml:space="preserve">in relation to its assessment of proposals to amend the WESM Rules or Market Manuals under Chapter 8; and </w:t>
            </w:r>
          </w:p>
          <w:p w14:paraId="43C09ED3" w14:textId="77777777" w:rsidR="006579C8" w:rsidRPr="005A5AF0" w:rsidRDefault="006579C8" w:rsidP="006579C8">
            <w:pPr>
              <w:pStyle w:val="Default"/>
              <w:jc w:val="both"/>
              <w:rPr>
                <w:sz w:val="20"/>
                <w:szCs w:val="20"/>
              </w:rPr>
            </w:pPr>
            <w:r w:rsidRPr="005A5AF0">
              <w:rPr>
                <w:sz w:val="20"/>
                <w:szCs w:val="20"/>
              </w:rPr>
              <w:t xml:space="preserve">f) Recommend to the </w:t>
            </w:r>
            <w:r w:rsidRPr="005A5AF0">
              <w:rPr>
                <w:i/>
                <w:iCs/>
                <w:sz w:val="20"/>
                <w:szCs w:val="20"/>
              </w:rPr>
              <w:t xml:space="preserve">PEM Board </w:t>
            </w:r>
            <w:r w:rsidRPr="005A5AF0">
              <w:rPr>
                <w:sz w:val="20"/>
                <w:szCs w:val="20"/>
              </w:rPr>
              <w:t xml:space="preserve">the imposition of penalties for </w:t>
            </w:r>
            <w:r w:rsidRPr="005A5AF0">
              <w:rPr>
                <w:i/>
                <w:iCs/>
                <w:sz w:val="20"/>
                <w:szCs w:val="20"/>
              </w:rPr>
              <w:t xml:space="preserve">breaches </w:t>
            </w:r>
            <w:r w:rsidRPr="005A5AF0">
              <w:rPr>
                <w:sz w:val="20"/>
                <w:szCs w:val="20"/>
              </w:rPr>
              <w:t xml:space="preserve">other than those arising from and determined through the compliance monitoring and assessment by </w:t>
            </w:r>
            <w:r w:rsidRPr="005A5AF0">
              <w:rPr>
                <w:i/>
                <w:iCs/>
                <w:sz w:val="20"/>
                <w:szCs w:val="20"/>
              </w:rPr>
              <w:t>Enforcement and Compliance Office</w:t>
            </w:r>
            <w:r w:rsidRPr="005A5AF0">
              <w:rPr>
                <w:sz w:val="20"/>
                <w:szCs w:val="20"/>
              </w:rPr>
              <w:t xml:space="preserve">, and implementation of remedial measures as a consequence of such </w:t>
            </w:r>
            <w:r w:rsidRPr="005A5AF0">
              <w:rPr>
                <w:i/>
                <w:iCs/>
                <w:sz w:val="20"/>
                <w:szCs w:val="20"/>
              </w:rPr>
              <w:t>breach</w:t>
            </w:r>
            <w:r w:rsidRPr="005A5AF0">
              <w:rPr>
                <w:sz w:val="20"/>
                <w:szCs w:val="20"/>
              </w:rPr>
              <w:t xml:space="preserve">, based on outcomes of investigation carried out by the </w:t>
            </w:r>
            <w:r w:rsidRPr="005A5AF0">
              <w:rPr>
                <w:i/>
                <w:iCs/>
                <w:sz w:val="20"/>
                <w:szCs w:val="20"/>
              </w:rPr>
              <w:t>Enforcement and Compliance Office</w:t>
            </w:r>
            <w:r w:rsidRPr="005A5AF0">
              <w:rPr>
                <w:sz w:val="20"/>
                <w:szCs w:val="20"/>
              </w:rPr>
              <w:t>.</w:t>
            </w:r>
          </w:p>
        </w:tc>
        <w:tc>
          <w:tcPr>
            <w:tcW w:w="971" w:type="pct"/>
            <w:shd w:val="clear" w:color="auto" w:fill="auto"/>
          </w:tcPr>
          <w:p w14:paraId="4F99DD84" w14:textId="77777777" w:rsidR="006579C8" w:rsidRPr="00AF571F" w:rsidRDefault="006579C8" w:rsidP="006579C8">
            <w:pPr>
              <w:spacing w:after="0"/>
              <w:jc w:val="both"/>
              <w:rPr>
                <w:rFonts w:ascii="Arial" w:hAnsi="Arial" w:cs="Arial"/>
                <w:sz w:val="20"/>
                <w:szCs w:val="20"/>
              </w:rPr>
            </w:pPr>
            <w:r w:rsidRPr="00480B67">
              <w:rPr>
                <w:rFonts w:ascii="Arial" w:hAnsi="Arial" w:cs="Arial"/>
                <w:bCs/>
                <w:sz w:val="20"/>
                <w:szCs w:val="20"/>
              </w:rPr>
              <w:lastRenderedPageBreak/>
              <w:t>Within</w:t>
            </w:r>
            <w:r w:rsidRPr="00AF571F">
              <w:rPr>
                <w:rFonts w:ascii="Arial" w:hAnsi="Arial" w:cs="Arial"/>
                <w:sz w:val="20"/>
                <w:szCs w:val="20"/>
              </w:rPr>
              <w:t xml:space="preserve"> the limits set out in this Manual and in addition to its functions as set out in the </w:t>
            </w:r>
            <w:r w:rsidRPr="00AF571F">
              <w:rPr>
                <w:rFonts w:ascii="Arial" w:hAnsi="Arial" w:cs="Arial"/>
                <w:i/>
                <w:iCs/>
                <w:sz w:val="20"/>
                <w:szCs w:val="20"/>
              </w:rPr>
              <w:t xml:space="preserve">Market Rules </w:t>
            </w:r>
            <w:r w:rsidRPr="00AF571F">
              <w:rPr>
                <w:rFonts w:ascii="Arial" w:hAnsi="Arial" w:cs="Arial"/>
                <w:sz w:val="20"/>
                <w:szCs w:val="20"/>
              </w:rPr>
              <w:t xml:space="preserve">and the </w:t>
            </w:r>
            <w:r w:rsidRPr="00AF571F">
              <w:rPr>
                <w:rFonts w:ascii="Arial" w:hAnsi="Arial" w:cs="Arial"/>
                <w:i/>
                <w:iCs/>
                <w:sz w:val="20"/>
                <w:szCs w:val="20"/>
              </w:rPr>
              <w:t>Compliance Committee Manual</w:t>
            </w:r>
            <w:r w:rsidRPr="00AF571F">
              <w:rPr>
                <w:rFonts w:ascii="Arial" w:hAnsi="Arial" w:cs="Arial"/>
                <w:sz w:val="20"/>
                <w:szCs w:val="20"/>
              </w:rPr>
              <w:t xml:space="preserve">, the </w:t>
            </w:r>
            <w:r w:rsidRPr="00AF571F">
              <w:rPr>
                <w:rFonts w:ascii="Arial" w:hAnsi="Arial" w:cs="Arial"/>
                <w:i/>
                <w:iCs/>
                <w:sz w:val="20"/>
                <w:szCs w:val="20"/>
              </w:rPr>
              <w:t xml:space="preserve">Compliance Committee </w:t>
            </w:r>
            <w:r w:rsidRPr="00AF571F">
              <w:rPr>
                <w:rFonts w:ascii="Arial" w:hAnsi="Arial" w:cs="Arial"/>
                <w:sz w:val="20"/>
                <w:szCs w:val="20"/>
              </w:rPr>
              <w:t>has the following authority and obligation in respect to enforcement of the Market Rules. Its enforcement authority includes the authority to:</w:t>
            </w:r>
          </w:p>
          <w:p w14:paraId="5CD3FB20" w14:textId="77777777" w:rsidR="006579C8" w:rsidRPr="00AF571F" w:rsidRDefault="006579C8" w:rsidP="006579C8">
            <w:pPr>
              <w:pStyle w:val="Default"/>
              <w:jc w:val="both"/>
              <w:rPr>
                <w:sz w:val="20"/>
                <w:szCs w:val="20"/>
              </w:rPr>
            </w:pPr>
          </w:p>
          <w:p w14:paraId="38FAF16D" w14:textId="778E02B2" w:rsidR="006579C8" w:rsidRPr="007C6652" w:rsidRDefault="006579C8" w:rsidP="006579C8">
            <w:pPr>
              <w:pStyle w:val="Default"/>
              <w:jc w:val="both"/>
              <w:rPr>
                <w:sz w:val="20"/>
                <w:szCs w:val="20"/>
              </w:rPr>
            </w:pPr>
            <w:r>
              <w:rPr>
                <w:sz w:val="20"/>
                <w:szCs w:val="20"/>
              </w:rPr>
              <w:t xml:space="preserve">a) </w:t>
            </w:r>
            <w:r w:rsidRPr="00AF571F">
              <w:rPr>
                <w:sz w:val="20"/>
                <w:szCs w:val="20"/>
              </w:rPr>
              <w:t xml:space="preserve">Review reports of investigations of breaches to the </w:t>
            </w:r>
            <w:r w:rsidRPr="00AF571F">
              <w:rPr>
                <w:i/>
                <w:iCs/>
                <w:sz w:val="20"/>
                <w:szCs w:val="20"/>
              </w:rPr>
              <w:t xml:space="preserve">WESM Rules </w:t>
            </w:r>
            <w:r w:rsidRPr="00AF571F">
              <w:rPr>
                <w:sz w:val="20"/>
                <w:szCs w:val="20"/>
              </w:rPr>
              <w:t xml:space="preserve">and </w:t>
            </w:r>
            <w:r w:rsidRPr="00AF571F">
              <w:rPr>
                <w:i/>
                <w:iCs/>
                <w:sz w:val="20"/>
                <w:szCs w:val="20"/>
              </w:rPr>
              <w:t xml:space="preserve">Market Manuals </w:t>
            </w:r>
            <w:r w:rsidRPr="00AF571F">
              <w:rPr>
                <w:sz w:val="20"/>
                <w:szCs w:val="20"/>
              </w:rPr>
              <w:t xml:space="preserve">carried out by the </w:t>
            </w:r>
            <w:r w:rsidRPr="00AF571F">
              <w:rPr>
                <w:i/>
                <w:iCs/>
                <w:sz w:val="20"/>
                <w:szCs w:val="20"/>
              </w:rPr>
              <w:t xml:space="preserve">Enforcement and Compliance Office </w:t>
            </w:r>
            <w:r w:rsidRPr="00AF571F">
              <w:rPr>
                <w:sz w:val="20"/>
                <w:szCs w:val="20"/>
              </w:rPr>
              <w:t xml:space="preserve">and, based on the results of such investigation, decide on the outcomes of the investigation and recommend imposition of sanctions or penalties if warranted; </w:t>
            </w:r>
          </w:p>
          <w:p w14:paraId="0E0CB5C5" w14:textId="77777777" w:rsidR="006579C8" w:rsidRPr="00AF571F" w:rsidRDefault="006579C8" w:rsidP="006579C8">
            <w:pPr>
              <w:pStyle w:val="Default"/>
              <w:jc w:val="both"/>
              <w:rPr>
                <w:sz w:val="20"/>
                <w:szCs w:val="20"/>
              </w:rPr>
            </w:pPr>
            <w:r w:rsidRPr="00AF571F">
              <w:rPr>
                <w:sz w:val="20"/>
                <w:szCs w:val="20"/>
              </w:rPr>
              <w:t xml:space="preserve">b) Review and monitor the compliance of the </w:t>
            </w:r>
            <w:r w:rsidRPr="00AF571F">
              <w:rPr>
                <w:i/>
                <w:iCs/>
                <w:sz w:val="20"/>
                <w:szCs w:val="20"/>
              </w:rPr>
              <w:t xml:space="preserve">Enforcement and Compliance Office </w:t>
            </w:r>
            <w:r w:rsidRPr="00AF571F">
              <w:rPr>
                <w:sz w:val="20"/>
                <w:szCs w:val="20"/>
              </w:rPr>
              <w:t xml:space="preserve">with the reportorial requirements pursuant to the WESM Rules, Market Manuals, and other applicable laws, rules, regulations, or issuances; </w:t>
            </w:r>
          </w:p>
          <w:p w14:paraId="18A611DF" w14:textId="655E0A27" w:rsidR="006579C8" w:rsidRPr="00AF571F" w:rsidRDefault="006579C8" w:rsidP="006579C8">
            <w:pPr>
              <w:pStyle w:val="Default"/>
              <w:jc w:val="both"/>
              <w:rPr>
                <w:sz w:val="20"/>
                <w:szCs w:val="20"/>
              </w:rPr>
            </w:pPr>
            <w:r w:rsidRPr="00AF571F">
              <w:rPr>
                <w:sz w:val="20"/>
                <w:szCs w:val="20"/>
              </w:rPr>
              <w:t xml:space="preserve">c) Review and monitor the compliance by the </w:t>
            </w:r>
            <w:r w:rsidRPr="00AF571F">
              <w:rPr>
                <w:i/>
                <w:iCs/>
                <w:sz w:val="20"/>
                <w:szCs w:val="20"/>
              </w:rPr>
              <w:t xml:space="preserve">Market Operator </w:t>
            </w:r>
            <w:r w:rsidRPr="00AF571F">
              <w:rPr>
                <w:sz w:val="20"/>
                <w:szCs w:val="20"/>
              </w:rPr>
              <w:t xml:space="preserve">and the </w:t>
            </w:r>
            <w:r w:rsidRPr="00AF571F">
              <w:rPr>
                <w:i/>
                <w:iCs/>
                <w:sz w:val="20"/>
                <w:szCs w:val="20"/>
              </w:rPr>
              <w:lastRenderedPageBreak/>
              <w:t xml:space="preserve">System Operator </w:t>
            </w:r>
            <w:r w:rsidRPr="00AF571F">
              <w:rPr>
                <w:sz w:val="20"/>
                <w:szCs w:val="20"/>
              </w:rPr>
              <w:t xml:space="preserve">with their obligations pursuant to the </w:t>
            </w:r>
            <w:r w:rsidRPr="00AF571F">
              <w:rPr>
                <w:i/>
                <w:iCs/>
                <w:sz w:val="20"/>
                <w:szCs w:val="20"/>
              </w:rPr>
              <w:t xml:space="preserve">WESM Rules </w:t>
            </w:r>
            <w:r w:rsidRPr="00AF571F">
              <w:rPr>
                <w:sz w:val="20"/>
                <w:szCs w:val="20"/>
              </w:rPr>
              <w:t xml:space="preserve">and </w:t>
            </w:r>
            <w:r w:rsidRPr="00AF571F">
              <w:rPr>
                <w:i/>
                <w:iCs/>
                <w:sz w:val="20"/>
                <w:szCs w:val="20"/>
              </w:rPr>
              <w:t>Market Manuals</w:t>
            </w:r>
            <w:r w:rsidRPr="00AF571F">
              <w:rPr>
                <w:sz w:val="20"/>
                <w:szCs w:val="20"/>
              </w:rPr>
              <w:t xml:space="preserve">, or any coordinating or operating agreements, or protocols which may be established governing the performance of their functions and obligations under the </w:t>
            </w:r>
            <w:r w:rsidRPr="00AF571F">
              <w:rPr>
                <w:i/>
                <w:iCs/>
                <w:sz w:val="20"/>
                <w:szCs w:val="20"/>
              </w:rPr>
              <w:t xml:space="preserve">WESM Rules </w:t>
            </w:r>
            <w:r w:rsidRPr="00AF571F">
              <w:rPr>
                <w:sz w:val="20"/>
                <w:szCs w:val="20"/>
              </w:rPr>
              <w:t xml:space="preserve">and </w:t>
            </w:r>
            <w:r w:rsidRPr="00AF571F">
              <w:rPr>
                <w:i/>
                <w:iCs/>
                <w:sz w:val="20"/>
                <w:szCs w:val="20"/>
              </w:rPr>
              <w:t>Market Manuals</w:t>
            </w:r>
            <w:r>
              <w:rPr>
                <w:b/>
                <w:bCs/>
                <w:i/>
                <w:iCs/>
                <w:sz w:val="20"/>
                <w:szCs w:val="20"/>
                <w:u w:val="single"/>
              </w:rPr>
              <w:t>;</w:t>
            </w:r>
            <w:r w:rsidRPr="004B0D69">
              <w:rPr>
                <w:strike/>
                <w:sz w:val="20"/>
                <w:szCs w:val="20"/>
              </w:rPr>
              <w:t>.</w:t>
            </w:r>
            <w:r w:rsidRPr="00AF571F">
              <w:rPr>
                <w:sz w:val="20"/>
                <w:szCs w:val="20"/>
              </w:rPr>
              <w:t xml:space="preserve"> </w:t>
            </w:r>
          </w:p>
          <w:p w14:paraId="3608608B" w14:textId="79DD4972" w:rsidR="006579C8" w:rsidRPr="00AF571F" w:rsidRDefault="006579C8" w:rsidP="006579C8">
            <w:pPr>
              <w:pStyle w:val="Default"/>
              <w:jc w:val="both"/>
              <w:rPr>
                <w:b/>
                <w:bCs/>
                <w:sz w:val="20"/>
                <w:szCs w:val="20"/>
                <w:u w:val="single"/>
              </w:rPr>
            </w:pPr>
            <w:r w:rsidRPr="00AF571F">
              <w:rPr>
                <w:b/>
                <w:bCs/>
                <w:sz w:val="20"/>
                <w:szCs w:val="20"/>
                <w:u w:val="single"/>
              </w:rPr>
              <w:t xml:space="preserve">d) Review and approve the guidelines for the </w:t>
            </w:r>
            <w:r w:rsidRPr="00AF571F">
              <w:rPr>
                <w:b/>
                <w:bCs/>
                <w:i/>
                <w:iCs/>
                <w:sz w:val="20"/>
                <w:szCs w:val="20"/>
                <w:u w:val="single"/>
              </w:rPr>
              <w:t>WESM Compliance Officers</w:t>
            </w:r>
            <w:r w:rsidRPr="00AF571F">
              <w:rPr>
                <w:b/>
                <w:bCs/>
                <w:sz w:val="20"/>
                <w:szCs w:val="20"/>
                <w:u w:val="single"/>
              </w:rPr>
              <w:t>’ competence standards and certification program</w:t>
            </w:r>
            <w:r>
              <w:rPr>
                <w:b/>
                <w:bCs/>
                <w:sz w:val="20"/>
                <w:szCs w:val="20"/>
                <w:u w:val="single"/>
              </w:rPr>
              <w:t>;</w:t>
            </w:r>
          </w:p>
          <w:p w14:paraId="7A6C87BD" w14:textId="77777777" w:rsidR="006579C8" w:rsidRPr="00AF571F" w:rsidRDefault="006579C8" w:rsidP="006579C8">
            <w:pPr>
              <w:pStyle w:val="Default"/>
              <w:jc w:val="both"/>
              <w:rPr>
                <w:sz w:val="20"/>
                <w:szCs w:val="20"/>
              </w:rPr>
            </w:pPr>
            <w:r w:rsidRPr="00AF571F">
              <w:rPr>
                <w:strike/>
                <w:sz w:val="20"/>
                <w:szCs w:val="20"/>
              </w:rPr>
              <w:t xml:space="preserve">d) </w:t>
            </w:r>
            <w:r w:rsidRPr="00AF571F">
              <w:rPr>
                <w:b/>
                <w:bCs/>
                <w:sz w:val="20"/>
                <w:szCs w:val="20"/>
                <w:u w:val="single"/>
              </w:rPr>
              <w:t>e)</w:t>
            </w:r>
            <w:r w:rsidRPr="00AF571F">
              <w:rPr>
                <w:sz w:val="20"/>
                <w:szCs w:val="20"/>
              </w:rPr>
              <w:t xml:space="preserve"> Propose amendments to the WESM Rules or Market Manuals in accordance with chapter 8 with a view to: </w:t>
            </w:r>
          </w:p>
          <w:p w14:paraId="30A0564C" w14:textId="77777777" w:rsidR="006579C8" w:rsidRPr="00AF571F" w:rsidRDefault="006579C8" w:rsidP="006579C8">
            <w:pPr>
              <w:pStyle w:val="Default"/>
              <w:jc w:val="both"/>
              <w:rPr>
                <w:sz w:val="20"/>
                <w:szCs w:val="20"/>
              </w:rPr>
            </w:pPr>
          </w:p>
          <w:p w14:paraId="121B662C" w14:textId="77777777" w:rsidR="006579C8" w:rsidRPr="00AF571F" w:rsidRDefault="006579C8" w:rsidP="006579C8">
            <w:pPr>
              <w:pStyle w:val="Default"/>
              <w:jc w:val="both"/>
              <w:rPr>
                <w:sz w:val="20"/>
                <w:szCs w:val="20"/>
              </w:rPr>
            </w:pPr>
            <w:r w:rsidRPr="00AF571F">
              <w:rPr>
                <w:sz w:val="20"/>
                <w:szCs w:val="20"/>
              </w:rPr>
              <w:t xml:space="preserve">(i) Improving the efficiency and the effectiveness of the operation of the WESM; and </w:t>
            </w:r>
          </w:p>
          <w:p w14:paraId="402B612E" w14:textId="77777777" w:rsidR="006579C8" w:rsidRPr="00AF571F" w:rsidRDefault="006579C8" w:rsidP="006579C8">
            <w:pPr>
              <w:pStyle w:val="Default"/>
              <w:jc w:val="both"/>
              <w:rPr>
                <w:sz w:val="20"/>
                <w:szCs w:val="20"/>
              </w:rPr>
            </w:pPr>
            <w:r w:rsidRPr="00AF571F">
              <w:rPr>
                <w:sz w:val="20"/>
                <w:szCs w:val="20"/>
              </w:rPr>
              <w:t xml:space="preserve">(ii) Improving or enhancing the prospects for the achievement of the WESM objectives; </w:t>
            </w:r>
          </w:p>
          <w:p w14:paraId="5B3BE838" w14:textId="77777777" w:rsidR="006579C8" w:rsidRPr="00AF571F" w:rsidRDefault="006579C8" w:rsidP="006579C8">
            <w:pPr>
              <w:pStyle w:val="Default"/>
              <w:jc w:val="both"/>
              <w:rPr>
                <w:sz w:val="20"/>
                <w:szCs w:val="20"/>
              </w:rPr>
            </w:pPr>
            <w:r w:rsidRPr="00AF571F">
              <w:rPr>
                <w:strike/>
                <w:sz w:val="20"/>
                <w:szCs w:val="20"/>
              </w:rPr>
              <w:t xml:space="preserve">e) </w:t>
            </w:r>
            <w:r w:rsidRPr="00AF571F">
              <w:rPr>
                <w:b/>
                <w:bCs/>
                <w:sz w:val="20"/>
                <w:szCs w:val="20"/>
                <w:u w:val="single"/>
              </w:rPr>
              <w:t xml:space="preserve">(f) </w:t>
            </w:r>
            <w:r w:rsidRPr="00AF571F">
              <w:rPr>
                <w:sz w:val="20"/>
                <w:szCs w:val="20"/>
              </w:rPr>
              <w:t xml:space="preserve">Assist the </w:t>
            </w:r>
            <w:r w:rsidRPr="00AF571F">
              <w:rPr>
                <w:i/>
                <w:iCs/>
                <w:sz w:val="20"/>
                <w:szCs w:val="20"/>
              </w:rPr>
              <w:t xml:space="preserve">Rules Change Committee </w:t>
            </w:r>
            <w:r w:rsidRPr="00AF571F">
              <w:rPr>
                <w:sz w:val="20"/>
                <w:szCs w:val="20"/>
              </w:rPr>
              <w:t xml:space="preserve">in relation to its assessment of proposals to amend the WESM Rules or Market Manuals under Chapter 8; and </w:t>
            </w:r>
          </w:p>
          <w:p w14:paraId="24488343" w14:textId="77777777" w:rsidR="006579C8" w:rsidRPr="00AF571F" w:rsidRDefault="006579C8" w:rsidP="006579C8">
            <w:pPr>
              <w:pStyle w:val="Default"/>
              <w:jc w:val="both"/>
              <w:rPr>
                <w:sz w:val="20"/>
                <w:szCs w:val="20"/>
              </w:rPr>
            </w:pPr>
            <w:r w:rsidRPr="00AF571F">
              <w:rPr>
                <w:strike/>
                <w:sz w:val="20"/>
                <w:szCs w:val="20"/>
              </w:rPr>
              <w:t xml:space="preserve">f) </w:t>
            </w:r>
            <w:r w:rsidRPr="00AF571F">
              <w:rPr>
                <w:b/>
                <w:bCs/>
                <w:sz w:val="20"/>
                <w:szCs w:val="20"/>
                <w:u w:val="single"/>
              </w:rPr>
              <w:t xml:space="preserve">(g) </w:t>
            </w:r>
            <w:r w:rsidRPr="00AF571F">
              <w:rPr>
                <w:sz w:val="20"/>
                <w:szCs w:val="20"/>
              </w:rPr>
              <w:t xml:space="preserve">Recommend to the </w:t>
            </w:r>
            <w:r w:rsidRPr="00AF571F">
              <w:rPr>
                <w:i/>
                <w:iCs/>
                <w:sz w:val="20"/>
                <w:szCs w:val="20"/>
              </w:rPr>
              <w:t xml:space="preserve">PEM Board </w:t>
            </w:r>
            <w:r w:rsidRPr="00AF571F">
              <w:rPr>
                <w:sz w:val="20"/>
                <w:szCs w:val="20"/>
              </w:rPr>
              <w:t xml:space="preserve">the imposition of penalties for </w:t>
            </w:r>
            <w:r w:rsidRPr="00AF571F">
              <w:rPr>
                <w:i/>
                <w:iCs/>
                <w:sz w:val="20"/>
                <w:szCs w:val="20"/>
              </w:rPr>
              <w:t xml:space="preserve">breaches </w:t>
            </w:r>
            <w:r w:rsidRPr="00AF571F">
              <w:rPr>
                <w:sz w:val="20"/>
                <w:szCs w:val="20"/>
              </w:rPr>
              <w:t xml:space="preserve">other than those arising from and determined through the compliance monitoring and assessment by </w:t>
            </w:r>
            <w:r w:rsidRPr="00AF571F">
              <w:rPr>
                <w:i/>
                <w:iCs/>
                <w:sz w:val="20"/>
                <w:szCs w:val="20"/>
              </w:rPr>
              <w:t>Enforcement and Compliance Office</w:t>
            </w:r>
            <w:r w:rsidRPr="00AF571F">
              <w:rPr>
                <w:sz w:val="20"/>
                <w:szCs w:val="20"/>
              </w:rPr>
              <w:t xml:space="preserve">, and </w:t>
            </w:r>
            <w:r w:rsidRPr="00AF571F">
              <w:rPr>
                <w:sz w:val="20"/>
                <w:szCs w:val="20"/>
              </w:rPr>
              <w:lastRenderedPageBreak/>
              <w:t xml:space="preserve">implementation of remedial measures as a consequence of such </w:t>
            </w:r>
            <w:r w:rsidRPr="00AF571F">
              <w:rPr>
                <w:i/>
                <w:iCs/>
                <w:sz w:val="20"/>
                <w:szCs w:val="20"/>
              </w:rPr>
              <w:t>breach</w:t>
            </w:r>
            <w:r w:rsidRPr="00AF571F">
              <w:rPr>
                <w:sz w:val="20"/>
                <w:szCs w:val="20"/>
              </w:rPr>
              <w:t xml:space="preserve">, based on outcomes of investigation carried out by the </w:t>
            </w:r>
            <w:r w:rsidRPr="00AF571F">
              <w:rPr>
                <w:i/>
                <w:iCs/>
                <w:sz w:val="20"/>
                <w:szCs w:val="20"/>
              </w:rPr>
              <w:t>Enforcement and Compliance Office</w:t>
            </w:r>
            <w:r w:rsidRPr="00AF571F">
              <w:rPr>
                <w:sz w:val="20"/>
                <w:szCs w:val="20"/>
              </w:rPr>
              <w:t xml:space="preserve">.  </w:t>
            </w:r>
          </w:p>
          <w:p w14:paraId="0CE06FCB" w14:textId="77777777" w:rsidR="006579C8" w:rsidRPr="00AF571F" w:rsidRDefault="006579C8" w:rsidP="006579C8">
            <w:pPr>
              <w:pStyle w:val="Heading3"/>
              <w:numPr>
                <w:ilvl w:val="0"/>
                <w:numId w:val="0"/>
              </w:numPr>
              <w:spacing w:after="0"/>
              <w:jc w:val="both"/>
              <w:rPr>
                <w:rFonts w:ascii="Arial" w:hAnsi="Arial" w:cs="Arial"/>
                <w:sz w:val="20"/>
                <w:szCs w:val="20"/>
              </w:rPr>
            </w:pPr>
          </w:p>
        </w:tc>
        <w:tc>
          <w:tcPr>
            <w:tcW w:w="932" w:type="pct"/>
            <w:tcBorders>
              <w:top w:val="single" w:sz="4" w:space="0" w:color="auto"/>
              <w:left w:val="single" w:sz="4" w:space="0" w:color="auto"/>
              <w:bottom w:val="single" w:sz="4" w:space="0" w:color="auto"/>
              <w:right w:val="single" w:sz="4" w:space="0" w:color="auto"/>
            </w:tcBorders>
          </w:tcPr>
          <w:p w14:paraId="192D790B" w14:textId="77777777" w:rsidR="006579C8" w:rsidRPr="00AF571F" w:rsidRDefault="006579C8" w:rsidP="006579C8">
            <w:pPr>
              <w:pStyle w:val="ListParagraph"/>
              <w:numPr>
                <w:ilvl w:val="0"/>
                <w:numId w:val="9"/>
              </w:numPr>
              <w:spacing w:after="0" w:line="240" w:lineRule="auto"/>
              <w:jc w:val="both"/>
              <w:rPr>
                <w:rFonts w:ascii="Arial" w:hAnsi="Arial" w:cs="Arial"/>
                <w:bCs/>
                <w:sz w:val="20"/>
              </w:rPr>
            </w:pPr>
            <w:r w:rsidRPr="00AF571F">
              <w:rPr>
                <w:rFonts w:ascii="Arial" w:hAnsi="Arial" w:cs="Arial"/>
                <w:bCs/>
                <w:sz w:val="20"/>
              </w:rPr>
              <w:lastRenderedPageBreak/>
              <w:t>Added another item - for consistency with the WESM Rules</w:t>
            </w:r>
          </w:p>
          <w:p w14:paraId="00895A9D" w14:textId="77777777" w:rsidR="006579C8" w:rsidRPr="00AF571F" w:rsidRDefault="006579C8" w:rsidP="006579C8">
            <w:pPr>
              <w:pStyle w:val="ListParagraph"/>
              <w:ind w:left="360"/>
              <w:jc w:val="both"/>
              <w:rPr>
                <w:rFonts w:ascii="Arial" w:hAnsi="Arial" w:cs="Arial"/>
                <w:bCs/>
                <w:sz w:val="20"/>
              </w:rPr>
            </w:pPr>
          </w:p>
          <w:p w14:paraId="3065F4AE" w14:textId="77777777" w:rsidR="006579C8" w:rsidRDefault="006579C8" w:rsidP="006579C8">
            <w:pPr>
              <w:pStyle w:val="ListParagraph"/>
              <w:numPr>
                <w:ilvl w:val="0"/>
                <w:numId w:val="9"/>
              </w:numPr>
              <w:spacing w:after="0" w:line="240" w:lineRule="auto"/>
              <w:jc w:val="both"/>
              <w:rPr>
                <w:rFonts w:ascii="Arial" w:hAnsi="Arial" w:cs="Arial"/>
                <w:bCs/>
                <w:sz w:val="20"/>
              </w:rPr>
            </w:pPr>
            <w:r w:rsidRPr="00AF571F">
              <w:rPr>
                <w:rFonts w:ascii="Arial" w:hAnsi="Arial" w:cs="Arial"/>
                <w:bCs/>
                <w:sz w:val="20"/>
              </w:rPr>
              <w:t>Renumbered the succeeding/affected sub-items under Section 4.2.1</w:t>
            </w:r>
          </w:p>
          <w:p w14:paraId="0539A1EF" w14:textId="77777777" w:rsidR="006579C8" w:rsidRPr="004B0D69" w:rsidRDefault="006579C8" w:rsidP="006579C8">
            <w:pPr>
              <w:pStyle w:val="ListParagraph"/>
              <w:rPr>
                <w:rFonts w:ascii="Arial" w:hAnsi="Arial" w:cs="Arial"/>
                <w:bCs/>
                <w:sz w:val="20"/>
              </w:rPr>
            </w:pPr>
          </w:p>
          <w:p w14:paraId="5FEF9525" w14:textId="4BC94B63" w:rsidR="006579C8" w:rsidRPr="00AF571F" w:rsidRDefault="006579C8" w:rsidP="006579C8">
            <w:pPr>
              <w:pStyle w:val="ListParagraph"/>
              <w:numPr>
                <w:ilvl w:val="0"/>
                <w:numId w:val="9"/>
              </w:numPr>
              <w:spacing w:after="0" w:line="240" w:lineRule="auto"/>
              <w:jc w:val="both"/>
              <w:rPr>
                <w:rFonts w:ascii="Arial" w:hAnsi="Arial" w:cs="Arial"/>
                <w:bCs/>
                <w:sz w:val="20"/>
              </w:rPr>
            </w:pPr>
            <w:r>
              <w:rPr>
                <w:rFonts w:ascii="Arial" w:hAnsi="Arial" w:cs="Arial"/>
                <w:bCs/>
                <w:sz w:val="20"/>
              </w:rPr>
              <w:t>Clerical revisions</w:t>
            </w:r>
          </w:p>
          <w:p w14:paraId="5268812A" w14:textId="77777777" w:rsidR="006579C8" w:rsidRPr="00AF571F" w:rsidRDefault="006579C8" w:rsidP="006579C8">
            <w:pPr>
              <w:pStyle w:val="ListParagraph"/>
              <w:ind w:left="360"/>
              <w:jc w:val="both"/>
              <w:rPr>
                <w:rFonts w:ascii="Arial" w:hAnsi="Arial" w:cs="Arial"/>
                <w:bCs/>
                <w:sz w:val="20"/>
              </w:rPr>
            </w:pPr>
          </w:p>
          <w:p w14:paraId="0E301851" w14:textId="77777777" w:rsidR="006579C8" w:rsidRPr="00AF571F" w:rsidRDefault="006579C8" w:rsidP="006579C8">
            <w:pPr>
              <w:spacing w:after="0"/>
              <w:jc w:val="both"/>
              <w:rPr>
                <w:rFonts w:ascii="Arial" w:hAnsi="Arial" w:cs="Arial"/>
                <w:bCs/>
                <w:sz w:val="20"/>
                <w:szCs w:val="20"/>
              </w:rPr>
            </w:pPr>
          </w:p>
        </w:tc>
        <w:tc>
          <w:tcPr>
            <w:tcW w:w="821" w:type="pct"/>
            <w:tcBorders>
              <w:top w:val="single" w:sz="4" w:space="0" w:color="auto"/>
              <w:left w:val="single" w:sz="4" w:space="0" w:color="auto"/>
              <w:bottom w:val="single" w:sz="4" w:space="0" w:color="auto"/>
              <w:right w:val="single" w:sz="4" w:space="0" w:color="auto"/>
            </w:tcBorders>
          </w:tcPr>
          <w:p w14:paraId="3D661C7F" w14:textId="77777777" w:rsidR="006579C8" w:rsidRPr="00AF571F" w:rsidRDefault="006579C8" w:rsidP="006579C8">
            <w:pPr>
              <w:pStyle w:val="ListParagraph"/>
              <w:spacing w:after="0" w:line="240" w:lineRule="auto"/>
              <w:ind w:left="360"/>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36731B04" w14:textId="77777777" w:rsidR="006579C8" w:rsidRPr="00AF571F" w:rsidRDefault="006579C8" w:rsidP="006579C8">
            <w:pPr>
              <w:pStyle w:val="ListParagraph"/>
              <w:spacing w:after="0" w:line="240" w:lineRule="auto"/>
              <w:ind w:left="360"/>
              <w:jc w:val="both"/>
              <w:rPr>
                <w:rFonts w:ascii="Arial" w:hAnsi="Arial" w:cs="Arial"/>
                <w:bCs/>
                <w:sz w:val="20"/>
              </w:rPr>
            </w:pPr>
          </w:p>
        </w:tc>
      </w:tr>
      <w:tr w:rsidR="006579C8" w:rsidRPr="00AF571F" w14:paraId="63D181C2" w14:textId="4DFA4D51" w:rsidTr="006579C8">
        <w:trPr>
          <w:trHeight w:val="517"/>
        </w:trPr>
        <w:tc>
          <w:tcPr>
            <w:tcW w:w="485" w:type="pct"/>
            <w:shd w:val="clear" w:color="auto" w:fill="auto"/>
          </w:tcPr>
          <w:p w14:paraId="7C89F907" w14:textId="77777777" w:rsidR="006579C8" w:rsidRPr="00434ACF" w:rsidRDefault="006579C8" w:rsidP="006579C8">
            <w:pPr>
              <w:pStyle w:val="NoSpacing"/>
              <w:jc w:val="both"/>
              <w:rPr>
                <w:rFonts w:ascii="Arial" w:hAnsi="Arial" w:cs="Arial"/>
                <w:sz w:val="20"/>
                <w:szCs w:val="20"/>
              </w:rPr>
            </w:pPr>
            <w:r w:rsidRPr="00AF571F">
              <w:rPr>
                <w:rFonts w:ascii="Arial" w:hAnsi="Arial" w:cs="Arial"/>
                <w:sz w:val="20"/>
                <w:szCs w:val="20"/>
              </w:rPr>
              <w:lastRenderedPageBreak/>
              <w:t xml:space="preserve">SECTION 4 </w:t>
            </w:r>
            <w:r w:rsidRPr="00434ACF">
              <w:rPr>
                <w:rFonts w:ascii="Arial" w:hAnsi="Arial" w:cs="Arial"/>
                <w:sz w:val="20"/>
                <w:szCs w:val="20"/>
              </w:rPr>
              <w:t>RESPONSIBILITIES</w:t>
            </w:r>
          </w:p>
          <w:p w14:paraId="54237814" w14:textId="77777777" w:rsidR="006579C8" w:rsidRPr="00434ACF" w:rsidRDefault="006579C8" w:rsidP="006579C8">
            <w:pPr>
              <w:pStyle w:val="NoSpacing"/>
              <w:jc w:val="both"/>
              <w:rPr>
                <w:rFonts w:ascii="Arial" w:hAnsi="Arial" w:cs="Arial"/>
                <w:sz w:val="20"/>
                <w:szCs w:val="20"/>
              </w:rPr>
            </w:pPr>
          </w:p>
          <w:p w14:paraId="6FC27EE4" w14:textId="77777777" w:rsidR="006579C8" w:rsidRPr="00AF571F" w:rsidRDefault="006579C8" w:rsidP="006579C8">
            <w:pPr>
              <w:pStyle w:val="Heading2"/>
              <w:numPr>
                <w:ilvl w:val="0"/>
                <w:numId w:val="0"/>
              </w:numPr>
              <w:spacing w:after="0"/>
              <w:ind w:left="36"/>
              <w:jc w:val="both"/>
              <w:rPr>
                <w:rFonts w:ascii="Arial" w:hAnsi="Arial" w:cs="Arial"/>
                <w:sz w:val="20"/>
                <w:szCs w:val="20"/>
              </w:rPr>
            </w:pPr>
            <w:r w:rsidRPr="00434ACF">
              <w:rPr>
                <w:rFonts w:ascii="Arial" w:hAnsi="Arial" w:cs="Arial"/>
                <w:b w:val="0"/>
                <w:bCs w:val="0"/>
                <w:sz w:val="20"/>
                <w:szCs w:val="20"/>
              </w:rPr>
              <w:t>4.4 PEMC President</w:t>
            </w:r>
          </w:p>
        </w:tc>
        <w:tc>
          <w:tcPr>
            <w:tcW w:w="485" w:type="pct"/>
            <w:shd w:val="clear" w:color="auto" w:fill="auto"/>
          </w:tcPr>
          <w:p w14:paraId="138AD2B0"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4.4</w:t>
            </w:r>
          </w:p>
          <w:p w14:paraId="4FC1661B" w14:textId="77777777" w:rsidR="006579C8" w:rsidRPr="00AF571F" w:rsidRDefault="006579C8" w:rsidP="006579C8">
            <w:pPr>
              <w:spacing w:after="0"/>
              <w:jc w:val="both"/>
              <w:rPr>
                <w:rFonts w:ascii="Arial" w:hAnsi="Arial" w:cs="Arial"/>
                <w:bCs/>
                <w:sz w:val="20"/>
                <w:szCs w:val="20"/>
              </w:rPr>
            </w:pPr>
          </w:p>
          <w:p w14:paraId="4976EE2D"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4.4.1</w:t>
            </w:r>
          </w:p>
        </w:tc>
        <w:tc>
          <w:tcPr>
            <w:tcW w:w="709" w:type="pct"/>
            <w:shd w:val="clear" w:color="auto" w:fill="auto"/>
          </w:tcPr>
          <w:p w14:paraId="729C226A" w14:textId="77777777" w:rsidR="006579C8" w:rsidRPr="00AF571F" w:rsidRDefault="006579C8" w:rsidP="006579C8">
            <w:pPr>
              <w:pStyle w:val="Default"/>
              <w:jc w:val="both"/>
              <w:rPr>
                <w:sz w:val="20"/>
                <w:szCs w:val="20"/>
              </w:rPr>
            </w:pPr>
            <w:r w:rsidRPr="00AF571F">
              <w:rPr>
                <w:sz w:val="20"/>
                <w:szCs w:val="20"/>
              </w:rPr>
              <w:t>4.4. PEMC President</w:t>
            </w:r>
          </w:p>
          <w:p w14:paraId="6AE13630" w14:textId="77777777" w:rsidR="006579C8" w:rsidRPr="00AF571F" w:rsidRDefault="006579C8" w:rsidP="006579C8">
            <w:pPr>
              <w:pStyle w:val="Default"/>
              <w:jc w:val="both"/>
              <w:rPr>
                <w:sz w:val="20"/>
                <w:szCs w:val="20"/>
              </w:rPr>
            </w:pPr>
          </w:p>
          <w:p w14:paraId="5CE8CF0A" w14:textId="77777777" w:rsidR="006579C8" w:rsidRPr="00AF571F" w:rsidRDefault="006579C8" w:rsidP="006579C8">
            <w:pPr>
              <w:pStyle w:val="Default"/>
              <w:jc w:val="both"/>
              <w:rPr>
                <w:sz w:val="20"/>
                <w:szCs w:val="20"/>
              </w:rPr>
            </w:pPr>
            <w:r w:rsidRPr="00AF571F">
              <w:rPr>
                <w:sz w:val="20"/>
                <w:szCs w:val="20"/>
              </w:rPr>
              <w:t xml:space="preserve">4.4.1 The PEMC President shall have the following functions in respect to enforcement and compliance in the market – </w:t>
            </w:r>
          </w:p>
          <w:p w14:paraId="6A5B995B" w14:textId="77777777" w:rsidR="006579C8" w:rsidRPr="00AF571F" w:rsidRDefault="006579C8" w:rsidP="006579C8">
            <w:pPr>
              <w:pStyle w:val="Default"/>
              <w:jc w:val="both"/>
              <w:rPr>
                <w:sz w:val="20"/>
                <w:szCs w:val="20"/>
              </w:rPr>
            </w:pPr>
            <w:r w:rsidRPr="00AF571F">
              <w:rPr>
                <w:sz w:val="20"/>
                <w:szCs w:val="20"/>
              </w:rPr>
              <w:t xml:space="preserve">a) Appoint the </w:t>
            </w:r>
            <w:r w:rsidRPr="00AF571F">
              <w:rPr>
                <w:i/>
                <w:iCs/>
                <w:sz w:val="20"/>
                <w:szCs w:val="20"/>
              </w:rPr>
              <w:t xml:space="preserve">Enforcement </w:t>
            </w:r>
            <w:r w:rsidRPr="00AF571F">
              <w:rPr>
                <w:i/>
                <w:iCs/>
                <w:sz w:val="20"/>
                <w:szCs w:val="20"/>
              </w:rPr>
              <w:lastRenderedPageBreak/>
              <w:t xml:space="preserve">and Compliance Office </w:t>
            </w:r>
            <w:r w:rsidRPr="00AF571F">
              <w:rPr>
                <w:sz w:val="20"/>
                <w:szCs w:val="20"/>
              </w:rPr>
              <w:t xml:space="preserve">staff; </w:t>
            </w:r>
          </w:p>
          <w:p w14:paraId="57173962" w14:textId="77777777" w:rsidR="006579C8" w:rsidRPr="00AF571F" w:rsidRDefault="006579C8" w:rsidP="006579C8">
            <w:pPr>
              <w:pStyle w:val="Default"/>
              <w:jc w:val="both"/>
              <w:rPr>
                <w:sz w:val="20"/>
                <w:szCs w:val="20"/>
              </w:rPr>
            </w:pPr>
            <w:r w:rsidRPr="00AF571F">
              <w:rPr>
                <w:sz w:val="20"/>
                <w:szCs w:val="20"/>
              </w:rPr>
              <w:t xml:space="preserve">b) Exercise administrative supervision over the </w:t>
            </w:r>
            <w:r w:rsidRPr="00AF571F">
              <w:rPr>
                <w:i/>
                <w:iCs/>
                <w:sz w:val="20"/>
                <w:szCs w:val="20"/>
              </w:rPr>
              <w:t xml:space="preserve">Enforcement and Compliance Office </w:t>
            </w:r>
            <w:r w:rsidRPr="00AF571F">
              <w:rPr>
                <w:sz w:val="20"/>
                <w:szCs w:val="20"/>
              </w:rPr>
              <w:t xml:space="preserve">and its performance of the duties and responsibilities under this Manual; and </w:t>
            </w:r>
          </w:p>
          <w:p w14:paraId="31015213" w14:textId="77777777" w:rsidR="006579C8" w:rsidRPr="00AF571F" w:rsidRDefault="006579C8" w:rsidP="006579C8">
            <w:pPr>
              <w:pStyle w:val="Default"/>
              <w:jc w:val="both"/>
              <w:rPr>
                <w:sz w:val="20"/>
                <w:szCs w:val="20"/>
              </w:rPr>
            </w:pPr>
            <w:r w:rsidRPr="00AF571F">
              <w:rPr>
                <w:sz w:val="20"/>
                <w:szCs w:val="20"/>
              </w:rPr>
              <w:t xml:space="preserve">c) Issue notices and receive notices or authorize receiving of notices required in this Manual to be issued by or to the </w:t>
            </w:r>
            <w:r w:rsidRPr="00AF571F">
              <w:rPr>
                <w:i/>
                <w:iCs/>
                <w:sz w:val="20"/>
                <w:szCs w:val="20"/>
              </w:rPr>
              <w:t xml:space="preserve">Market Operator </w:t>
            </w:r>
            <w:r w:rsidRPr="00AF571F">
              <w:rPr>
                <w:sz w:val="20"/>
                <w:szCs w:val="20"/>
              </w:rPr>
              <w:t xml:space="preserve">in accordance with internal business processes of PEMC. </w:t>
            </w:r>
          </w:p>
        </w:tc>
        <w:tc>
          <w:tcPr>
            <w:tcW w:w="971" w:type="pct"/>
            <w:shd w:val="clear" w:color="auto" w:fill="auto"/>
          </w:tcPr>
          <w:p w14:paraId="1AB664D8" w14:textId="77777777" w:rsidR="006579C8" w:rsidRPr="00AF571F" w:rsidRDefault="006579C8" w:rsidP="006579C8">
            <w:pPr>
              <w:pStyle w:val="Default"/>
              <w:jc w:val="both"/>
              <w:rPr>
                <w:b/>
                <w:bCs/>
                <w:i/>
                <w:iCs/>
                <w:sz w:val="20"/>
                <w:szCs w:val="20"/>
                <w:u w:val="single"/>
              </w:rPr>
            </w:pPr>
            <w:r w:rsidRPr="00AF571F">
              <w:rPr>
                <w:sz w:val="20"/>
                <w:szCs w:val="20"/>
              </w:rPr>
              <w:lastRenderedPageBreak/>
              <w:t xml:space="preserve">4.4. </w:t>
            </w:r>
            <w:r w:rsidRPr="00AF571F">
              <w:rPr>
                <w:strike/>
                <w:sz w:val="20"/>
                <w:szCs w:val="20"/>
              </w:rPr>
              <w:t xml:space="preserve">PEMC </w:t>
            </w:r>
            <w:r w:rsidRPr="00AF571F">
              <w:rPr>
                <w:sz w:val="20"/>
                <w:szCs w:val="20"/>
              </w:rPr>
              <w:t xml:space="preserve">President </w:t>
            </w:r>
            <w:r w:rsidRPr="00AF571F">
              <w:rPr>
                <w:b/>
                <w:bCs/>
                <w:sz w:val="20"/>
                <w:szCs w:val="20"/>
                <w:u w:val="single"/>
              </w:rPr>
              <w:t xml:space="preserve">of the </w:t>
            </w:r>
            <w:r w:rsidRPr="00AF571F">
              <w:rPr>
                <w:b/>
                <w:bCs/>
                <w:i/>
                <w:iCs/>
                <w:sz w:val="20"/>
                <w:szCs w:val="20"/>
                <w:u w:val="single"/>
              </w:rPr>
              <w:t>WESM Governance Arm</w:t>
            </w:r>
          </w:p>
          <w:p w14:paraId="62475FF3" w14:textId="77777777" w:rsidR="006579C8" w:rsidRPr="00AF571F" w:rsidRDefault="006579C8" w:rsidP="006579C8">
            <w:pPr>
              <w:pStyle w:val="Default"/>
              <w:jc w:val="both"/>
              <w:rPr>
                <w:sz w:val="20"/>
                <w:szCs w:val="20"/>
              </w:rPr>
            </w:pPr>
          </w:p>
          <w:p w14:paraId="6738D0EE" w14:textId="77777777" w:rsidR="006579C8" w:rsidRPr="00AF571F" w:rsidRDefault="006579C8" w:rsidP="006579C8">
            <w:pPr>
              <w:pStyle w:val="Default"/>
              <w:jc w:val="both"/>
              <w:rPr>
                <w:sz w:val="20"/>
                <w:szCs w:val="20"/>
              </w:rPr>
            </w:pPr>
            <w:r w:rsidRPr="00AF571F">
              <w:rPr>
                <w:sz w:val="20"/>
                <w:szCs w:val="20"/>
              </w:rPr>
              <w:t xml:space="preserve">4.4.1 The </w:t>
            </w:r>
            <w:r w:rsidRPr="00AF571F">
              <w:rPr>
                <w:strike/>
                <w:sz w:val="20"/>
                <w:szCs w:val="20"/>
              </w:rPr>
              <w:t xml:space="preserve">PEMC </w:t>
            </w:r>
            <w:r w:rsidRPr="00AF571F">
              <w:rPr>
                <w:sz w:val="20"/>
                <w:szCs w:val="20"/>
              </w:rPr>
              <w:t xml:space="preserve">President </w:t>
            </w:r>
            <w:r w:rsidRPr="00AF571F">
              <w:rPr>
                <w:b/>
                <w:bCs/>
                <w:sz w:val="20"/>
                <w:szCs w:val="20"/>
                <w:u w:val="single"/>
              </w:rPr>
              <w:t xml:space="preserve">of the </w:t>
            </w:r>
            <w:r w:rsidRPr="00AF571F">
              <w:rPr>
                <w:b/>
                <w:bCs/>
                <w:i/>
                <w:iCs/>
                <w:sz w:val="20"/>
                <w:szCs w:val="20"/>
                <w:u w:val="single"/>
              </w:rPr>
              <w:t>WESM Governance Arm</w:t>
            </w:r>
            <w:r w:rsidRPr="00AF571F">
              <w:rPr>
                <w:b/>
                <w:bCs/>
                <w:sz w:val="20"/>
                <w:szCs w:val="20"/>
                <w:u w:val="single"/>
              </w:rPr>
              <w:t xml:space="preserve"> </w:t>
            </w:r>
            <w:r w:rsidRPr="00AF571F">
              <w:rPr>
                <w:sz w:val="20"/>
                <w:szCs w:val="20"/>
              </w:rPr>
              <w:t xml:space="preserve">shall have the following functions in respect to enforcement and compliance in the market – </w:t>
            </w:r>
          </w:p>
          <w:p w14:paraId="09B42AA2" w14:textId="77777777" w:rsidR="006579C8" w:rsidRPr="00AF571F" w:rsidRDefault="006579C8" w:rsidP="006579C8">
            <w:pPr>
              <w:pStyle w:val="Default"/>
              <w:jc w:val="both"/>
              <w:rPr>
                <w:sz w:val="20"/>
                <w:szCs w:val="20"/>
              </w:rPr>
            </w:pPr>
            <w:r w:rsidRPr="00AF571F">
              <w:rPr>
                <w:sz w:val="20"/>
                <w:szCs w:val="20"/>
              </w:rPr>
              <w:lastRenderedPageBreak/>
              <w:t xml:space="preserve">a) Appoint the </w:t>
            </w:r>
            <w:r w:rsidRPr="00AF571F">
              <w:rPr>
                <w:i/>
                <w:iCs/>
                <w:sz w:val="20"/>
                <w:szCs w:val="20"/>
              </w:rPr>
              <w:t xml:space="preserve">Enforcement and Compliance Office </w:t>
            </w:r>
            <w:r w:rsidRPr="00AF571F">
              <w:rPr>
                <w:sz w:val="20"/>
                <w:szCs w:val="20"/>
              </w:rPr>
              <w:t xml:space="preserve">staff; </w:t>
            </w:r>
          </w:p>
          <w:p w14:paraId="5FD4391B" w14:textId="77777777" w:rsidR="006579C8" w:rsidRPr="00AF571F" w:rsidRDefault="006579C8" w:rsidP="006579C8">
            <w:pPr>
              <w:pStyle w:val="Default"/>
              <w:jc w:val="both"/>
              <w:rPr>
                <w:sz w:val="20"/>
                <w:szCs w:val="20"/>
              </w:rPr>
            </w:pPr>
            <w:r w:rsidRPr="00AF571F">
              <w:rPr>
                <w:sz w:val="20"/>
                <w:szCs w:val="20"/>
              </w:rPr>
              <w:t xml:space="preserve">b) Exercise administrative supervision over the </w:t>
            </w:r>
            <w:r w:rsidRPr="00AF571F">
              <w:rPr>
                <w:i/>
                <w:iCs/>
                <w:sz w:val="20"/>
                <w:szCs w:val="20"/>
              </w:rPr>
              <w:t xml:space="preserve">Enforcement and Compliance Office </w:t>
            </w:r>
            <w:r w:rsidRPr="00AF571F">
              <w:rPr>
                <w:sz w:val="20"/>
                <w:szCs w:val="20"/>
              </w:rPr>
              <w:t xml:space="preserve">and its performance of the duties and responsibilities under this Manual; and </w:t>
            </w:r>
          </w:p>
          <w:p w14:paraId="35240D4B" w14:textId="1E0A649F" w:rsidR="006579C8" w:rsidRDefault="006579C8" w:rsidP="006579C8">
            <w:pPr>
              <w:pStyle w:val="Default"/>
              <w:jc w:val="both"/>
              <w:rPr>
                <w:sz w:val="20"/>
                <w:szCs w:val="20"/>
              </w:rPr>
            </w:pPr>
            <w:r w:rsidRPr="00AF571F">
              <w:rPr>
                <w:sz w:val="20"/>
                <w:szCs w:val="20"/>
              </w:rPr>
              <w:t xml:space="preserve">c) Issue </w:t>
            </w:r>
            <w:r w:rsidRPr="00AF571F">
              <w:rPr>
                <w:strike/>
                <w:sz w:val="20"/>
                <w:szCs w:val="20"/>
              </w:rPr>
              <w:t xml:space="preserve">notices </w:t>
            </w:r>
            <w:r w:rsidRPr="00AF571F">
              <w:rPr>
                <w:sz w:val="20"/>
                <w:szCs w:val="20"/>
              </w:rPr>
              <w:t xml:space="preserve">and receive notices or authorize receiving of notices required in this Manual </w:t>
            </w:r>
            <w:r w:rsidRPr="00AF571F">
              <w:rPr>
                <w:b/>
                <w:bCs/>
                <w:sz w:val="20"/>
                <w:szCs w:val="20"/>
                <w:u w:val="single"/>
              </w:rPr>
              <w:t xml:space="preserve">and the </w:t>
            </w:r>
            <w:r w:rsidRPr="00AF571F">
              <w:rPr>
                <w:b/>
                <w:bCs/>
                <w:i/>
                <w:iCs/>
                <w:sz w:val="20"/>
                <w:szCs w:val="20"/>
                <w:u w:val="single"/>
              </w:rPr>
              <w:t>WESM Penalty Manual</w:t>
            </w:r>
            <w:r w:rsidRPr="00AF571F">
              <w:rPr>
                <w:sz w:val="20"/>
                <w:szCs w:val="20"/>
              </w:rPr>
              <w:t xml:space="preserve"> </w:t>
            </w:r>
            <w:r w:rsidRPr="00AF571F">
              <w:rPr>
                <w:strike/>
                <w:sz w:val="20"/>
                <w:szCs w:val="20"/>
              </w:rPr>
              <w:t xml:space="preserve">to be issued by or </w:t>
            </w:r>
            <w:r w:rsidRPr="00AF571F">
              <w:rPr>
                <w:sz w:val="20"/>
                <w:szCs w:val="20"/>
              </w:rPr>
              <w:t xml:space="preserve">to the </w:t>
            </w:r>
            <w:r w:rsidRPr="00AF571F">
              <w:rPr>
                <w:i/>
                <w:iCs/>
                <w:sz w:val="20"/>
                <w:szCs w:val="20"/>
              </w:rPr>
              <w:t xml:space="preserve">Market </w:t>
            </w:r>
            <w:r w:rsidRPr="004B0D69">
              <w:rPr>
                <w:i/>
                <w:iCs/>
                <w:sz w:val="20"/>
                <w:szCs w:val="20"/>
              </w:rPr>
              <w:t xml:space="preserve">Operator </w:t>
            </w:r>
            <w:r w:rsidRPr="004B0D69">
              <w:rPr>
                <w:b/>
                <w:bCs/>
                <w:i/>
                <w:iCs/>
                <w:sz w:val="20"/>
                <w:szCs w:val="20"/>
                <w:u w:val="single"/>
              </w:rPr>
              <w:t>or the System Operator</w:t>
            </w:r>
            <w:r w:rsidRPr="004B0D69">
              <w:rPr>
                <w:i/>
                <w:iCs/>
                <w:sz w:val="20"/>
                <w:szCs w:val="20"/>
                <w:u w:val="single"/>
              </w:rPr>
              <w:t xml:space="preserve"> </w:t>
            </w:r>
            <w:r w:rsidRPr="004B0D69">
              <w:rPr>
                <w:sz w:val="20"/>
                <w:szCs w:val="20"/>
              </w:rPr>
              <w:t xml:space="preserve">in accordance with internal business processes of </w:t>
            </w:r>
            <w:r w:rsidRPr="004B0D69">
              <w:rPr>
                <w:strike/>
                <w:sz w:val="20"/>
                <w:szCs w:val="20"/>
              </w:rPr>
              <w:t>PEMC</w:t>
            </w:r>
            <w:r>
              <w:rPr>
                <w:strike/>
                <w:sz w:val="20"/>
                <w:szCs w:val="20"/>
              </w:rPr>
              <w:t xml:space="preserve"> </w:t>
            </w:r>
            <w:r w:rsidRPr="004B0D69">
              <w:rPr>
                <w:b/>
                <w:bCs/>
                <w:sz w:val="20"/>
                <w:szCs w:val="20"/>
                <w:u w:val="single"/>
              </w:rPr>
              <w:t xml:space="preserve">the </w:t>
            </w:r>
            <w:r w:rsidRPr="004B0D69">
              <w:rPr>
                <w:b/>
                <w:bCs/>
                <w:i/>
                <w:iCs/>
                <w:sz w:val="20"/>
                <w:szCs w:val="20"/>
                <w:u w:val="single"/>
              </w:rPr>
              <w:t>WESM Governance Arm</w:t>
            </w:r>
            <w:r w:rsidRPr="004B0D69">
              <w:rPr>
                <w:sz w:val="20"/>
                <w:szCs w:val="20"/>
              </w:rPr>
              <w:t>.</w:t>
            </w:r>
          </w:p>
          <w:p w14:paraId="64DA2587" w14:textId="627ECA4E" w:rsidR="006579C8" w:rsidRPr="00AF571F" w:rsidRDefault="006579C8" w:rsidP="006579C8">
            <w:pPr>
              <w:pStyle w:val="Default"/>
              <w:jc w:val="both"/>
            </w:pPr>
            <w:r w:rsidRPr="00AF571F">
              <w:t xml:space="preserve"> </w:t>
            </w:r>
          </w:p>
        </w:tc>
        <w:tc>
          <w:tcPr>
            <w:tcW w:w="932" w:type="pct"/>
            <w:tcBorders>
              <w:top w:val="single" w:sz="4" w:space="0" w:color="auto"/>
              <w:left w:val="single" w:sz="4" w:space="0" w:color="auto"/>
              <w:bottom w:val="single" w:sz="4" w:space="0" w:color="auto"/>
              <w:right w:val="single" w:sz="4" w:space="0" w:color="auto"/>
            </w:tcBorders>
          </w:tcPr>
          <w:p w14:paraId="1FDE90AD" w14:textId="0FC2E847" w:rsidR="006579C8" w:rsidRPr="00AF571F" w:rsidRDefault="006579C8" w:rsidP="006579C8">
            <w:pPr>
              <w:spacing w:after="0"/>
              <w:jc w:val="both"/>
              <w:rPr>
                <w:rFonts w:ascii="Arial" w:hAnsi="Arial" w:cs="Arial"/>
                <w:bCs/>
                <w:sz w:val="20"/>
                <w:szCs w:val="20"/>
              </w:rPr>
            </w:pPr>
            <w:r>
              <w:rPr>
                <w:rFonts w:ascii="Arial" w:hAnsi="Arial" w:cs="Arial"/>
                <w:bCs/>
                <w:sz w:val="20"/>
                <w:szCs w:val="20"/>
              </w:rPr>
              <w:lastRenderedPageBreak/>
              <w:t>F</w:t>
            </w:r>
            <w:r w:rsidRPr="00AF571F">
              <w:rPr>
                <w:rFonts w:ascii="Arial" w:hAnsi="Arial" w:cs="Arial"/>
                <w:bCs/>
                <w:sz w:val="20"/>
                <w:szCs w:val="20"/>
              </w:rPr>
              <w:t>or consistency with the terminology used in the Market Rules and Market Manuals</w:t>
            </w:r>
          </w:p>
        </w:tc>
        <w:tc>
          <w:tcPr>
            <w:tcW w:w="821" w:type="pct"/>
            <w:tcBorders>
              <w:top w:val="single" w:sz="4" w:space="0" w:color="auto"/>
              <w:left w:val="single" w:sz="4" w:space="0" w:color="auto"/>
              <w:bottom w:val="single" w:sz="4" w:space="0" w:color="auto"/>
              <w:right w:val="single" w:sz="4" w:space="0" w:color="auto"/>
            </w:tcBorders>
          </w:tcPr>
          <w:p w14:paraId="2ED98C6A" w14:textId="77777777" w:rsidR="006579C8"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1674E87B" w14:textId="77777777" w:rsidR="006579C8" w:rsidRDefault="006579C8" w:rsidP="006579C8">
            <w:pPr>
              <w:spacing w:after="0"/>
              <w:jc w:val="both"/>
              <w:rPr>
                <w:rFonts w:ascii="Arial" w:hAnsi="Arial" w:cs="Arial"/>
                <w:bCs/>
                <w:sz w:val="20"/>
                <w:szCs w:val="20"/>
              </w:rPr>
            </w:pPr>
          </w:p>
        </w:tc>
      </w:tr>
      <w:tr w:rsidR="006579C8" w:rsidRPr="00AF571F" w14:paraId="4EA719C6" w14:textId="1F9A0062" w:rsidTr="006579C8">
        <w:trPr>
          <w:trHeight w:val="801"/>
        </w:trPr>
        <w:tc>
          <w:tcPr>
            <w:tcW w:w="485" w:type="pct"/>
            <w:shd w:val="clear" w:color="auto" w:fill="auto"/>
          </w:tcPr>
          <w:p w14:paraId="776BD18E" w14:textId="77777777" w:rsidR="006579C8" w:rsidRPr="00434ACF" w:rsidRDefault="006579C8" w:rsidP="006579C8">
            <w:pPr>
              <w:pStyle w:val="NoSpacing"/>
              <w:jc w:val="both"/>
              <w:rPr>
                <w:rFonts w:ascii="Arial" w:hAnsi="Arial" w:cs="Arial"/>
                <w:sz w:val="20"/>
                <w:szCs w:val="20"/>
              </w:rPr>
            </w:pPr>
            <w:r w:rsidRPr="00434ACF">
              <w:rPr>
                <w:rFonts w:ascii="Arial" w:hAnsi="Arial" w:cs="Arial"/>
                <w:sz w:val="20"/>
                <w:szCs w:val="20"/>
              </w:rPr>
              <w:t>SECTION 5 WESM ENFORCEMENT PROCEEDINGS AND ACTIONS</w:t>
            </w:r>
          </w:p>
          <w:p w14:paraId="7E532BDE" w14:textId="77777777" w:rsidR="006579C8" w:rsidRPr="00434ACF" w:rsidRDefault="006579C8" w:rsidP="006579C8">
            <w:pPr>
              <w:pStyle w:val="NoSpacing"/>
              <w:jc w:val="both"/>
              <w:rPr>
                <w:rFonts w:ascii="Arial" w:hAnsi="Arial" w:cs="Arial"/>
                <w:sz w:val="20"/>
                <w:szCs w:val="20"/>
              </w:rPr>
            </w:pPr>
          </w:p>
          <w:p w14:paraId="57C6EA71" w14:textId="77777777" w:rsidR="006579C8" w:rsidRPr="00AF571F" w:rsidRDefault="006579C8" w:rsidP="006579C8">
            <w:pPr>
              <w:pStyle w:val="Heading2"/>
              <w:numPr>
                <w:ilvl w:val="0"/>
                <w:numId w:val="0"/>
              </w:numPr>
              <w:spacing w:after="0"/>
              <w:ind w:left="36"/>
              <w:jc w:val="both"/>
              <w:rPr>
                <w:rFonts w:ascii="Arial" w:hAnsi="Arial" w:cs="Arial"/>
                <w:sz w:val="20"/>
                <w:szCs w:val="20"/>
              </w:rPr>
            </w:pPr>
            <w:r w:rsidRPr="00434ACF">
              <w:rPr>
                <w:rFonts w:ascii="Arial" w:hAnsi="Arial" w:cs="Arial"/>
                <w:b w:val="0"/>
                <w:bCs w:val="0"/>
                <w:i w:val="0"/>
                <w:iCs w:val="0"/>
                <w:sz w:val="20"/>
                <w:szCs w:val="20"/>
              </w:rPr>
              <w:t>5.2 Enforcement Proceedings</w:t>
            </w:r>
          </w:p>
        </w:tc>
        <w:tc>
          <w:tcPr>
            <w:tcW w:w="485" w:type="pct"/>
            <w:shd w:val="clear" w:color="auto" w:fill="auto"/>
          </w:tcPr>
          <w:p w14:paraId="051CE891"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5.2.1</w:t>
            </w:r>
          </w:p>
        </w:tc>
        <w:tc>
          <w:tcPr>
            <w:tcW w:w="709" w:type="pct"/>
            <w:shd w:val="clear" w:color="auto" w:fill="auto"/>
          </w:tcPr>
          <w:p w14:paraId="4112AB4A" w14:textId="77777777" w:rsidR="006579C8" w:rsidRPr="00AF571F" w:rsidRDefault="006579C8" w:rsidP="006579C8">
            <w:pPr>
              <w:spacing w:after="0"/>
              <w:jc w:val="both"/>
              <w:rPr>
                <w:rFonts w:ascii="Arial" w:hAnsi="Arial" w:cs="Arial"/>
                <w:sz w:val="20"/>
                <w:szCs w:val="20"/>
              </w:rPr>
            </w:pPr>
            <w:r w:rsidRPr="00434ACF">
              <w:rPr>
                <w:rFonts w:ascii="Arial" w:hAnsi="Arial" w:cs="Arial"/>
                <w:bCs/>
                <w:sz w:val="20"/>
                <w:szCs w:val="20"/>
              </w:rPr>
              <w:t>WESM</w:t>
            </w:r>
            <w:r w:rsidRPr="00AF571F">
              <w:rPr>
                <w:rFonts w:ascii="Arial" w:hAnsi="Arial" w:cs="Arial"/>
                <w:sz w:val="20"/>
                <w:szCs w:val="20"/>
              </w:rPr>
              <w:t xml:space="preserve"> </w:t>
            </w:r>
            <w:r w:rsidRPr="00AF571F">
              <w:rPr>
                <w:rFonts w:ascii="Arial" w:hAnsi="Arial" w:cs="Arial"/>
                <w:i/>
                <w:iCs/>
                <w:sz w:val="20"/>
                <w:szCs w:val="20"/>
              </w:rPr>
              <w:t xml:space="preserve">enforcement proceedings </w:t>
            </w:r>
            <w:r w:rsidRPr="00AF571F">
              <w:rPr>
                <w:rFonts w:ascii="Arial" w:hAnsi="Arial" w:cs="Arial"/>
                <w:sz w:val="20"/>
                <w:szCs w:val="20"/>
              </w:rPr>
              <w:t xml:space="preserve">refer to the activities or processes that are carried out to establish and determine the occurrence of </w:t>
            </w:r>
            <w:r w:rsidRPr="00AF571F">
              <w:rPr>
                <w:rFonts w:ascii="Arial" w:hAnsi="Arial" w:cs="Arial"/>
                <w:i/>
                <w:iCs/>
                <w:sz w:val="20"/>
                <w:szCs w:val="20"/>
              </w:rPr>
              <w:t xml:space="preserve">breach </w:t>
            </w:r>
            <w:r w:rsidRPr="00AF571F">
              <w:rPr>
                <w:rFonts w:ascii="Arial" w:hAnsi="Arial" w:cs="Arial"/>
                <w:sz w:val="20"/>
                <w:szCs w:val="20"/>
              </w:rPr>
              <w:t xml:space="preserve">and the corresponding </w:t>
            </w:r>
            <w:r w:rsidRPr="00AF571F">
              <w:rPr>
                <w:rFonts w:ascii="Arial" w:hAnsi="Arial" w:cs="Arial"/>
                <w:i/>
                <w:iCs/>
                <w:sz w:val="20"/>
                <w:szCs w:val="20"/>
              </w:rPr>
              <w:t xml:space="preserve">enforcement action </w:t>
            </w:r>
            <w:r w:rsidRPr="00AF571F">
              <w:rPr>
                <w:rFonts w:ascii="Arial" w:hAnsi="Arial" w:cs="Arial"/>
                <w:sz w:val="20"/>
                <w:szCs w:val="20"/>
              </w:rPr>
              <w:t xml:space="preserve">that will be carried out as a consequence of the </w:t>
            </w:r>
            <w:r w:rsidRPr="00AF571F">
              <w:rPr>
                <w:rFonts w:ascii="Arial" w:hAnsi="Arial" w:cs="Arial"/>
                <w:i/>
                <w:iCs/>
                <w:sz w:val="20"/>
                <w:szCs w:val="20"/>
              </w:rPr>
              <w:t>breach</w:t>
            </w:r>
            <w:r w:rsidRPr="00AF571F">
              <w:rPr>
                <w:rFonts w:ascii="Arial" w:hAnsi="Arial" w:cs="Arial"/>
                <w:sz w:val="20"/>
                <w:szCs w:val="20"/>
              </w:rPr>
              <w:t xml:space="preserve">. These include the processes for compliance monitoring and assessment, investigation for </w:t>
            </w:r>
            <w:r w:rsidRPr="00AF571F">
              <w:rPr>
                <w:rFonts w:ascii="Arial" w:hAnsi="Arial" w:cs="Arial"/>
                <w:i/>
                <w:iCs/>
                <w:sz w:val="20"/>
                <w:szCs w:val="20"/>
              </w:rPr>
              <w:t xml:space="preserve">breach </w:t>
            </w:r>
            <w:r w:rsidRPr="00AF571F">
              <w:rPr>
                <w:rFonts w:ascii="Arial" w:hAnsi="Arial" w:cs="Arial"/>
                <w:sz w:val="20"/>
                <w:szCs w:val="20"/>
              </w:rPr>
              <w:t xml:space="preserve">and imposition of </w:t>
            </w:r>
            <w:r w:rsidRPr="00AF571F">
              <w:rPr>
                <w:rFonts w:ascii="Arial" w:hAnsi="Arial" w:cs="Arial"/>
                <w:i/>
                <w:iCs/>
                <w:sz w:val="20"/>
                <w:szCs w:val="20"/>
              </w:rPr>
              <w:t xml:space="preserve">enforcement actions. </w:t>
            </w:r>
            <w:r w:rsidRPr="00AF571F">
              <w:rPr>
                <w:rFonts w:ascii="Arial" w:hAnsi="Arial" w:cs="Arial"/>
                <w:sz w:val="20"/>
                <w:szCs w:val="20"/>
              </w:rPr>
              <w:t xml:space="preserve">The timeline and the entities </w:t>
            </w:r>
            <w:r w:rsidRPr="00AF571F">
              <w:rPr>
                <w:rFonts w:ascii="Arial" w:hAnsi="Arial" w:cs="Arial"/>
                <w:sz w:val="20"/>
                <w:szCs w:val="20"/>
              </w:rPr>
              <w:lastRenderedPageBreak/>
              <w:t xml:space="preserve">responsible and/or accountable for the </w:t>
            </w:r>
            <w:r w:rsidRPr="00AF571F">
              <w:rPr>
                <w:rFonts w:ascii="Arial" w:hAnsi="Arial" w:cs="Arial"/>
                <w:i/>
                <w:iCs/>
                <w:sz w:val="20"/>
                <w:szCs w:val="20"/>
              </w:rPr>
              <w:t xml:space="preserve">enforcement proceedings </w:t>
            </w:r>
            <w:r w:rsidRPr="00AF571F">
              <w:rPr>
                <w:rFonts w:ascii="Arial" w:hAnsi="Arial" w:cs="Arial"/>
                <w:sz w:val="20"/>
                <w:szCs w:val="20"/>
              </w:rPr>
              <w:t>are summarized in Appendices I and II of this Manual.</w:t>
            </w:r>
          </w:p>
        </w:tc>
        <w:tc>
          <w:tcPr>
            <w:tcW w:w="971" w:type="pct"/>
            <w:shd w:val="clear" w:color="auto" w:fill="auto"/>
          </w:tcPr>
          <w:p w14:paraId="0441FA99" w14:textId="77777777" w:rsidR="006579C8" w:rsidRPr="00AF571F" w:rsidRDefault="006579C8" w:rsidP="006579C8">
            <w:pPr>
              <w:spacing w:after="0"/>
              <w:jc w:val="both"/>
              <w:rPr>
                <w:rFonts w:ascii="Arial" w:hAnsi="Arial" w:cs="Arial"/>
                <w:sz w:val="20"/>
                <w:szCs w:val="20"/>
              </w:rPr>
            </w:pPr>
            <w:r w:rsidRPr="00434ACF">
              <w:rPr>
                <w:rFonts w:ascii="Arial" w:hAnsi="Arial" w:cs="Arial"/>
                <w:bCs/>
                <w:sz w:val="20"/>
                <w:szCs w:val="20"/>
              </w:rPr>
              <w:lastRenderedPageBreak/>
              <w:t>WESM</w:t>
            </w:r>
            <w:r w:rsidRPr="00AF571F">
              <w:rPr>
                <w:rFonts w:ascii="Arial" w:hAnsi="Arial" w:cs="Arial"/>
                <w:sz w:val="20"/>
                <w:szCs w:val="20"/>
              </w:rPr>
              <w:t xml:space="preserve"> </w:t>
            </w:r>
            <w:r w:rsidRPr="00AF571F">
              <w:rPr>
                <w:rFonts w:ascii="Arial" w:hAnsi="Arial" w:cs="Arial"/>
                <w:i/>
                <w:iCs/>
                <w:sz w:val="20"/>
                <w:szCs w:val="20"/>
              </w:rPr>
              <w:t xml:space="preserve">enforcement proceedings </w:t>
            </w:r>
            <w:r w:rsidRPr="00AF571F">
              <w:rPr>
                <w:rFonts w:ascii="Arial" w:hAnsi="Arial" w:cs="Arial"/>
                <w:sz w:val="20"/>
                <w:szCs w:val="20"/>
              </w:rPr>
              <w:t xml:space="preserve">refer to the activities or processes that are carried out to establish and determine the occurrence of </w:t>
            </w:r>
            <w:r w:rsidRPr="00AF571F">
              <w:rPr>
                <w:rFonts w:ascii="Arial" w:hAnsi="Arial" w:cs="Arial"/>
                <w:i/>
                <w:iCs/>
                <w:sz w:val="20"/>
                <w:szCs w:val="20"/>
              </w:rPr>
              <w:t xml:space="preserve">breach </w:t>
            </w:r>
            <w:r w:rsidRPr="00AF571F">
              <w:rPr>
                <w:rFonts w:ascii="Arial" w:hAnsi="Arial" w:cs="Arial"/>
                <w:sz w:val="20"/>
                <w:szCs w:val="20"/>
              </w:rPr>
              <w:t xml:space="preserve">and the corresponding </w:t>
            </w:r>
            <w:r w:rsidRPr="00AF571F">
              <w:rPr>
                <w:rFonts w:ascii="Arial" w:hAnsi="Arial" w:cs="Arial"/>
                <w:i/>
                <w:iCs/>
                <w:sz w:val="20"/>
                <w:szCs w:val="20"/>
              </w:rPr>
              <w:t xml:space="preserve">enforcement action </w:t>
            </w:r>
            <w:r w:rsidRPr="00AF571F">
              <w:rPr>
                <w:rFonts w:ascii="Arial" w:hAnsi="Arial" w:cs="Arial"/>
                <w:sz w:val="20"/>
                <w:szCs w:val="20"/>
              </w:rPr>
              <w:t xml:space="preserve">that will be carried out as a consequence of the </w:t>
            </w:r>
            <w:r w:rsidRPr="00AF571F">
              <w:rPr>
                <w:rFonts w:ascii="Arial" w:hAnsi="Arial" w:cs="Arial"/>
                <w:i/>
                <w:iCs/>
                <w:sz w:val="20"/>
                <w:szCs w:val="20"/>
              </w:rPr>
              <w:t>breach</w:t>
            </w:r>
            <w:r w:rsidRPr="00AF571F">
              <w:rPr>
                <w:rFonts w:ascii="Arial" w:hAnsi="Arial" w:cs="Arial"/>
                <w:sz w:val="20"/>
                <w:szCs w:val="20"/>
              </w:rPr>
              <w:t xml:space="preserve">. These include the processes for compliance monitoring and assessment, investigation for </w:t>
            </w:r>
            <w:r w:rsidRPr="00AF571F">
              <w:rPr>
                <w:rFonts w:ascii="Arial" w:hAnsi="Arial" w:cs="Arial"/>
                <w:i/>
                <w:iCs/>
                <w:sz w:val="20"/>
                <w:szCs w:val="20"/>
              </w:rPr>
              <w:t>breach</w:t>
            </w:r>
            <w:r w:rsidRPr="00AF571F">
              <w:rPr>
                <w:rFonts w:ascii="Arial" w:hAnsi="Arial" w:cs="Arial"/>
                <w:i/>
                <w:iCs/>
                <w:sz w:val="20"/>
                <w:szCs w:val="20"/>
                <w:u w:val="single"/>
              </w:rPr>
              <w:t>,</w:t>
            </w:r>
            <w:r w:rsidRPr="00AF571F">
              <w:rPr>
                <w:rFonts w:ascii="Arial" w:hAnsi="Arial" w:cs="Arial"/>
                <w:i/>
                <w:iCs/>
                <w:sz w:val="20"/>
                <w:szCs w:val="20"/>
              </w:rPr>
              <w:t xml:space="preserve"> </w:t>
            </w:r>
            <w:r w:rsidRPr="004B0D69">
              <w:rPr>
                <w:rFonts w:ascii="Arial" w:hAnsi="Arial" w:cs="Arial"/>
                <w:b/>
                <w:bCs/>
                <w:iCs/>
                <w:sz w:val="20"/>
                <w:szCs w:val="20"/>
                <w:u w:val="single"/>
              </w:rPr>
              <w:t>proceedings relating to reconsideration and appeal</w:t>
            </w:r>
            <w:r w:rsidRPr="00AF571F">
              <w:rPr>
                <w:rFonts w:ascii="Arial" w:hAnsi="Arial" w:cs="Arial"/>
                <w:sz w:val="20"/>
                <w:szCs w:val="20"/>
              </w:rPr>
              <w:t xml:space="preserve"> and imposition of </w:t>
            </w:r>
            <w:r w:rsidRPr="00AF571F">
              <w:rPr>
                <w:rFonts w:ascii="Arial" w:hAnsi="Arial" w:cs="Arial"/>
                <w:i/>
                <w:iCs/>
                <w:sz w:val="20"/>
                <w:szCs w:val="20"/>
              </w:rPr>
              <w:t xml:space="preserve">enforcement actions. </w:t>
            </w:r>
            <w:r w:rsidRPr="00AF571F">
              <w:rPr>
                <w:rFonts w:ascii="Arial" w:hAnsi="Arial" w:cs="Arial"/>
                <w:sz w:val="20"/>
                <w:szCs w:val="20"/>
              </w:rPr>
              <w:t xml:space="preserve">The timeline and the entities responsible and/or accountable for the </w:t>
            </w:r>
            <w:r w:rsidRPr="00AF571F">
              <w:rPr>
                <w:rFonts w:ascii="Arial" w:hAnsi="Arial" w:cs="Arial"/>
                <w:i/>
                <w:iCs/>
                <w:sz w:val="20"/>
                <w:szCs w:val="20"/>
              </w:rPr>
              <w:t xml:space="preserve">enforcement proceedings </w:t>
            </w:r>
            <w:r w:rsidRPr="00AF571F">
              <w:rPr>
                <w:rFonts w:ascii="Arial" w:hAnsi="Arial" w:cs="Arial"/>
                <w:sz w:val="20"/>
                <w:szCs w:val="20"/>
              </w:rPr>
              <w:t>are summarized in Appendi</w:t>
            </w:r>
            <w:r w:rsidRPr="00AF571F">
              <w:rPr>
                <w:rFonts w:ascii="Arial" w:hAnsi="Arial" w:cs="Arial"/>
                <w:strike/>
                <w:sz w:val="20"/>
                <w:szCs w:val="20"/>
              </w:rPr>
              <w:t>ces</w:t>
            </w:r>
            <w:r w:rsidRPr="00434ACF">
              <w:rPr>
                <w:rFonts w:ascii="Arial" w:hAnsi="Arial" w:cs="Arial"/>
                <w:b/>
                <w:bCs/>
                <w:sz w:val="20"/>
                <w:szCs w:val="20"/>
                <w:u w:val="single"/>
              </w:rPr>
              <w:t>x</w:t>
            </w:r>
            <w:r w:rsidRPr="00AF571F">
              <w:rPr>
                <w:rFonts w:ascii="Arial" w:hAnsi="Arial" w:cs="Arial"/>
                <w:sz w:val="20"/>
                <w:szCs w:val="20"/>
              </w:rPr>
              <w:t xml:space="preserve"> I </w:t>
            </w:r>
            <w:r w:rsidRPr="00AF571F">
              <w:rPr>
                <w:rFonts w:ascii="Arial" w:hAnsi="Arial" w:cs="Arial"/>
                <w:strike/>
                <w:sz w:val="20"/>
                <w:szCs w:val="20"/>
              </w:rPr>
              <w:t>and II</w:t>
            </w:r>
            <w:r w:rsidRPr="00AF571F">
              <w:rPr>
                <w:rFonts w:ascii="Arial" w:hAnsi="Arial" w:cs="Arial"/>
                <w:sz w:val="20"/>
                <w:szCs w:val="20"/>
              </w:rPr>
              <w:t xml:space="preserve"> of this Manual.</w:t>
            </w:r>
          </w:p>
        </w:tc>
        <w:tc>
          <w:tcPr>
            <w:tcW w:w="932" w:type="pct"/>
            <w:tcBorders>
              <w:top w:val="single" w:sz="4" w:space="0" w:color="auto"/>
              <w:left w:val="single" w:sz="4" w:space="0" w:color="auto"/>
              <w:bottom w:val="single" w:sz="4" w:space="0" w:color="auto"/>
              <w:right w:val="single" w:sz="4" w:space="0" w:color="auto"/>
            </w:tcBorders>
          </w:tcPr>
          <w:p w14:paraId="72376259" w14:textId="77777777" w:rsidR="006579C8" w:rsidRPr="00AF571F" w:rsidRDefault="006579C8" w:rsidP="006579C8">
            <w:pPr>
              <w:pStyle w:val="ListParagraph"/>
              <w:numPr>
                <w:ilvl w:val="0"/>
                <w:numId w:val="9"/>
              </w:numPr>
              <w:spacing w:after="0" w:line="240" w:lineRule="auto"/>
              <w:ind w:left="357"/>
              <w:jc w:val="both"/>
              <w:rPr>
                <w:rFonts w:ascii="Arial" w:hAnsi="Arial" w:cs="Arial"/>
                <w:bCs/>
                <w:sz w:val="20"/>
              </w:rPr>
            </w:pPr>
            <w:r w:rsidRPr="00434ACF">
              <w:rPr>
                <w:rFonts w:ascii="Arial" w:hAnsi="Arial" w:cs="Arial"/>
                <w:bCs/>
                <w:sz w:val="20"/>
              </w:rPr>
              <w:t>Currently, the provisions for reconsideration and appeal are found in WESM</w:t>
            </w:r>
            <w:r w:rsidRPr="00AF571F">
              <w:rPr>
                <w:rFonts w:ascii="Arial" w:hAnsi="Arial" w:cs="Arial"/>
                <w:bCs/>
                <w:sz w:val="20"/>
              </w:rPr>
              <w:t xml:space="preserve"> Penalty Manual. </w:t>
            </w:r>
          </w:p>
          <w:p w14:paraId="51C4D4F6" w14:textId="77777777" w:rsidR="006579C8" w:rsidRPr="00AF571F" w:rsidRDefault="006579C8" w:rsidP="006579C8">
            <w:pPr>
              <w:pStyle w:val="ListParagraph"/>
              <w:spacing w:after="0"/>
              <w:ind w:left="357"/>
              <w:jc w:val="both"/>
              <w:rPr>
                <w:rFonts w:ascii="Arial" w:hAnsi="Arial" w:cs="Arial"/>
                <w:bCs/>
                <w:sz w:val="20"/>
              </w:rPr>
            </w:pPr>
          </w:p>
          <w:p w14:paraId="072AB91D" w14:textId="77777777" w:rsidR="006579C8" w:rsidRPr="00AF571F" w:rsidRDefault="006579C8" w:rsidP="006579C8">
            <w:pPr>
              <w:spacing w:after="0"/>
              <w:ind w:left="357"/>
              <w:contextualSpacing/>
              <w:jc w:val="both"/>
              <w:rPr>
                <w:rFonts w:ascii="Arial" w:hAnsi="Arial" w:cs="Arial"/>
                <w:bCs/>
                <w:sz w:val="20"/>
                <w:szCs w:val="20"/>
              </w:rPr>
            </w:pPr>
            <w:r w:rsidRPr="00AF571F">
              <w:rPr>
                <w:rFonts w:ascii="Arial" w:hAnsi="Arial" w:cs="Arial"/>
                <w:bCs/>
                <w:sz w:val="20"/>
                <w:szCs w:val="20"/>
              </w:rPr>
              <w:t xml:space="preserve">The remedies available like Request for Reconsideration and Appeal are proposed to be transferred from Penalty Manual to a new section of EC Manual (Sec. 9) as would form part of the enforcement proceedings (monitoring and investigation &gt; results &gt; request for reconsideration &gt; appeal). </w:t>
            </w:r>
          </w:p>
          <w:p w14:paraId="0D0C358D" w14:textId="77777777" w:rsidR="006579C8" w:rsidRPr="00AF571F" w:rsidRDefault="006579C8" w:rsidP="006579C8">
            <w:pPr>
              <w:pStyle w:val="ListParagraph"/>
              <w:spacing w:after="0"/>
              <w:ind w:left="357"/>
              <w:jc w:val="both"/>
              <w:rPr>
                <w:rFonts w:ascii="Arial" w:hAnsi="Arial" w:cs="Arial"/>
                <w:bCs/>
                <w:sz w:val="20"/>
              </w:rPr>
            </w:pPr>
          </w:p>
          <w:p w14:paraId="286F158D" w14:textId="261BA25A" w:rsidR="006579C8" w:rsidRPr="00AF571F" w:rsidRDefault="006579C8" w:rsidP="006579C8">
            <w:pPr>
              <w:spacing w:after="0"/>
              <w:ind w:left="357"/>
              <w:contextualSpacing/>
              <w:jc w:val="both"/>
              <w:rPr>
                <w:rFonts w:ascii="Arial" w:hAnsi="Arial" w:cs="Arial"/>
                <w:bCs/>
                <w:sz w:val="20"/>
                <w:szCs w:val="20"/>
              </w:rPr>
            </w:pPr>
            <w:r w:rsidRPr="00AF571F">
              <w:rPr>
                <w:rFonts w:ascii="Arial" w:hAnsi="Arial" w:cs="Arial"/>
                <w:bCs/>
                <w:sz w:val="20"/>
                <w:szCs w:val="20"/>
              </w:rPr>
              <w:t>The WE</w:t>
            </w:r>
            <w:r>
              <w:rPr>
                <w:rFonts w:ascii="Arial" w:hAnsi="Arial" w:cs="Arial"/>
                <w:bCs/>
                <w:sz w:val="20"/>
                <w:szCs w:val="20"/>
              </w:rPr>
              <w:t>S</w:t>
            </w:r>
            <w:r w:rsidRPr="00AF571F">
              <w:rPr>
                <w:rFonts w:ascii="Arial" w:hAnsi="Arial" w:cs="Arial"/>
                <w:bCs/>
                <w:sz w:val="20"/>
                <w:szCs w:val="20"/>
              </w:rPr>
              <w:t xml:space="preserve">M Penalty Manual will then be limited to provisions </w:t>
            </w:r>
            <w:r w:rsidRPr="00AF571F">
              <w:rPr>
                <w:rFonts w:ascii="Arial" w:hAnsi="Arial" w:cs="Arial"/>
                <w:bCs/>
                <w:sz w:val="20"/>
                <w:szCs w:val="20"/>
              </w:rPr>
              <w:lastRenderedPageBreak/>
              <w:t xml:space="preserve">pertaining to penalty amounts, penalty level, implementation, and utilization thereof. </w:t>
            </w:r>
          </w:p>
          <w:p w14:paraId="489A85F5" w14:textId="77777777" w:rsidR="006579C8" w:rsidRPr="00AF571F" w:rsidRDefault="006579C8" w:rsidP="006579C8">
            <w:pPr>
              <w:spacing w:after="0"/>
              <w:ind w:left="357"/>
              <w:contextualSpacing/>
              <w:jc w:val="both"/>
              <w:rPr>
                <w:rFonts w:ascii="Arial" w:hAnsi="Arial" w:cs="Arial"/>
                <w:bCs/>
                <w:sz w:val="20"/>
                <w:szCs w:val="20"/>
              </w:rPr>
            </w:pPr>
          </w:p>
          <w:p w14:paraId="6B11E9A2" w14:textId="77777777" w:rsidR="006579C8" w:rsidRPr="00434ACF" w:rsidRDefault="006579C8" w:rsidP="006579C8">
            <w:pPr>
              <w:pStyle w:val="ListParagraph"/>
              <w:numPr>
                <w:ilvl w:val="0"/>
                <w:numId w:val="9"/>
              </w:numPr>
              <w:spacing w:after="0" w:line="240" w:lineRule="auto"/>
              <w:ind w:left="357"/>
              <w:jc w:val="both"/>
              <w:rPr>
                <w:rFonts w:ascii="Arial" w:hAnsi="Arial" w:cs="Arial"/>
                <w:bCs/>
                <w:sz w:val="20"/>
              </w:rPr>
            </w:pPr>
            <w:r w:rsidRPr="00434ACF">
              <w:rPr>
                <w:rFonts w:ascii="Arial" w:hAnsi="Arial" w:cs="Arial"/>
                <w:bCs/>
                <w:sz w:val="20"/>
              </w:rPr>
              <w:t>The summary timeline (in tabular form) will be replaced by a process flowchart as Appendix I</w:t>
            </w:r>
          </w:p>
        </w:tc>
        <w:tc>
          <w:tcPr>
            <w:tcW w:w="821" w:type="pct"/>
            <w:tcBorders>
              <w:top w:val="single" w:sz="4" w:space="0" w:color="auto"/>
              <w:left w:val="single" w:sz="4" w:space="0" w:color="auto"/>
              <w:bottom w:val="single" w:sz="4" w:space="0" w:color="auto"/>
              <w:right w:val="single" w:sz="4" w:space="0" w:color="auto"/>
            </w:tcBorders>
          </w:tcPr>
          <w:p w14:paraId="0E9DE28A" w14:textId="77777777" w:rsidR="006579C8" w:rsidRPr="00434ACF" w:rsidRDefault="006579C8" w:rsidP="006579C8">
            <w:pPr>
              <w:pStyle w:val="ListParagraph"/>
              <w:spacing w:after="0" w:line="240" w:lineRule="auto"/>
              <w:ind w:left="357"/>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720D859E" w14:textId="77777777" w:rsidR="006579C8" w:rsidRPr="00434ACF" w:rsidRDefault="006579C8" w:rsidP="006579C8">
            <w:pPr>
              <w:pStyle w:val="ListParagraph"/>
              <w:spacing w:after="0" w:line="240" w:lineRule="auto"/>
              <w:ind w:left="357"/>
              <w:jc w:val="both"/>
              <w:rPr>
                <w:rFonts w:ascii="Arial" w:hAnsi="Arial" w:cs="Arial"/>
                <w:bCs/>
                <w:sz w:val="20"/>
              </w:rPr>
            </w:pPr>
          </w:p>
        </w:tc>
      </w:tr>
      <w:tr w:rsidR="006579C8" w:rsidRPr="00AF571F" w14:paraId="423B9C76" w14:textId="2935CB40" w:rsidTr="006579C8">
        <w:trPr>
          <w:trHeight w:val="3226"/>
        </w:trPr>
        <w:tc>
          <w:tcPr>
            <w:tcW w:w="485" w:type="pct"/>
            <w:shd w:val="clear" w:color="auto" w:fill="auto"/>
          </w:tcPr>
          <w:p w14:paraId="7B949BD0" w14:textId="77777777" w:rsidR="006579C8" w:rsidRPr="000E23A7" w:rsidRDefault="006579C8" w:rsidP="006579C8">
            <w:pPr>
              <w:pStyle w:val="NoSpacing"/>
              <w:jc w:val="both"/>
              <w:rPr>
                <w:rFonts w:ascii="Arial" w:hAnsi="Arial" w:cs="Arial"/>
                <w:sz w:val="20"/>
                <w:szCs w:val="20"/>
              </w:rPr>
            </w:pPr>
            <w:r w:rsidRPr="000E23A7">
              <w:rPr>
                <w:rFonts w:ascii="Arial" w:hAnsi="Arial" w:cs="Arial"/>
                <w:sz w:val="20"/>
                <w:szCs w:val="20"/>
              </w:rPr>
              <w:t>SECTION 5 WESM ENFORCEMENT PROCEEDINGS AND ACTIONS</w:t>
            </w:r>
          </w:p>
          <w:p w14:paraId="0F2A876E" w14:textId="77777777" w:rsidR="006579C8" w:rsidRPr="000E23A7" w:rsidRDefault="006579C8" w:rsidP="006579C8">
            <w:pPr>
              <w:pStyle w:val="NoSpacing"/>
              <w:jc w:val="both"/>
              <w:rPr>
                <w:rFonts w:ascii="Arial" w:hAnsi="Arial" w:cs="Arial"/>
                <w:sz w:val="20"/>
                <w:szCs w:val="20"/>
              </w:rPr>
            </w:pPr>
          </w:p>
          <w:p w14:paraId="6D9A4D04" w14:textId="77777777" w:rsidR="006579C8" w:rsidRPr="00AF571F" w:rsidRDefault="006579C8" w:rsidP="006579C8">
            <w:pPr>
              <w:pStyle w:val="NoSpacing"/>
              <w:jc w:val="both"/>
              <w:rPr>
                <w:rFonts w:ascii="Arial" w:hAnsi="Arial" w:cs="Arial"/>
                <w:sz w:val="20"/>
                <w:szCs w:val="20"/>
              </w:rPr>
            </w:pPr>
            <w:r w:rsidRPr="000E23A7">
              <w:rPr>
                <w:rFonts w:ascii="Arial" w:hAnsi="Arial" w:cs="Arial"/>
                <w:sz w:val="20"/>
                <w:szCs w:val="20"/>
              </w:rPr>
              <w:t>5.2 Enforcement Proceedings</w:t>
            </w:r>
          </w:p>
        </w:tc>
        <w:tc>
          <w:tcPr>
            <w:tcW w:w="485" w:type="pct"/>
            <w:shd w:val="clear" w:color="auto" w:fill="auto"/>
          </w:tcPr>
          <w:p w14:paraId="53898C49"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5.2.3</w:t>
            </w:r>
          </w:p>
        </w:tc>
        <w:tc>
          <w:tcPr>
            <w:tcW w:w="709" w:type="pct"/>
            <w:shd w:val="clear" w:color="auto" w:fill="auto"/>
          </w:tcPr>
          <w:p w14:paraId="5ED7B3D8" w14:textId="77777777" w:rsidR="006579C8" w:rsidRPr="00AF571F" w:rsidRDefault="006579C8" w:rsidP="006579C8">
            <w:pPr>
              <w:spacing w:after="0"/>
              <w:jc w:val="both"/>
              <w:rPr>
                <w:rFonts w:ascii="Arial" w:hAnsi="Arial" w:cs="Arial"/>
                <w:sz w:val="20"/>
                <w:szCs w:val="20"/>
              </w:rPr>
            </w:pPr>
            <w:r w:rsidRPr="000E23A7">
              <w:rPr>
                <w:rFonts w:ascii="Arial" w:hAnsi="Arial" w:cs="Arial"/>
                <w:bCs/>
                <w:sz w:val="20"/>
                <w:szCs w:val="20"/>
              </w:rPr>
              <w:t>Investigations</w:t>
            </w:r>
            <w:r w:rsidRPr="00AF571F">
              <w:rPr>
                <w:rFonts w:ascii="Arial" w:hAnsi="Arial" w:cs="Arial"/>
                <w:sz w:val="20"/>
                <w:szCs w:val="20"/>
              </w:rPr>
              <w:t xml:space="preserve"> for breach committed by WESM Members may be initiated by the </w:t>
            </w:r>
            <w:r w:rsidRPr="00AF571F">
              <w:rPr>
                <w:rFonts w:ascii="Arial" w:hAnsi="Arial" w:cs="Arial"/>
                <w:i/>
                <w:iCs/>
                <w:sz w:val="20"/>
                <w:szCs w:val="20"/>
              </w:rPr>
              <w:t>Enforcement and Compliance Office</w:t>
            </w:r>
            <w:r w:rsidRPr="00AF571F">
              <w:rPr>
                <w:rFonts w:ascii="Arial" w:hAnsi="Arial" w:cs="Arial"/>
                <w:sz w:val="20"/>
                <w:szCs w:val="20"/>
              </w:rPr>
              <w:t xml:space="preserve">, from a notice of probable breach by the </w:t>
            </w:r>
            <w:r w:rsidRPr="00AF571F">
              <w:rPr>
                <w:rFonts w:ascii="Arial" w:hAnsi="Arial" w:cs="Arial"/>
                <w:i/>
                <w:iCs/>
                <w:sz w:val="20"/>
                <w:szCs w:val="20"/>
              </w:rPr>
              <w:t>Market Operator</w:t>
            </w:r>
            <w:r w:rsidRPr="00AF571F">
              <w:rPr>
                <w:rFonts w:ascii="Arial" w:hAnsi="Arial" w:cs="Arial"/>
                <w:sz w:val="20"/>
                <w:szCs w:val="20"/>
              </w:rPr>
              <w:t xml:space="preserve"> or the </w:t>
            </w:r>
            <w:r w:rsidRPr="00AF571F">
              <w:rPr>
                <w:rFonts w:ascii="Arial" w:hAnsi="Arial" w:cs="Arial"/>
                <w:i/>
                <w:iCs/>
                <w:sz w:val="20"/>
                <w:szCs w:val="20"/>
              </w:rPr>
              <w:t>System Operator</w:t>
            </w:r>
            <w:r w:rsidRPr="00AF571F">
              <w:rPr>
                <w:rFonts w:ascii="Arial" w:hAnsi="Arial" w:cs="Arial"/>
                <w:sz w:val="20"/>
                <w:szCs w:val="20"/>
              </w:rPr>
              <w:t xml:space="preserve">, or by request for investigation from other </w:t>
            </w:r>
            <w:r w:rsidRPr="00AF571F">
              <w:rPr>
                <w:rFonts w:ascii="Arial" w:hAnsi="Arial" w:cs="Arial"/>
                <w:i/>
                <w:iCs/>
                <w:sz w:val="20"/>
                <w:szCs w:val="20"/>
              </w:rPr>
              <w:t>WESM Members</w:t>
            </w:r>
            <w:r w:rsidRPr="00AF571F">
              <w:rPr>
                <w:rFonts w:ascii="Arial" w:hAnsi="Arial" w:cs="Arial"/>
                <w:sz w:val="20"/>
                <w:szCs w:val="20"/>
              </w:rPr>
              <w:t xml:space="preserve"> or W</w:t>
            </w:r>
            <w:r w:rsidRPr="00AF571F">
              <w:rPr>
                <w:rFonts w:ascii="Arial" w:hAnsi="Arial" w:cs="Arial"/>
                <w:i/>
                <w:iCs/>
                <w:sz w:val="20"/>
                <w:szCs w:val="20"/>
              </w:rPr>
              <w:t>ESM Governance Committees</w:t>
            </w:r>
            <w:r w:rsidRPr="00AF571F">
              <w:rPr>
                <w:rFonts w:ascii="Arial" w:hAnsi="Arial" w:cs="Arial"/>
                <w:sz w:val="20"/>
                <w:szCs w:val="20"/>
              </w:rPr>
              <w:t xml:space="preserve">. Investigation may also be initiated from the directive of the </w:t>
            </w:r>
            <w:r w:rsidRPr="00AF571F">
              <w:rPr>
                <w:rFonts w:ascii="Arial" w:hAnsi="Arial" w:cs="Arial"/>
                <w:i/>
                <w:iCs/>
                <w:sz w:val="20"/>
                <w:szCs w:val="20"/>
              </w:rPr>
              <w:t>PEM Board</w:t>
            </w:r>
            <w:r w:rsidRPr="00AF571F">
              <w:rPr>
                <w:rFonts w:ascii="Arial" w:hAnsi="Arial" w:cs="Arial"/>
                <w:sz w:val="20"/>
                <w:szCs w:val="20"/>
              </w:rPr>
              <w:t xml:space="preserve">, </w:t>
            </w:r>
            <w:r w:rsidRPr="00AF571F">
              <w:rPr>
                <w:rFonts w:ascii="Arial" w:hAnsi="Arial" w:cs="Arial"/>
                <w:i/>
                <w:iCs/>
                <w:sz w:val="20"/>
                <w:szCs w:val="20"/>
              </w:rPr>
              <w:t>DOE</w:t>
            </w:r>
            <w:r w:rsidRPr="00AF571F">
              <w:rPr>
                <w:rFonts w:ascii="Arial" w:hAnsi="Arial" w:cs="Arial"/>
                <w:sz w:val="20"/>
                <w:szCs w:val="20"/>
              </w:rPr>
              <w:t xml:space="preserve"> or </w:t>
            </w:r>
            <w:r w:rsidRPr="00AF571F">
              <w:rPr>
                <w:rFonts w:ascii="Arial" w:hAnsi="Arial" w:cs="Arial"/>
                <w:i/>
                <w:iCs/>
                <w:sz w:val="20"/>
                <w:szCs w:val="20"/>
              </w:rPr>
              <w:t>ERC</w:t>
            </w:r>
            <w:r w:rsidRPr="00AF571F">
              <w:rPr>
                <w:rFonts w:ascii="Arial" w:hAnsi="Arial" w:cs="Arial"/>
                <w:sz w:val="20"/>
                <w:szCs w:val="20"/>
              </w:rPr>
              <w:t xml:space="preserve">. This is carried out by the </w:t>
            </w:r>
            <w:r w:rsidRPr="00AF571F">
              <w:rPr>
                <w:rFonts w:ascii="Arial" w:hAnsi="Arial" w:cs="Arial"/>
                <w:i/>
                <w:iCs/>
                <w:sz w:val="20"/>
                <w:szCs w:val="20"/>
              </w:rPr>
              <w:t>Enforcement and Compliance Office</w:t>
            </w:r>
            <w:r w:rsidRPr="00AF571F">
              <w:rPr>
                <w:rFonts w:ascii="Arial" w:hAnsi="Arial" w:cs="Arial"/>
                <w:sz w:val="20"/>
                <w:szCs w:val="20"/>
              </w:rPr>
              <w:t xml:space="preserve"> which shall afford the party being investigated sufficient opportunities to respond to the investigation. Investigation reports of the </w:t>
            </w:r>
            <w:r w:rsidRPr="00AF571F">
              <w:rPr>
                <w:rFonts w:ascii="Arial" w:hAnsi="Arial" w:cs="Arial"/>
                <w:i/>
                <w:iCs/>
                <w:sz w:val="20"/>
                <w:szCs w:val="20"/>
              </w:rPr>
              <w:t>Enforcement and Compliance Office</w:t>
            </w:r>
            <w:r w:rsidRPr="00AF571F">
              <w:rPr>
                <w:rFonts w:ascii="Arial" w:hAnsi="Arial" w:cs="Arial"/>
                <w:sz w:val="20"/>
                <w:szCs w:val="20"/>
              </w:rPr>
              <w:t xml:space="preserve"> are reviewed by the </w:t>
            </w:r>
            <w:r w:rsidRPr="00AF571F">
              <w:rPr>
                <w:rFonts w:ascii="Arial" w:hAnsi="Arial" w:cs="Arial"/>
                <w:i/>
                <w:iCs/>
                <w:sz w:val="20"/>
                <w:szCs w:val="20"/>
              </w:rPr>
              <w:t>Compliance Committee</w:t>
            </w:r>
            <w:r w:rsidRPr="00AF571F">
              <w:rPr>
                <w:rFonts w:ascii="Arial" w:hAnsi="Arial" w:cs="Arial"/>
                <w:sz w:val="20"/>
                <w:szCs w:val="20"/>
              </w:rPr>
              <w:t xml:space="preserve">.  </w:t>
            </w:r>
            <w:r w:rsidRPr="00AF571F">
              <w:rPr>
                <w:rFonts w:ascii="Arial" w:hAnsi="Arial" w:cs="Arial"/>
                <w:sz w:val="20"/>
                <w:szCs w:val="20"/>
              </w:rPr>
              <w:lastRenderedPageBreak/>
              <w:t xml:space="preserve">The results of the investigation, as reviewed, are then submitted to the </w:t>
            </w:r>
            <w:r w:rsidRPr="00AF571F">
              <w:rPr>
                <w:rFonts w:ascii="Arial" w:hAnsi="Arial" w:cs="Arial"/>
                <w:i/>
                <w:iCs/>
                <w:sz w:val="20"/>
                <w:szCs w:val="20"/>
              </w:rPr>
              <w:t>PEM Board</w:t>
            </w:r>
            <w:r w:rsidRPr="00AF571F">
              <w:rPr>
                <w:rFonts w:ascii="Arial" w:hAnsi="Arial" w:cs="Arial"/>
                <w:sz w:val="20"/>
                <w:szCs w:val="20"/>
              </w:rPr>
              <w:t>, which has the authority to impose sanctions and penalties, and to require that remedial measures be carried out.</w:t>
            </w:r>
          </w:p>
        </w:tc>
        <w:tc>
          <w:tcPr>
            <w:tcW w:w="971" w:type="pct"/>
            <w:shd w:val="clear" w:color="auto" w:fill="auto"/>
          </w:tcPr>
          <w:p w14:paraId="141B51D1" w14:textId="77777777" w:rsidR="006579C8" w:rsidRPr="00AF571F" w:rsidRDefault="006579C8" w:rsidP="006579C8">
            <w:pPr>
              <w:spacing w:after="0"/>
              <w:jc w:val="both"/>
              <w:rPr>
                <w:rFonts w:ascii="Arial" w:hAnsi="Arial" w:cs="Arial"/>
                <w:sz w:val="20"/>
                <w:szCs w:val="20"/>
              </w:rPr>
            </w:pPr>
            <w:r w:rsidRPr="000E23A7">
              <w:rPr>
                <w:rFonts w:ascii="Arial" w:hAnsi="Arial" w:cs="Arial"/>
                <w:bCs/>
                <w:sz w:val="20"/>
                <w:szCs w:val="20"/>
              </w:rPr>
              <w:lastRenderedPageBreak/>
              <w:t>Investigations</w:t>
            </w:r>
            <w:r w:rsidRPr="00AF571F">
              <w:rPr>
                <w:rFonts w:ascii="Arial" w:hAnsi="Arial" w:cs="Arial"/>
                <w:sz w:val="20"/>
                <w:szCs w:val="20"/>
              </w:rPr>
              <w:t xml:space="preserve"> for breach committed by WESM Members may be initiated by the </w:t>
            </w:r>
            <w:r w:rsidRPr="00AF571F">
              <w:rPr>
                <w:rFonts w:ascii="Arial" w:hAnsi="Arial" w:cs="Arial"/>
                <w:i/>
                <w:iCs/>
                <w:sz w:val="20"/>
                <w:szCs w:val="20"/>
              </w:rPr>
              <w:t>Enforcement and Compliance Office</w:t>
            </w:r>
            <w:r w:rsidRPr="00AF571F">
              <w:rPr>
                <w:rFonts w:ascii="Arial" w:hAnsi="Arial" w:cs="Arial"/>
                <w:sz w:val="20"/>
                <w:szCs w:val="20"/>
              </w:rPr>
              <w:t xml:space="preserve">, from a </w:t>
            </w:r>
            <w:r w:rsidRPr="00AF571F">
              <w:rPr>
                <w:rFonts w:ascii="Arial" w:hAnsi="Arial" w:cs="Arial"/>
                <w:strike/>
                <w:sz w:val="20"/>
                <w:szCs w:val="20"/>
              </w:rPr>
              <w:t>notice</w:t>
            </w:r>
            <w:r w:rsidRPr="00AF571F">
              <w:rPr>
                <w:rFonts w:ascii="Arial" w:hAnsi="Arial" w:cs="Arial"/>
                <w:sz w:val="20"/>
                <w:szCs w:val="20"/>
              </w:rPr>
              <w:t xml:space="preserve"> </w:t>
            </w:r>
            <w:r w:rsidRPr="000E23A7">
              <w:rPr>
                <w:rFonts w:ascii="Arial" w:hAnsi="Arial" w:cs="Arial"/>
                <w:b/>
                <w:bCs/>
                <w:sz w:val="20"/>
                <w:szCs w:val="20"/>
                <w:u w:val="single"/>
              </w:rPr>
              <w:t>report</w:t>
            </w:r>
            <w:r w:rsidRPr="00AF571F">
              <w:rPr>
                <w:rFonts w:ascii="Arial" w:hAnsi="Arial" w:cs="Arial"/>
                <w:sz w:val="20"/>
                <w:szCs w:val="20"/>
              </w:rPr>
              <w:t xml:space="preserve"> of probable breach by the </w:t>
            </w:r>
            <w:r w:rsidRPr="00AF571F">
              <w:rPr>
                <w:rFonts w:ascii="Arial" w:hAnsi="Arial" w:cs="Arial"/>
                <w:i/>
                <w:iCs/>
                <w:sz w:val="20"/>
                <w:szCs w:val="20"/>
              </w:rPr>
              <w:t>Market Operator</w:t>
            </w:r>
            <w:r w:rsidRPr="00AF571F">
              <w:rPr>
                <w:rFonts w:ascii="Arial" w:hAnsi="Arial" w:cs="Arial"/>
                <w:sz w:val="20"/>
                <w:szCs w:val="20"/>
              </w:rPr>
              <w:t xml:space="preserve"> or the </w:t>
            </w:r>
            <w:r w:rsidRPr="00AF571F">
              <w:rPr>
                <w:rFonts w:ascii="Arial" w:hAnsi="Arial" w:cs="Arial"/>
                <w:i/>
                <w:iCs/>
                <w:sz w:val="20"/>
                <w:szCs w:val="20"/>
              </w:rPr>
              <w:t>System Operator</w:t>
            </w:r>
            <w:r w:rsidRPr="00AF571F">
              <w:rPr>
                <w:rFonts w:ascii="Arial" w:hAnsi="Arial" w:cs="Arial"/>
                <w:sz w:val="20"/>
                <w:szCs w:val="20"/>
              </w:rPr>
              <w:t xml:space="preserve">, or by request for investigation from other </w:t>
            </w:r>
            <w:r w:rsidRPr="00AF571F">
              <w:rPr>
                <w:rFonts w:ascii="Arial" w:hAnsi="Arial" w:cs="Arial"/>
                <w:i/>
                <w:iCs/>
                <w:sz w:val="20"/>
                <w:szCs w:val="20"/>
              </w:rPr>
              <w:t>WESM Members</w:t>
            </w:r>
            <w:r w:rsidRPr="00AF571F">
              <w:rPr>
                <w:rFonts w:ascii="Arial" w:hAnsi="Arial" w:cs="Arial"/>
                <w:sz w:val="20"/>
                <w:szCs w:val="20"/>
              </w:rPr>
              <w:t xml:space="preserve"> or </w:t>
            </w:r>
            <w:r w:rsidRPr="00AF571F">
              <w:rPr>
                <w:rFonts w:ascii="Arial" w:hAnsi="Arial" w:cs="Arial"/>
                <w:i/>
                <w:iCs/>
                <w:sz w:val="20"/>
                <w:szCs w:val="20"/>
              </w:rPr>
              <w:t>WESM Governance Committees</w:t>
            </w:r>
            <w:r w:rsidRPr="00AF571F">
              <w:rPr>
                <w:rFonts w:ascii="Arial" w:hAnsi="Arial" w:cs="Arial"/>
                <w:sz w:val="20"/>
                <w:szCs w:val="20"/>
              </w:rPr>
              <w:t xml:space="preserve">. Investigation may also be initiated from the directive of the </w:t>
            </w:r>
            <w:r w:rsidRPr="00AF571F">
              <w:rPr>
                <w:rFonts w:ascii="Arial" w:hAnsi="Arial" w:cs="Arial"/>
                <w:i/>
                <w:iCs/>
                <w:sz w:val="20"/>
                <w:szCs w:val="20"/>
              </w:rPr>
              <w:t>PEM Board</w:t>
            </w:r>
            <w:r w:rsidRPr="00AF571F">
              <w:rPr>
                <w:rFonts w:ascii="Arial" w:hAnsi="Arial" w:cs="Arial"/>
                <w:sz w:val="20"/>
                <w:szCs w:val="20"/>
              </w:rPr>
              <w:t xml:space="preserve">, </w:t>
            </w:r>
            <w:r w:rsidRPr="00AF571F">
              <w:rPr>
                <w:rFonts w:ascii="Arial" w:hAnsi="Arial" w:cs="Arial"/>
                <w:i/>
                <w:iCs/>
                <w:sz w:val="20"/>
                <w:szCs w:val="20"/>
              </w:rPr>
              <w:t>DOE</w:t>
            </w:r>
            <w:r w:rsidRPr="00AF571F">
              <w:rPr>
                <w:rFonts w:ascii="Arial" w:hAnsi="Arial" w:cs="Arial"/>
                <w:sz w:val="20"/>
                <w:szCs w:val="20"/>
              </w:rPr>
              <w:t xml:space="preserve"> or </w:t>
            </w:r>
            <w:r w:rsidRPr="00AF571F">
              <w:rPr>
                <w:rFonts w:ascii="Arial" w:hAnsi="Arial" w:cs="Arial"/>
                <w:i/>
                <w:iCs/>
                <w:sz w:val="20"/>
                <w:szCs w:val="20"/>
              </w:rPr>
              <w:t>ERC</w:t>
            </w:r>
            <w:r w:rsidRPr="00AF571F">
              <w:rPr>
                <w:rFonts w:ascii="Arial" w:hAnsi="Arial" w:cs="Arial"/>
                <w:sz w:val="20"/>
                <w:szCs w:val="20"/>
              </w:rPr>
              <w:t xml:space="preserve">. This is carried out by the Enforcement and </w:t>
            </w:r>
            <w:r w:rsidRPr="00AF571F">
              <w:rPr>
                <w:rFonts w:ascii="Arial" w:hAnsi="Arial" w:cs="Arial"/>
                <w:i/>
                <w:iCs/>
                <w:sz w:val="20"/>
                <w:szCs w:val="20"/>
              </w:rPr>
              <w:t>Compliance Office</w:t>
            </w:r>
            <w:r w:rsidRPr="00AF571F">
              <w:rPr>
                <w:rFonts w:ascii="Arial" w:hAnsi="Arial" w:cs="Arial"/>
                <w:sz w:val="20"/>
                <w:szCs w:val="20"/>
              </w:rPr>
              <w:t xml:space="preserve"> which shall afford the party being investigated sufficient opportunities to respond to the investigation. Investigation reports of the </w:t>
            </w:r>
            <w:r w:rsidRPr="00AF571F">
              <w:rPr>
                <w:rFonts w:ascii="Arial" w:hAnsi="Arial" w:cs="Arial"/>
                <w:i/>
                <w:iCs/>
                <w:sz w:val="20"/>
                <w:szCs w:val="20"/>
              </w:rPr>
              <w:t>Enforcement and Compliance Office</w:t>
            </w:r>
            <w:r w:rsidRPr="00AF571F">
              <w:rPr>
                <w:rFonts w:ascii="Arial" w:hAnsi="Arial" w:cs="Arial"/>
                <w:sz w:val="20"/>
                <w:szCs w:val="20"/>
              </w:rPr>
              <w:t xml:space="preserve"> are reviewed by the </w:t>
            </w:r>
            <w:r w:rsidRPr="00AF571F">
              <w:rPr>
                <w:rFonts w:ascii="Arial" w:hAnsi="Arial" w:cs="Arial"/>
                <w:i/>
                <w:iCs/>
                <w:sz w:val="20"/>
                <w:szCs w:val="20"/>
              </w:rPr>
              <w:t>Compliance Committee</w:t>
            </w:r>
            <w:r w:rsidRPr="00AF571F">
              <w:rPr>
                <w:rFonts w:ascii="Arial" w:hAnsi="Arial" w:cs="Arial"/>
                <w:sz w:val="20"/>
                <w:szCs w:val="20"/>
              </w:rPr>
              <w:t xml:space="preserve">.  The results of the investigation, as reviewed, are then submitted to the </w:t>
            </w:r>
            <w:r w:rsidRPr="00AF571F">
              <w:rPr>
                <w:rFonts w:ascii="Arial" w:hAnsi="Arial" w:cs="Arial"/>
                <w:i/>
                <w:iCs/>
                <w:sz w:val="20"/>
                <w:szCs w:val="20"/>
              </w:rPr>
              <w:t>PEM Board</w:t>
            </w:r>
            <w:r w:rsidRPr="00AF571F">
              <w:rPr>
                <w:rFonts w:ascii="Arial" w:hAnsi="Arial" w:cs="Arial"/>
                <w:sz w:val="20"/>
                <w:szCs w:val="20"/>
              </w:rPr>
              <w:t>, which has the authority to impose sanctions and penalties, and to require that remedial measures be carried out.</w:t>
            </w:r>
          </w:p>
        </w:tc>
        <w:tc>
          <w:tcPr>
            <w:tcW w:w="932" w:type="pct"/>
            <w:tcBorders>
              <w:top w:val="single" w:sz="4" w:space="0" w:color="auto"/>
              <w:left w:val="single" w:sz="4" w:space="0" w:color="auto"/>
              <w:bottom w:val="single" w:sz="4" w:space="0" w:color="auto"/>
              <w:right w:val="single" w:sz="4" w:space="0" w:color="auto"/>
            </w:tcBorders>
          </w:tcPr>
          <w:p w14:paraId="771E8B6D" w14:textId="77777777" w:rsidR="006579C8" w:rsidRPr="00DB71A9" w:rsidRDefault="006579C8" w:rsidP="006579C8">
            <w:pPr>
              <w:spacing w:after="0"/>
              <w:contextualSpacing/>
              <w:jc w:val="both"/>
              <w:rPr>
                <w:rFonts w:ascii="Arial" w:hAnsi="Arial" w:cs="Arial"/>
                <w:bCs/>
                <w:sz w:val="20"/>
              </w:rPr>
            </w:pPr>
            <w:r w:rsidRPr="00DB71A9">
              <w:rPr>
                <w:rFonts w:ascii="Arial" w:hAnsi="Arial" w:cs="Arial"/>
                <w:bCs/>
                <w:sz w:val="20"/>
              </w:rPr>
              <w:t>Minor – correction of terms</w:t>
            </w:r>
          </w:p>
          <w:p w14:paraId="69D7BFE5" w14:textId="77777777" w:rsidR="006579C8" w:rsidRPr="00AF571F" w:rsidRDefault="006579C8" w:rsidP="006579C8">
            <w:pPr>
              <w:pStyle w:val="ListParagraph"/>
              <w:spacing w:after="0"/>
              <w:ind w:left="360"/>
              <w:jc w:val="both"/>
              <w:rPr>
                <w:rFonts w:ascii="Arial" w:hAnsi="Arial" w:cs="Arial"/>
                <w:bCs/>
                <w:sz w:val="20"/>
              </w:rPr>
            </w:pPr>
          </w:p>
          <w:p w14:paraId="14E9923B" w14:textId="77777777" w:rsidR="006579C8" w:rsidRPr="00DB71A9" w:rsidRDefault="006579C8" w:rsidP="006579C8">
            <w:pPr>
              <w:spacing w:after="0"/>
              <w:contextualSpacing/>
              <w:jc w:val="both"/>
              <w:rPr>
                <w:rFonts w:ascii="Arial" w:hAnsi="Arial" w:cs="Arial"/>
                <w:bCs/>
                <w:sz w:val="20"/>
              </w:rPr>
            </w:pPr>
            <w:r w:rsidRPr="00DB71A9">
              <w:rPr>
                <w:rFonts w:ascii="Arial" w:hAnsi="Arial" w:cs="Arial"/>
                <w:bCs/>
                <w:sz w:val="20"/>
              </w:rPr>
              <w:t xml:space="preserve">“Notice of Probable Breach” and “Report of Probable Breach” are two (2) different terms that are separately defined in the Glossary of the EC Manual. </w:t>
            </w:r>
          </w:p>
          <w:p w14:paraId="5F9B9356" w14:textId="77777777" w:rsidR="006579C8" w:rsidRPr="00AF571F" w:rsidRDefault="006579C8" w:rsidP="006579C8">
            <w:pPr>
              <w:pStyle w:val="ListParagraph"/>
              <w:numPr>
                <w:ilvl w:val="0"/>
                <w:numId w:val="53"/>
              </w:numPr>
              <w:spacing w:after="0" w:line="240" w:lineRule="auto"/>
              <w:ind w:left="455"/>
              <w:jc w:val="both"/>
              <w:rPr>
                <w:rFonts w:ascii="Arial" w:hAnsi="Arial" w:cs="Arial"/>
                <w:bCs/>
                <w:sz w:val="20"/>
              </w:rPr>
            </w:pPr>
            <w:r w:rsidRPr="00AF571F">
              <w:rPr>
                <w:rFonts w:ascii="Arial" w:hAnsi="Arial" w:cs="Arial"/>
                <w:bCs/>
                <w:sz w:val="20"/>
              </w:rPr>
              <w:t>Notice of Probable Breach – report by any WESM Member/WGC to the PEM Board about a probable breach of MO or SO (for consistency with the term used in Section 7.2.3 of the WESM Rules)</w:t>
            </w:r>
          </w:p>
          <w:p w14:paraId="6E702308" w14:textId="77777777" w:rsidR="006579C8" w:rsidRPr="00AF571F" w:rsidRDefault="006579C8" w:rsidP="006579C8">
            <w:pPr>
              <w:pStyle w:val="ListParagraph"/>
              <w:spacing w:after="0"/>
              <w:ind w:left="455"/>
              <w:jc w:val="both"/>
              <w:rPr>
                <w:rFonts w:ascii="Arial" w:hAnsi="Arial" w:cs="Arial"/>
                <w:bCs/>
                <w:sz w:val="20"/>
              </w:rPr>
            </w:pPr>
          </w:p>
          <w:p w14:paraId="5EFCCD1C" w14:textId="77777777" w:rsidR="006579C8" w:rsidRPr="00AF571F" w:rsidRDefault="006579C8" w:rsidP="006579C8">
            <w:pPr>
              <w:pStyle w:val="ListParagraph"/>
              <w:numPr>
                <w:ilvl w:val="0"/>
                <w:numId w:val="53"/>
              </w:numPr>
              <w:spacing w:after="0" w:line="240" w:lineRule="auto"/>
              <w:ind w:left="455"/>
              <w:jc w:val="both"/>
              <w:rPr>
                <w:rFonts w:ascii="Arial" w:hAnsi="Arial" w:cs="Arial"/>
                <w:bCs/>
                <w:sz w:val="20"/>
              </w:rPr>
            </w:pPr>
            <w:r w:rsidRPr="00AF571F">
              <w:rPr>
                <w:rFonts w:ascii="Arial" w:hAnsi="Arial" w:cs="Arial"/>
                <w:bCs/>
                <w:sz w:val="20"/>
              </w:rPr>
              <w:t>Report of Probable Breach – is the report of MO or SO about a possible breach by WESM Member.</w:t>
            </w:r>
          </w:p>
          <w:p w14:paraId="235597E5" w14:textId="77777777" w:rsidR="006579C8" w:rsidRPr="00AF571F" w:rsidRDefault="006579C8" w:rsidP="006579C8">
            <w:pPr>
              <w:pStyle w:val="ListParagraph"/>
              <w:spacing w:after="0"/>
              <w:jc w:val="both"/>
              <w:rPr>
                <w:rFonts w:ascii="Arial" w:hAnsi="Arial" w:cs="Arial"/>
                <w:bCs/>
                <w:sz w:val="20"/>
              </w:rPr>
            </w:pPr>
          </w:p>
          <w:p w14:paraId="25B0F52C" w14:textId="77777777" w:rsidR="006579C8" w:rsidRPr="00AF571F" w:rsidRDefault="006579C8" w:rsidP="006579C8">
            <w:pPr>
              <w:spacing w:after="0"/>
              <w:contextualSpacing/>
              <w:jc w:val="both"/>
              <w:rPr>
                <w:rFonts w:ascii="Arial" w:hAnsi="Arial" w:cs="Arial"/>
                <w:bCs/>
                <w:sz w:val="20"/>
                <w:szCs w:val="20"/>
              </w:rPr>
            </w:pPr>
            <w:r w:rsidRPr="00AF571F">
              <w:rPr>
                <w:rFonts w:ascii="Arial" w:hAnsi="Arial" w:cs="Arial"/>
                <w:bCs/>
                <w:sz w:val="20"/>
                <w:szCs w:val="20"/>
              </w:rPr>
              <w:t xml:space="preserve">Terms are NOT interchangeable </w:t>
            </w:r>
          </w:p>
        </w:tc>
        <w:tc>
          <w:tcPr>
            <w:tcW w:w="821" w:type="pct"/>
            <w:tcBorders>
              <w:top w:val="single" w:sz="4" w:space="0" w:color="auto"/>
              <w:left w:val="single" w:sz="4" w:space="0" w:color="auto"/>
              <w:bottom w:val="single" w:sz="4" w:space="0" w:color="auto"/>
              <w:right w:val="single" w:sz="4" w:space="0" w:color="auto"/>
            </w:tcBorders>
          </w:tcPr>
          <w:p w14:paraId="1097F713" w14:textId="77777777" w:rsidR="006579C8" w:rsidRPr="00DB71A9" w:rsidRDefault="006579C8" w:rsidP="006579C8">
            <w:pPr>
              <w:spacing w:after="0"/>
              <w:contextualSpacing/>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0FC31857" w14:textId="77777777" w:rsidR="006579C8" w:rsidRPr="00DB71A9" w:rsidRDefault="006579C8" w:rsidP="006579C8">
            <w:pPr>
              <w:spacing w:after="0"/>
              <w:contextualSpacing/>
              <w:jc w:val="both"/>
              <w:rPr>
                <w:rFonts w:ascii="Arial" w:hAnsi="Arial" w:cs="Arial"/>
                <w:bCs/>
                <w:sz w:val="20"/>
              </w:rPr>
            </w:pPr>
          </w:p>
        </w:tc>
      </w:tr>
      <w:tr w:rsidR="006579C8" w:rsidRPr="00AF571F" w14:paraId="42CAE58E" w14:textId="178E2A98" w:rsidTr="006579C8">
        <w:trPr>
          <w:trHeight w:val="1071"/>
        </w:trPr>
        <w:tc>
          <w:tcPr>
            <w:tcW w:w="485" w:type="pct"/>
            <w:shd w:val="clear" w:color="auto" w:fill="auto"/>
          </w:tcPr>
          <w:p w14:paraId="03EE3C47"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5 WESM ENFORCEMENT PROCEEDINGS AND ACTIONS</w:t>
            </w:r>
          </w:p>
          <w:p w14:paraId="658B285D" w14:textId="77777777" w:rsidR="006579C8" w:rsidRPr="00AF571F" w:rsidRDefault="006579C8" w:rsidP="006579C8">
            <w:pPr>
              <w:pStyle w:val="NoSpacing"/>
              <w:jc w:val="both"/>
              <w:rPr>
                <w:rFonts w:ascii="Arial" w:hAnsi="Arial" w:cs="Arial"/>
                <w:sz w:val="20"/>
                <w:szCs w:val="20"/>
              </w:rPr>
            </w:pPr>
          </w:p>
          <w:p w14:paraId="269856F2" w14:textId="77777777" w:rsidR="006579C8" w:rsidRPr="000E23A7" w:rsidRDefault="006579C8" w:rsidP="006579C8">
            <w:pPr>
              <w:pStyle w:val="NoSpacing"/>
              <w:jc w:val="both"/>
              <w:rPr>
                <w:rFonts w:ascii="Arial" w:hAnsi="Arial" w:cs="Arial"/>
                <w:sz w:val="20"/>
                <w:szCs w:val="20"/>
              </w:rPr>
            </w:pPr>
            <w:r w:rsidRPr="000E23A7">
              <w:rPr>
                <w:rFonts w:ascii="Arial" w:hAnsi="Arial" w:cs="Arial"/>
                <w:sz w:val="20"/>
                <w:szCs w:val="20"/>
              </w:rPr>
              <w:t>5.2 Enforcement Proceedings</w:t>
            </w:r>
          </w:p>
        </w:tc>
        <w:tc>
          <w:tcPr>
            <w:tcW w:w="485" w:type="pct"/>
            <w:shd w:val="clear" w:color="auto" w:fill="auto"/>
          </w:tcPr>
          <w:p w14:paraId="3D4C4F9D"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5.2.4</w:t>
            </w:r>
          </w:p>
        </w:tc>
        <w:tc>
          <w:tcPr>
            <w:tcW w:w="709" w:type="pct"/>
            <w:shd w:val="clear" w:color="auto" w:fill="auto"/>
          </w:tcPr>
          <w:p w14:paraId="339721BD" w14:textId="77777777" w:rsidR="006579C8" w:rsidRPr="002F5585" w:rsidRDefault="006579C8" w:rsidP="006579C8">
            <w:pPr>
              <w:spacing w:after="0"/>
              <w:jc w:val="both"/>
              <w:rPr>
                <w:rFonts w:ascii="Arial" w:hAnsi="Arial" w:cs="Arial"/>
                <w:bCs/>
                <w:sz w:val="20"/>
                <w:szCs w:val="20"/>
              </w:rPr>
            </w:pPr>
            <w:r w:rsidRPr="004B0D69">
              <w:rPr>
                <w:rFonts w:ascii="Arial" w:hAnsi="Arial" w:cs="Arial"/>
                <w:bCs/>
                <w:sz w:val="20"/>
                <w:szCs w:val="20"/>
              </w:rPr>
              <w:t xml:space="preserve">Investigation of the </w:t>
            </w:r>
            <w:r w:rsidRPr="004B0D69">
              <w:rPr>
                <w:rFonts w:ascii="Arial" w:hAnsi="Arial" w:cs="Arial"/>
                <w:bCs/>
                <w:i/>
                <w:iCs/>
                <w:sz w:val="20"/>
                <w:szCs w:val="20"/>
              </w:rPr>
              <w:t>Market Operator</w:t>
            </w:r>
            <w:r w:rsidRPr="004B0D69">
              <w:rPr>
                <w:rFonts w:ascii="Arial" w:hAnsi="Arial" w:cs="Arial"/>
                <w:bCs/>
                <w:sz w:val="20"/>
                <w:szCs w:val="20"/>
              </w:rPr>
              <w:t xml:space="preserve"> and the </w:t>
            </w:r>
            <w:r w:rsidRPr="004B0D69">
              <w:rPr>
                <w:rFonts w:ascii="Arial" w:hAnsi="Arial" w:cs="Arial"/>
                <w:bCs/>
                <w:i/>
                <w:iCs/>
                <w:sz w:val="20"/>
                <w:szCs w:val="20"/>
              </w:rPr>
              <w:t>System Operator</w:t>
            </w:r>
            <w:r w:rsidRPr="004B0D69">
              <w:rPr>
                <w:rFonts w:ascii="Arial" w:hAnsi="Arial" w:cs="Arial"/>
                <w:bCs/>
                <w:sz w:val="20"/>
                <w:szCs w:val="20"/>
              </w:rPr>
              <w:t>.</w:t>
            </w:r>
            <w:r w:rsidRPr="002F5585">
              <w:rPr>
                <w:rFonts w:ascii="Arial" w:hAnsi="Arial" w:cs="Arial"/>
                <w:bCs/>
                <w:sz w:val="20"/>
                <w:szCs w:val="20"/>
              </w:rPr>
              <w:t xml:space="preserve"> The investigation of the </w:t>
            </w:r>
            <w:r w:rsidRPr="002F5585">
              <w:rPr>
                <w:rFonts w:ascii="Arial" w:hAnsi="Arial" w:cs="Arial"/>
                <w:bCs/>
                <w:i/>
                <w:iCs/>
                <w:sz w:val="20"/>
                <w:szCs w:val="20"/>
              </w:rPr>
              <w:t xml:space="preserve">Market Operator </w:t>
            </w:r>
            <w:r w:rsidRPr="002F5585">
              <w:rPr>
                <w:rFonts w:ascii="Arial" w:hAnsi="Arial" w:cs="Arial"/>
                <w:bCs/>
                <w:sz w:val="20"/>
                <w:szCs w:val="20"/>
              </w:rPr>
              <w:t xml:space="preserve">and the </w:t>
            </w:r>
            <w:r w:rsidRPr="002F5585">
              <w:rPr>
                <w:rFonts w:ascii="Arial" w:hAnsi="Arial" w:cs="Arial"/>
                <w:bCs/>
                <w:i/>
                <w:iCs/>
                <w:sz w:val="20"/>
                <w:szCs w:val="20"/>
              </w:rPr>
              <w:t xml:space="preserve">System Operator </w:t>
            </w:r>
            <w:r w:rsidRPr="002F5585">
              <w:rPr>
                <w:rFonts w:ascii="Arial" w:hAnsi="Arial" w:cs="Arial"/>
                <w:bCs/>
                <w:sz w:val="20"/>
                <w:szCs w:val="20"/>
              </w:rPr>
              <w:t xml:space="preserve">by the </w:t>
            </w:r>
            <w:r w:rsidRPr="002F5585">
              <w:rPr>
                <w:rFonts w:ascii="Arial" w:hAnsi="Arial" w:cs="Arial"/>
                <w:bCs/>
                <w:i/>
                <w:iCs/>
                <w:sz w:val="20"/>
                <w:szCs w:val="20"/>
              </w:rPr>
              <w:t xml:space="preserve">Enforcement and Compliance Office </w:t>
            </w:r>
            <w:r w:rsidRPr="002F5585">
              <w:rPr>
                <w:rFonts w:ascii="Arial" w:hAnsi="Arial" w:cs="Arial"/>
                <w:bCs/>
                <w:sz w:val="20"/>
                <w:szCs w:val="20"/>
              </w:rPr>
              <w:t xml:space="preserve">shall be in accordance with the relevant provisions of the </w:t>
            </w:r>
            <w:r w:rsidRPr="002F5585">
              <w:rPr>
                <w:rFonts w:ascii="Arial" w:hAnsi="Arial" w:cs="Arial"/>
                <w:bCs/>
                <w:i/>
                <w:iCs/>
                <w:sz w:val="20"/>
                <w:szCs w:val="20"/>
              </w:rPr>
              <w:t>Enforcement and Compliance Manual</w:t>
            </w:r>
            <w:r w:rsidRPr="002F5585">
              <w:rPr>
                <w:rFonts w:ascii="Arial" w:hAnsi="Arial" w:cs="Arial"/>
                <w:bCs/>
                <w:sz w:val="20"/>
                <w:szCs w:val="20"/>
              </w:rPr>
              <w:t xml:space="preserve">. The </w:t>
            </w:r>
            <w:r w:rsidRPr="002F5585">
              <w:rPr>
                <w:rFonts w:ascii="Arial" w:hAnsi="Arial" w:cs="Arial"/>
                <w:bCs/>
                <w:i/>
                <w:iCs/>
                <w:sz w:val="20"/>
                <w:szCs w:val="20"/>
              </w:rPr>
              <w:t>PEM Board</w:t>
            </w:r>
            <w:r w:rsidRPr="002F5585">
              <w:rPr>
                <w:rFonts w:ascii="Arial" w:hAnsi="Arial" w:cs="Arial"/>
                <w:bCs/>
                <w:sz w:val="20"/>
                <w:szCs w:val="20"/>
              </w:rPr>
              <w:t xml:space="preserve">, as it may deem necessary, may thereafter file a formal complaint with the </w:t>
            </w:r>
            <w:r w:rsidRPr="002F5585">
              <w:rPr>
                <w:rFonts w:ascii="Arial" w:hAnsi="Arial" w:cs="Arial"/>
                <w:bCs/>
                <w:i/>
                <w:iCs/>
                <w:sz w:val="20"/>
                <w:szCs w:val="20"/>
              </w:rPr>
              <w:t xml:space="preserve">ERC </w:t>
            </w:r>
            <w:r w:rsidRPr="002F5585">
              <w:rPr>
                <w:rFonts w:ascii="Arial" w:hAnsi="Arial" w:cs="Arial"/>
                <w:bCs/>
                <w:sz w:val="20"/>
                <w:szCs w:val="20"/>
              </w:rPr>
              <w:t xml:space="preserve">and the </w:t>
            </w:r>
            <w:r w:rsidRPr="002F5585">
              <w:rPr>
                <w:rFonts w:ascii="Arial" w:hAnsi="Arial" w:cs="Arial"/>
                <w:bCs/>
                <w:i/>
                <w:iCs/>
                <w:sz w:val="20"/>
                <w:szCs w:val="20"/>
              </w:rPr>
              <w:t>DOE</w:t>
            </w:r>
            <w:r w:rsidRPr="002F5585">
              <w:rPr>
                <w:rFonts w:ascii="Arial" w:hAnsi="Arial" w:cs="Arial"/>
                <w:bCs/>
                <w:sz w:val="20"/>
                <w:szCs w:val="20"/>
              </w:rPr>
              <w:t xml:space="preserve">. </w:t>
            </w:r>
          </w:p>
        </w:tc>
        <w:tc>
          <w:tcPr>
            <w:tcW w:w="971" w:type="pct"/>
            <w:shd w:val="clear" w:color="auto" w:fill="auto"/>
          </w:tcPr>
          <w:p w14:paraId="39CCFA04" w14:textId="77777777" w:rsidR="006579C8" w:rsidRDefault="006579C8" w:rsidP="006579C8">
            <w:pPr>
              <w:spacing w:after="0"/>
              <w:jc w:val="both"/>
              <w:rPr>
                <w:rFonts w:ascii="Arial" w:hAnsi="Arial" w:cs="Arial"/>
                <w:sz w:val="20"/>
                <w:szCs w:val="20"/>
              </w:rPr>
            </w:pPr>
            <w:r w:rsidRPr="004B0D69">
              <w:rPr>
                <w:rFonts w:ascii="Arial" w:hAnsi="Arial" w:cs="Arial"/>
                <w:bCs/>
                <w:sz w:val="20"/>
                <w:szCs w:val="20"/>
              </w:rPr>
              <w:t>Investigation of the Market Operator and the System Operator.</w:t>
            </w:r>
            <w:r w:rsidRPr="002F5585">
              <w:rPr>
                <w:rFonts w:ascii="Arial" w:hAnsi="Arial" w:cs="Arial"/>
                <w:bCs/>
                <w:sz w:val="20"/>
                <w:szCs w:val="20"/>
              </w:rPr>
              <w:t xml:space="preserve"> </w:t>
            </w:r>
            <w:r w:rsidRPr="00AF571F">
              <w:rPr>
                <w:rFonts w:ascii="Arial" w:hAnsi="Arial" w:cs="Arial"/>
                <w:sz w:val="20"/>
                <w:szCs w:val="20"/>
              </w:rPr>
              <w:t xml:space="preserve">The investigation of the </w:t>
            </w:r>
            <w:r w:rsidRPr="00AF571F">
              <w:rPr>
                <w:rFonts w:ascii="Arial" w:hAnsi="Arial" w:cs="Arial"/>
                <w:i/>
                <w:iCs/>
                <w:sz w:val="20"/>
                <w:szCs w:val="20"/>
              </w:rPr>
              <w:t xml:space="preserve">Market Operator </w:t>
            </w:r>
            <w:r w:rsidRPr="00AF571F">
              <w:rPr>
                <w:rFonts w:ascii="Arial" w:hAnsi="Arial" w:cs="Arial"/>
                <w:sz w:val="20"/>
                <w:szCs w:val="20"/>
              </w:rPr>
              <w:t xml:space="preserve">and the </w:t>
            </w:r>
            <w:r w:rsidRPr="00AF571F">
              <w:rPr>
                <w:rFonts w:ascii="Arial" w:hAnsi="Arial" w:cs="Arial"/>
                <w:i/>
                <w:iCs/>
                <w:sz w:val="20"/>
                <w:szCs w:val="20"/>
              </w:rPr>
              <w:t xml:space="preserve">System Operator </w:t>
            </w:r>
            <w:r w:rsidRPr="00AF571F">
              <w:rPr>
                <w:rFonts w:ascii="Arial" w:hAnsi="Arial" w:cs="Arial"/>
                <w:sz w:val="20"/>
                <w:szCs w:val="20"/>
              </w:rPr>
              <w:t xml:space="preserve">by the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shall be in accordance with </w:t>
            </w:r>
            <w:r w:rsidRPr="00C52569">
              <w:rPr>
                <w:rFonts w:ascii="Arial" w:hAnsi="Arial" w:cs="Arial"/>
                <w:b/>
                <w:bCs/>
                <w:sz w:val="20"/>
                <w:szCs w:val="20"/>
                <w:u w:val="single"/>
              </w:rPr>
              <w:t xml:space="preserve">Clause 7.2.3 of the </w:t>
            </w:r>
            <w:r w:rsidRPr="00C52569">
              <w:rPr>
                <w:rFonts w:ascii="Arial" w:hAnsi="Arial" w:cs="Arial"/>
                <w:b/>
                <w:bCs/>
                <w:i/>
                <w:iCs/>
                <w:sz w:val="20"/>
                <w:szCs w:val="20"/>
                <w:u w:val="single"/>
              </w:rPr>
              <w:t>WESM Rules</w:t>
            </w:r>
            <w:r w:rsidRPr="00C52569">
              <w:rPr>
                <w:rFonts w:ascii="Arial" w:hAnsi="Arial" w:cs="Arial"/>
                <w:b/>
                <w:bCs/>
                <w:sz w:val="20"/>
                <w:szCs w:val="20"/>
                <w:u w:val="single"/>
              </w:rPr>
              <w:t xml:space="preserve"> and</w:t>
            </w:r>
            <w:r w:rsidRPr="00AF571F">
              <w:rPr>
                <w:rFonts w:ascii="Arial" w:hAnsi="Arial" w:cs="Arial"/>
                <w:sz w:val="20"/>
                <w:szCs w:val="20"/>
              </w:rPr>
              <w:t xml:space="preserve"> the relevant provisions of the </w:t>
            </w:r>
            <w:r w:rsidRPr="00AF571F">
              <w:rPr>
                <w:rFonts w:ascii="Arial" w:hAnsi="Arial" w:cs="Arial"/>
                <w:i/>
                <w:iCs/>
                <w:sz w:val="20"/>
                <w:szCs w:val="20"/>
              </w:rPr>
              <w:t>Enforcement and Compliance Manual</w:t>
            </w:r>
            <w:r w:rsidRPr="00AF571F">
              <w:rPr>
                <w:rFonts w:ascii="Arial" w:hAnsi="Arial" w:cs="Arial"/>
                <w:sz w:val="20"/>
                <w:szCs w:val="20"/>
              </w:rPr>
              <w:t xml:space="preserve">. The </w:t>
            </w:r>
            <w:r w:rsidRPr="00AF571F">
              <w:rPr>
                <w:rFonts w:ascii="Arial" w:hAnsi="Arial" w:cs="Arial"/>
                <w:i/>
                <w:iCs/>
                <w:sz w:val="20"/>
                <w:szCs w:val="20"/>
              </w:rPr>
              <w:t>PEM Board</w:t>
            </w:r>
            <w:r w:rsidRPr="00AF571F">
              <w:rPr>
                <w:rFonts w:ascii="Arial" w:hAnsi="Arial" w:cs="Arial"/>
                <w:sz w:val="20"/>
                <w:szCs w:val="20"/>
              </w:rPr>
              <w:t xml:space="preserve">, as it may deem necessary, may thereafter file a formal complaint with the </w:t>
            </w:r>
            <w:r w:rsidRPr="00AF571F">
              <w:rPr>
                <w:rFonts w:ascii="Arial" w:hAnsi="Arial" w:cs="Arial"/>
                <w:i/>
                <w:iCs/>
                <w:sz w:val="20"/>
                <w:szCs w:val="20"/>
              </w:rPr>
              <w:t xml:space="preserve">ERC </w:t>
            </w:r>
            <w:r w:rsidRPr="00AF571F">
              <w:rPr>
                <w:rFonts w:ascii="Arial" w:hAnsi="Arial" w:cs="Arial"/>
                <w:sz w:val="20"/>
                <w:szCs w:val="20"/>
              </w:rPr>
              <w:t xml:space="preserve">and the </w:t>
            </w:r>
            <w:r w:rsidRPr="00AF571F">
              <w:rPr>
                <w:rFonts w:ascii="Arial" w:hAnsi="Arial" w:cs="Arial"/>
                <w:i/>
                <w:iCs/>
                <w:sz w:val="20"/>
                <w:szCs w:val="20"/>
              </w:rPr>
              <w:t>DOE</w:t>
            </w:r>
            <w:r w:rsidRPr="00AF571F">
              <w:rPr>
                <w:rFonts w:ascii="Arial" w:hAnsi="Arial" w:cs="Arial"/>
                <w:sz w:val="20"/>
                <w:szCs w:val="20"/>
              </w:rPr>
              <w:t xml:space="preserve">. </w:t>
            </w:r>
          </w:p>
          <w:p w14:paraId="47F6121F" w14:textId="77777777" w:rsidR="006579C8" w:rsidRPr="00AF571F" w:rsidRDefault="006579C8" w:rsidP="006579C8">
            <w:pPr>
              <w:spacing w:after="0"/>
              <w:jc w:val="both"/>
              <w:rPr>
                <w:rFonts w:ascii="Arial" w:hAnsi="Arial" w:cs="Arial"/>
                <w:sz w:val="20"/>
                <w:szCs w:val="20"/>
              </w:rPr>
            </w:pPr>
          </w:p>
        </w:tc>
        <w:tc>
          <w:tcPr>
            <w:tcW w:w="932" w:type="pct"/>
            <w:tcBorders>
              <w:top w:val="single" w:sz="4" w:space="0" w:color="auto"/>
              <w:left w:val="single" w:sz="4" w:space="0" w:color="auto"/>
              <w:bottom w:val="single" w:sz="4" w:space="0" w:color="auto"/>
              <w:right w:val="single" w:sz="4" w:space="0" w:color="auto"/>
            </w:tcBorders>
          </w:tcPr>
          <w:p w14:paraId="46220D85"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Inserted a reference to WR Clause 7.2.3 which provided a different set of enforcement proceedings when the party to be investigated is MO or SO.</w:t>
            </w:r>
          </w:p>
        </w:tc>
        <w:tc>
          <w:tcPr>
            <w:tcW w:w="821" w:type="pct"/>
            <w:tcBorders>
              <w:top w:val="single" w:sz="4" w:space="0" w:color="auto"/>
              <w:left w:val="single" w:sz="4" w:space="0" w:color="auto"/>
              <w:bottom w:val="single" w:sz="4" w:space="0" w:color="auto"/>
              <w:right w:val="single" w:sz="4" w:space="0" w:color="auto"/>
            </w:tcBorders>
          </w:tcPr>
          <w:p w14:paraId="4068E395"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4404D3C6" w14:textId="77777777" w:rsidR="006579C8" w:rsidRPr="00AF571F" w:rsidRDefault="006579C8" w:rsidP="006579C8">
            <w:pPr>
              <w:spacing w:after="0"/>
              <w:jc w:val="both"/>
              <w:rPr>
                <w:rFonts w:ascii="Arial" w:hAnsi="Arial" w:cs="Arial"/>
                <w:bCs/>
                <w:sz w:val="20"/>
                <w:szCs w:val="20"/>
              </w:rPr>
            </w:pPr>
          </w:p>
        </w:tc>
      </w:tr>
      <w:tr w:rsidR="006579C8" w:rsidRPr="00AF571F" w14:paraId="647C8C0C" w14:textId="2C6184F5" w:rsidTr="006579C8">
        <w:trPr>
          <w:trHeight w:val="79"/>
        </w:trPr>
        <w:tc>
          <w:tcPr>
            <w:tcW w:w="485" w:type="pct"/>
            <w:shd w:val="clear" w:color="auto" w:fill="auto"/>
          </w:tcPr>
          <w:p w14:paraId="7CD554E5" w14:textId="77777777" w:rsidR="006579C8" w:rsidRPr="00C52569" w:rsidRDefault="006579C8" w:rsidP="006579C8">
            <w:pPr>
              <w:pStyle w:val="NoSpacing"/>
              <w:jc w:val="both"/>
              <w:rPr>
                <w:rFonts w:ascii="Arial" w:hAnsi="Arial" w:cs="Arial"/>
                <w:sz w:val="20"/>
                <w:szCs w:val="20"/>
              </w:rPr>
            </w:pPr>
            <w:r w:rsidRPr="00C52569">
              <w:rPr>
                <w:rFonts w:ascii="Arial" w:hAnsi="Arial" w:cs="Arial"/>
                <w:sz w:val="20"/>
                <w:szCs w:val="20"/>
              </w:rPr>
              <w:t>SECTION 5 WESM ENFORCEMENT PROCEEDINGS AND ACTIONS</w:t>
            </w:r>
          </w:p>
          <w:p w14:paraId="1F26CD01" w14:textId="77777777" w:rsidR="006579C8" w:rsidRPr="00C52569" w:rsidRDefault="006579C8" w:rsidP="006579C8">
            <w:pPr>
              <w:pStyle w:val="NoSpacing"/>
              <w:jc w:val="both"/>
              <w:rPr>
                <w:rFonts w:ascii="Arial" w:hAnsi="Arial" w:cs="Arial"/>
                <w:sz w:val="20"/>
                <w:szCs w:val="20"/>
              </w:rPr>
            </w:pPr>
          </w:p>
          <w:p w14:paraId="2E9363ED" w14:textId="77777777" w:rsidR="006579C8" w:rsidRPr="00AF571F" w:rsidRDefault="006579C8" w:rsidP="006579C8">
            <w:pPr>
              <w:pStyle w:val="Heading2"/>
              <w:numPr>
                <w:ilvl w:val="0"/>
                <w:numId w:val="0"/>
              </w:numPr>
              <w:spacing w:after="0"/>
              <w:ind w:left="36"/>
              <w:jc w:val="both"/>
              <w:rPr>
                <w:rFonts w:ascii="Arial" w:hAnsi="Arial" w:cs="Arial"/>
                <w:sz w:val="20"/>
                <w:szCs w:val="20"/>
              </w:rPr>
            </w:pPr>
            <w:r w:rsidRPr="00C52569">
              <w:rPr>
                <w:rFonts w:ascii="Arial" w:hAnsi="Arial" w:cs="Arial"/>
                <w:b w:val="0"/>
                <w:bCs w:val="0"/>
                <w:sz w:val="20"/>
                <w:szCs w:val="20"/>
              </w:rPr>
              <w:t>5.2 Enforcement Proceedings</w:t>
            </w:r>
          </w:p>
        </w:tc>
        <w:tc>
          <w:tcPr>
            <w:tcW w:w="485" w:type="pct"/>
            <w:shd w:val="clear" w:color="auto" w:fill="auto"/>
          </w:tcPr>
          <w:p w14:paraId="676D364A"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lastRenderedPageBreak/>
              <w:t>5.2.6</w:t>
            </w:r>
          </w:p>
        </w:tc>
        <w:tc>
          <w:tcPr>
            <w:tcW w:w="709" w:type="pct"/>
            <w:shd w:val="clear" w:color="auto" w:fill="auto"/>
          </w:tcPr>
          <w:p w14:paraId="63C8A1C0" w14:textId="77777777" w:rsidR="006579C8" w:rsidRPr="00AF571F" w:rsidRDefault="006579C8" w:rsidP="006579C8">
            <w:pPr>
              <w:spacing w:after="0"/>
              <w:jc w:val="both"/>
              <w:rPr>
                <w:rFonts w:ascii="Arial" w:hAnsi="Arial" w:cs="Arial"/>
                <w:sz w:val="20"/>
                <w:szCs w:val="20"/>
              </w:rPr>
            </w:pPr>
            <w:r w:rsidRPr="00C52569">
              <w:rPr>
                <w:rFonts w:ascii="Arial" w:hAnsi="Arial" w:cs="Arial"/>
                <w:bCs/>
                <w:sz w:val="20"/>
                <w:szCs w:val="20"/>
              </w:rPr>
              <w:t>Imposition</w:t>
            </w:r>
            <w:r w:rsidRPr="00AF571F">
              <w:rPr>
                <w:rFonts w:ascii="Arial" w:hAnsi="Arial" w:cs="Arial"/>
                <w:sz w:val="20"/>
                <w:szCs w:val="20"/>
              </w:rPr>
              <w:t xml:space="preserve"> of sanctions and penalties by the </w:t>
            </w:r>
            <w:r w:rsidRPr="00AF571F">
              <w:rPr>
                <w:rFonts w:ascii="Arial" w:hAnsi="Arial" w:cs="Arial"/>
                <w:i/>
                <w:iCs/>
                <w:sz w:val="20"/>
                <w:szCs w:val="20"/>
              </w:rPr>
              <w:t xml:space="preserve">PEM Board </w:t>
            </w:r>
            <w:r w:rsidRPr="00AF571F">
              <w:rPr>
                <w:rFonts w:ascii="Arial" w:hAnsi="Arial" w:cs="Arial"/>
                <w:sz w:val="20"/>
                <w:szCs w:val="20"/>
              </w:rPr>
              <w:t xml:space="preserve">is carried out in the accordance with the </w:t>
            </w:r>
            <w:r w:rsidRPr="00AF571F">
              <w:rPr>
                <w:rFonts w:ascii="Arial" w:hAnsi="Arial" w:cs="Arial"/>
                <w:i/>
                <w:iCs/>
                <w:sz w:val="20"/>
                <w:szCs w:val="20"/>
              </w:rPr>
              <w:t xml:space="preserve">WESM Penalty Manual </w:t>
            </w:r>
            <w:r w:rsidRPr="00AF571F">
              <w:rPr>
                <w:rFonts w:ascii="Arial" w:hAnsi="Arial" w:cs="Arial"/>
                <w:sz w:val="20"/>
                <w:szCs w:val="20"/>
              </w:rPr>
              <w:t xml:space="preserve">and is </w:t>
            </w:r>
            <w:r w:rsidRPr="00AF571F">
              <w:rPr>
                <w:rFonts w:ascii="Arial" w:hAnsi="Arial" w:cs="Arial"/>
                <w:sz w:val="20"/>
                <w:szCs w:val="20"/>
              </w:rPr>
              <w:lastRenderedPageBreak/>
              <w:t xml:space="preserve">based on the recommendations of the </w:t>
            </w:r>
            <w:r w:rsidRPr="00AF571F">
              <w:rPr>
                <w:rFonts w:ascii="Arial" w:hAnsi="Arial" w:cs="Arial"/>
                <w:i/>
                <w:iCs/>
                <w:sz w:val="20"/>
                <w:szCs w:val="20"/>
              </w:rPr>
              <w:t>Compliance Committee</w:t>
            </w:r>
            <w:r w:rsidRPr="00AF571F">
              <w:rPr>
                <w:rFonts w:ascii="Arial" w:hAnsi="Arial" w:cs="Arial"/>
                <w:sz w:val="20"/>
                <w:szCs w:val="20"/>
              </w:rPr>
              <w:t xml:space="preserve">. The latter submits recommendations based on its findings of facts on an investigation which, in turn, is based on its review of the results of the investigations by the </w:t>
            </w:r>
            <w:r w:rsidRPr="00AF571F">
              <w:rPr>
                <w:rFonts w:ascii="Arial" w:hAnsi="Arial" w:cs="Arial"/>
                <w:i/>
                <w:iCs/>
                <w:sz w:val="20"/>
                <w:szCs w:val="20"/>
              </w:rPr>
              <w:t>Enforcement and Compliance Office</w:t>
            </w:r>
            <w:r w:rsidRPr="00AF571F">
              <w:rPr>
                <w:rFonts w:ascii="Arial" w:hAnsi="Arial" w:cs="Arial"/>
                <w:sz w:val="20"/>
                <w:szCs w:val="20"/>
              </w:rPr>
              <w:t>. The investigations referred to herein are those initiated in accordance with Section 7.3.1 of this Manual.</w:t>
            </w:r>
          </w:p>
        </w:tc>
        <w:tc>
          <w:tcPr>
            <w:tcW w:w="971" w:type="pct"/>
            <w:shd w:val="clear" w:color="auto" w:fill="auto"/>
          </w:tcPr>
          <w:p w14:paraId="22F24008" w14:textId="77777777" w:rsidR="006579C8" w:rsidRPr="00AF571F" w:rsidRDefault="006579C8" w:rsidP="006579C8">
            <w:pPr>
              <w:spacing w:after="0"/>
              <w:jc w:val="both"/>
              <w:rPr>
                <w:rFonts w:ascii="Arial" w:hAnsi="Arial" w:cs="Arial"/>
                <w:sz w:val="20"/>
                <w:szCs w:val="20"/>
              </w:rPr>
            </w:pPr>
            <w:r w:rsidRPr="00C52569">
              <w:rPr>
                <w:rFonts w:ascii="Arial" w:hAnsi="Arial" w:cs="Arial"/>
                <w:bCs/>
                <w:sz w:val="20"/>
                <w:szCs w:val="20"/>
              </w:rPr>
              <w:lastRenderedPageBreak/>
              <w:t>Imposition</w:t>
            </w:r>
            <w:r w:rsidRPr="00AF571F">
              <w:rPr>
                <w:rFonts w:ascii="Arial" w:hAnsi="Arial" w:cs="Arial"/>
                <w:sz w:val="20"/>
                <w:szCs w:val="20"/>
              </w:rPr>
              <w:t xml:space="preserve"> of sanctions and penalties by the </w:t>
            </w:r>
            <w:r w:rsidRPr="00AF571F">
              <w:rPr>
                <w:rFonts w:ascii="Arial" w:hAnsi="Arial" w:cs="Arial"/>
                <w:i/>
                <w:iCs/>
                <w:sz w:val="20"/>
                <w:szCs w:val="20"/>
              </w:rPr>
              <w:t xml:space="preserve">PEM Board </w:t>
            </w:r>
            <w:r w:rsidRPr="00AF571F">
              <w:rPr>
                <w:rFonts w:ascii="Arial" w:hAnsi="Arial" w:cs="Arial"/>
                <w:sz w:val="20"/>
                <w:szCs w:val="20"/>
              </w:rPr>
              <w:t xml:space="preserve">is carried out in </w:t>
            </w:r>
            <w:r w:rsidRPr="00AF571F">
              <w:rPr>
                <w:rFonts w:ascii="Arial" w:hAnsi="Arial" w:cs="Arial"/>
                <w:strike/>
                <w:sz w:val="20"/>
                <w:szCs w:val="20"/>
              </w:rPr>
              <w:t xml:space="preserve">the </w:t>
            </w:r>
            <w:r w:rsidRPr="00AF571F">
              <w:rPr>
                <w:rFonts w:ascii="Arial" w:hAnsi="Arial" w:cs="Arial"/>
                <w:sz w:val="20"/>
                <w:szCs w:val="20"/>
              </w:rPr>
              <w:t xml:space="preserve">accordance with the </w:t>
            </w:r>
            <w:r w:rsidRPr="00AF571F">
              <w:rPr>
                <w:rFonts w:ascii="Arial" w:hAnsi="Arial" w:cs="Arial"/>
                <w:i/>
                <w:iCs/>
                <w:sz w:val="20"/>
                <w:szCs w:val="20"/>
              </w:rPr>
              <w:t xml:space="preserve">WESM Penalty Manual </w:t>
            </w:r>
            <w:r w:rsidRPr="00AF571F">
              <w:rPr>
                <w:rFonts w:ascii="Arial" w:hAnsi="Arial" w:cs="Arial"/>
                <w:sz w:val="20"/>
                <w:szCs w:val="20"/>
              </w:rPr>
              <w:t xml:space="preserve">and is based on the recommendations of the </w:t>
            </w:r>
            <w:r w:rsidRPr="00AF571F">
              <w:rPr>
                <w:rFonts w:ascii="Arial" w:hAnsi="Arial" w:cs="Arial"/>
                <w:i/>
                <w:iCs/>
                <w:sz w:val="20"/>
                <w:szCs w:val="20"/>
              </w:rPr>
              <w:t xml:space="preserve">Compliance </w:t>
            </w:r>
            <w:r w:rsidRPr="00AF571F">
              <w:rPr>
                <w:rFonts w:ascii="Arial" w:hAnsi="Arial" w:cs="Arial"/>
                <w:i/>
                <w:iCs/>
                <w:sz w:val="20"/>
                <w:szCs w:val="20"/>
              </w:rPr>
              <w:lastRenderedPageBreak/>
              <w:t>Committee</w:t>
            </w:r>
            <w:r w:rsidRPr="00AF571F">
              <w:rPr>
                <w:rFonts w:ascii="Arial" w:hAnsi="Arial" w:cs="Arial"/>
                <w:sz w:val="20"/>
                <w:szCs w:val="20"/>
              </w:rPr>
              <w:t xml:space="preserve">. The latter submits recommendations based on its findings of facts on an investigation which, in turn, is based on its review of the results of the investigations by the </w:t>
            </w:r>
            <w:r w:rsidRPr="00AF571F">
              <w:rPr>
                <w:rFonts w:ascii="Arial" w:hAnsi="Arial" w:cs="Arial"/>
                <w:i/>
                <w:iCs/>
                <w:sz w:val="20"/>
                <w:szCs w:val="20"/>
              </w:rPr>
              <w:t>Enforcement and Compliance Office</w:t>
            </w:r>
            <w:r w:rsidRPr="00AF571F">
              <w:rPr>
                <w:rFonts w:ascii="Arial" w:hAnsi="Arial" w:cs="Arial"/>
                <w:sz w:val="20"/>
                <w:szCs w:val="20"/>
              </w:rPr>
              <w:t xml:space="preserve">. The investigations referred to herein are those initiated in accordance with Section </w:t>
            </w:r>
            <w:r w:rsidRPr="00AF571F">
              <w:rPr>
                <w:rFonts w:ascii="Arial" w:hAnsi="Arial" w:cs="Arial"/>
                <w:strike/>
                <w:sz w:val="20"/>
                <w:szCs w:val="20"/>
              </w:rPr>
              <w:t>7.3.1</w:t>
            </w:r>
            <w:r w:rsidRPr="00AF571F">
              <w:rPr>
                <w:rFonts w:ascii="Arial" w:hAnsi="Arial" w:cs="Arial"/>
                <w:sz w:val="20"/>
                <w:szCs w:val="20"/>
              </w:rPr>
              <w:t xml:space="preserve"> </w:t>
            </w:r>
            <w:r w:rsidRPr="0017259B">
              <w:rPr>
                <w:rFonts w:ascii="Arial" w:hAnsi="Arial" w:cs="Arial"/>
                <w:b/>
                <w:bCs/>
                <w:sz w:val="20"/>
                <w:szCs w:val="20"/>
                <w:u w:val="single"/>
              </w:rPr>
              <w:t>7.2.1</w:t>
            </w:r>
            <w:r w:rsidRPr="00AF571F">
              <w:rPr>
                <w:rFonts w:ascii="Arial" w:hAnsi="Arial" w:cs="Arial"/>
                <w:sz w:val="20"/>
                <w:szCs w:val="20"/>
                <w:u w:val="single"/>
              </w:rPr>
              <w:t xml:space="preserve"> </w:t>
            </w:r>
            <w:r w:rsidRPr="00AF571F">
              <w:rPr>
                <w:rFonts w:ascii="Arial" w:hAnsi="Arial" w:cs="Arial"/>
                <w:sz w:val="20"/>
                <w:szCs w:val="20"/>
              </w:rPr>
              <w:t>of this Manual.</w:t>
            </w:r>
          </w:p>
        </w:tc>
        <w:tc>
          <w:tcPr>
            <w:tcW w:w="932" w:type="pct"/>
            <w:tcBorders>
              <w:top w:val="single" w:sz="4" w:space="0" w:color="auto"/>
              <w:left w:val="single" w:sz="4" w:space="0" w:color="auto"/>
              <w:bottom w:val="single" w:sz="4" w:space="0" w:color="auto"/>
              <w:right w:val="single" w:sz="4" w:space="0" w:color="auto"/>
            </w:tcBorders>
          </w:tcPr>
          <w:p w14:paraId="428F415B"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lastRenderedPageBreak/>
              <w:t>Minor – typo correction and correction of rule reference</w:t>
            </w:r>
          </w:p>
        </w:tc>
        <w:tc>
          <w:tcPr>
            <w:tcW w:w="821" w:type="pct"/>
            <w:tcBorders>
              <w:top w:val="single" w:sz="4" w:space="0" w:color="auto"/>
              <w:left w:val="single" w:sz="4" w:space="0" w:color="auto"/>
              <w:bottom w:val="single" w:sz="4" w:space="0" w:color="auto"/>
              <w:right w:val="single" w:sz="4" w:space="0" w:color="auto"/>
            </w:tcBorders>
          </w:tcPr>
          <w:p w14:paraId="0EE90C26"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34367988" w14:textId="77777777" w:rsidR="006579C8" w:rsidRPr="00AF571F" w:rsidRDefault="006579C8" w:rsidP="006579C8">
            <w:pPr>
              <w:spacing w:after="0"/>
              <w:jc w:val="both"/>
              <w:rPr>
                <w:rFonts w:ascii="Arial" w:hAnsi="Arial" w:cs="Arial"/>
                <w:bCs/>
                <w:sz w:val="20"/>
                <w:szCs w:val="20"/>
              </w:rPr>
            </w:pPr>
          </w:p>
        </w:tc>
      </w:tr>
      <w:tr w:rsidR="006579C8" w:rsidRPr="00AF571F" w14:paraId="6659020C" w14:textId="5E55DCFA" w:rsidTr="006579C8">
        <w:trPr>
          <w:trHeight w:val="4061"/>
        </w:trPr>
        <w:tc>
          <w:tcPr>
            <w:tcW w:w="485" w:type="pct"/>
            <w:shd w:val="clear" w:color="auto" w:fill="auto"/>
          </w:tcPr>
          <w:p w14:paraId="19159F6C" w14:textId="77777777" w:rsidR="006579C8" w:rsidRPr="0017259B" w:rsidRDefault="006579C8" w:rsidP="006579C8">
            <w:pPr>
              <w:pStyle w:val="NoSpacing"/>
              <w:jc w:val="both"/>
              <w:rPr>
                <w:rFonts w:ascii="Arial" w:hAnsi="Arial" w:cs="Arial"/>
                <w:sz w:val="20"/>
                <w:szCs w:val="20"/>
              </w:rPr>
            </w:pPr>
            <w:r w:rsidRPr="0017259B">
              <w:rPr>
                <w:rFonts w:ascii="Arial" w:hAnsi="Arial" w:cs="Arial"/>
                <w:sz w:val="20"/>
                <w:szCs w:val="20"/>
              </w:rPr>
              <w:t>SECTION 5 WESM ENFORCEMENT PROCEEDINGS AND ACTIONS</w:t>
            </w:r>
          </w:p>
          <w:p w14:paraId="6D91BDC2" w14:textId="77777777" w:rsidR="006579C8" w:rsidRPr="0017259B" w:rsidRDefault="006579C8" w:rsidP="006579C8">
            <w:pPr>
              <w:pStyle w:val="NoSpacing"/>
              <w:jc w:val="both"/>
              <w:rPr>
                <w:rFonts w:ascii="Arial" w:hAnsi="Arial" w:cs="Arial"/>
                <w:sz w:val="20"/>
                <w:szCs w:val="20"/>
              </w:rPr>
            </w:pPr>
          </w:p>
          <w:p w14:paraId="0B29BF47" w14:textId="77777777" w:rsidR="006579C8" w:rsidRPr="0017259B" w:rsidRDefault="006579C8" w:rsidP="006579C8">
            <w:pPr>
              <w:pStyle w:val="Heading2"/>
              <w:numPr>
                <w:ilvl w:val="0"/>
                <w:numId w:val="0"/>
              </w:numPr>
              <w:spacing w:after="0"/>
              <w:ind w:left="36"/>
              <w:jc w:val="both"/>
              <w:rPr>
                <w:rFonts w:ascii="Arial" w:hAnsi="Arial" w:cs="Arial"/>
                <w:b w:val="0"/>
                <w:bCs w:val="0"/>
                <w:sz w:val="20"/>
                <w:szCs w:val="20"/>
              </w:rPr>
            </w:pPr>
            <w:r w:rsidRPr="0017259B">
              <w:rPr>
                <w:rFonts w:ascii="Arial" w:hAnsi="Arial" w:cs="Arial"/>
                <w:b w:val="0"/>
                <w:bCs w:val="0"/>
                <w:sz w:val="20"/>
                <w:szCs w:val="20"/>
              </w:rPr>
              <w:t>5.2 Enforcement Proceedings</w:t>
            </w:r>
          </w:p>
        </w:tc>
        <w:tc>
          <w:tcPr>
            <w:tcW w:w="485" w:type="pct"/>
            <w:shd w:val="clear" w:color="auto" w:fill="auto"/>
          </w:tcPr>
          <w:p w14:paraId="5B9BCDC0" w14:textId="4355AE54"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0331191E" w14:textId="739293DE" w:rsidR="006579C8" w:rsidRPr="00AF571F" w:rsidRDefault="006579C8" w:rsidP="006579C8">
            <w:pPr>
              <w:spacing w:after="0"/>
              <w:jc w:val="both"/>
              <w:rPr>
                <w:rFonts w:ascii="Arial" w:hAnsi="Arial" w:cs="Arial"/>
                <w:sz w:val="20"/>
                <w:szCs w:val="20"/>
              </w:rPr>
            </w:pPr>
            <w:r>
              <w:rPr>
                <w:rFonts w:ascii="Arial" w:hAnsi="Arial" w:cs="Arial"/>
                <w:sz w:val="20"/>
                <w:szCs w:val="20"/>
              </w:rPr>
              <w:t>(NEW)</w:t>
            </w:r>
          </w:p>
        </w:tc>
        <w:tc>
          <w:tcPr>
            <w:tcW w:w="971" w:type="pct"/>
            <w:shd w:val="clear" w:color="auto" w:fill="auto"/>
          </w:tcPr>
          <w:p w14:paraId="0D9D49A0" w14:textId="77777777" w:rsidR="006579C8" w:rsidRPr="00AF571F" w:rsidRDefault="006579C8" w:rsidP="006579C8">
            <w:pPr>
              <w:pStyle w:val="Default"/>
              <w:jc w:val="both"/>
              <w:rPr>
                <w:b/>
                <w:bCs/>
                <w:sz w:val="20"/>
                <w:szCs w:val="20"/>
                <w:u w:val="single"/>
              </w:rPr>
            </w:pPr>
            <w:r w:rsidRPr="00AF571F">
              <w:rPr>
                <w:b/>
                <w:bCs/>
                <w:sz w:val="20"/>
                <w:szCs w:val="20"/>
                <w:u w:val="single"/>
              </w:rPr>
              <w:t xml:space="preserve">5.2.9 Reconsideration or Appeal. A request for reconsideration or appeal may be filed by a </w:t>
            </w:r>
            <w:r w:rsidRPr="00AF571F">
              <w:rPr>
                <w:b/>
                <w:bCs/>
                <w:i/>
                <w:iCs/>
                <w:sz w:val="20"/>
                <w:szCs w:val="20"/>
                <w:u w:val="single"/>
              </w:rPr>
              <w:t>WESM Member</w:t>
            </w:r>
            <w:r w:rsidRPr="00AF571F">
              <w:rPr>
                <w:b/>
                <w:bCs/>
                <w:sz w:val="20"/>
                <w:szCs w:val="20"/>
                <w:u w:val="single"/>
              </w:rPr>
              <w:t xml:space="preserve"> upon receipt of the compliance report or resolution finding or confirming a finding of </w:t>
            </w:r>
            <w:r w:rsidRPr="00AF571F">
              <w:rPr>
                <w:b/>
                <w:bCs/>
                <w:i/>
                <w:iCs/>
                <w:sz w:val="20"/>
                <w:szCs w:val="20"/>
                <w:u w:val="single"/>
              </w:rPr>
              <w:t>breach</w:t>
            </w:r>
            <w:r w:rsidRPr="00AF571F">
              <w:rPr>
                <w:b/>
                <w:bCs/>
                <w:sz w:val="20"/>
                <w:szCs w:val="20"/>
                <w:u w:val="single"/>
              </w:rPr>
              <w:t xml:space="preserve"> of the </w:t>
            </w:r>
            <w:r w:rsidRPr="00AF571F">
              <w:rPr>
                <w:b/>
                <w:bCs/>
                <w:i/>
                <w:iCs/>
                <w:sz w:val="20"/>
                <w:szCs w:val="20"/>
                <w:u w:val="single"/>
              </w:rPr>
              <w:t>Market Rules</w:t>
            </w:r>
            <w:r w:rsidRPr="00AF571F">
              <w:rPr>
                <w:b/>
                <w:bCs/>
                <w:sz w:val="20"/>
                <w:szCs w:val="20"/>
                <w:u w:val="single"/>
              </w:rPr>
              <w:t xml:space="preserve"> and/or </w:t>
            </w:r>
            <w:r w:rsidRPr="00AF571F">
              <w:rPr>
                <w:b/>
                <w:bCs/>
                <w:i/>
                <w:iCs/>
                <w:sz w:val="20"/>
                <w:szCs w:val="20"/>
                <w:u w:val="single"/>
              </w:rPr>
              <w:t>Manuals</w:t>
            </w:r>
            <w:r w:rsidRPr="00AF571F">
              <w:rPr>
                <w:b/>
                <w:bCs/>
                <w:sz w:val="20"/>
                <w:szCs w:val="20"/>
                <w:u w:val="single"/>
              </w:rPr>
              <w:t xml:space="preserve">. This shall be filed within the prescribed timeline and in accordance with the requirements and procedures provided in Section 9 of this Manual. </w:t>
            </w:r>
          </w:p>
          <w:p w14:paraId="661E3BAB" w14:textId="77777777" w:rsidR="006579C8" w:rsidRPr="00AF571F" w:rsidRDefault="006579C8" w:rsidP="006579C8">
            <w:pPr>
              <w:pStyle w:val="Heading3"/>
              <w:numPr>
                <w:ilvl w:val="0"/>
                <w:numId w:val="0"/>
              </w:numPr>
              <w:spacing w:after="0"/>
              <w:jc w:val="both"/>
              <w:rPr>
                <w:rFonts w:ascii="Arial" w:hAnsi="Arial" w:cs="Arial"/>
                <w:sz w:val="20"/>
                <w:szCs w:val="20"/>
              </w:rPr>
            </w:pPr>
          </w:p>
        </w:tc>
        <w:tc>
          <w:tcPr>
            <w:tcW w:w="932" w:type="pct"/>
            <w:tcBorders>
              <w:top w:val="single" w:sz="4" w:space="0" w:color="auto"/>
              <w:left w:val="single" w:sz="4" w:space="0" w:color="auto"/>
              <w:bottom w:val="single" w:sz="4" w:space="0" w:color="auto"/>
              <w:right w:val="single" w:sz="4" w:space="0" w:color="auto"/>
            </w:tcBorders>
          </w:tcPr>
          <w:p w14:paraId="30E3F6F9" w14:textId="77777777" w:rsidR="006579C8" w:rsidRPr="00AF571F" w:rsidRDefault="006579C8" w:rsidP="006579C8">
            <w:pPr>
              <w:pStyle w:val="ListParagraph"/>
              <w:numPr>
                <w:ilvl w:val="0"/>
                <w:numId w:val="9"/>
              </w:numPr>
              <w:spacing w:after="0" w:line="240" w:lineRule="auto"/>
              <w:jc w:val="both"/>
              <w:rPr>
                <w:rFonts w:ascii="Arial" w:hAnsi="Arial" w:cs="Arial"/>
                <w:bCs/>
                <w:sz w:val="20"/>
              </w:rPr>
            </w:pPr>
            <w:r w:rsidRPr="00AF571F">
              <w:rPr>
                <w:rFonts w:ascii="Arial" w:hAnsi="Arial" w:cs="Arial"/>
                <w:bCs/>
                <w:sz w:val="20"/>
              </w:rPr>
              <w:t xml:space="preserve">Currently, the provisions for reconsideration and appeal are found in WESM Penalty Manual. </w:t>
            </w:r>
          </w:p>
          <w:p w14:paraId="34867EDB" w14:textId="77777777" w:rsidR="006579C8" w:rsidRPr="00AF571F" w:rsidRDefault="006579C8" w:rsidP="006579C8">
            <w:pPr>
              <w:pStyle w:val="ListParagraph"/>
              <w:ind w:left="360"/>
              <w:jc w:val="both"/>
              <w:rPr>
                <w:rFonts w:ascii="Arial" w:hAnsi="Arial" w:cs="Arial"/>
                <w:bCs/>
                <w:sz w:val="20"/>
              </w:rPr>
            </w:pPr>
          </w:p>
          <w:p w14:paraId="26BD6D94" w14:textId="77777777" w:rsidR="006579C8" w:rsidRDefault="006579C8" w:rsidP="006579C8">
            <w:pPr>
              <w:pStyle w:val="ListParagraph"/>
              <w:numPr>
                <w:ilvl w:val="0"/>
                <w:numId w:val="9"/>
              </w:numPr>
              <w:spacing w:after="0" w:line="240" w:lineRule="auto"/>
              <w:jc w:val="both"/>
              <w:rPr>
                <w:rFonts w:ascii="Arial" w:hAnsi="Arial" w:cs="Arial"/>
                <w:bCs/>
                <w:sz w:val="20"/>
              </w:rPr>
            </w:pPr>
            <w:r w:rsidRPr="00AF571F">
              <w:rPr>
                <w:rFonts w:ascii="Arial" w:hAnsi="Arial" w:cs="Arial"/>
                <w:bCs/>
                <w:sz w:val="20"/>
              </w:rPr>
              <w:t xml:space="preserve">Added as part of the enforcement proceedings (monitoring and investigation &gt;&gt; results &gt;&gt; request for reconsideration &gt;&gt; appeal). </w:t>
            </w:r>
          </w:p>
          <w:p w14:paraId="4C218E52" w14:textId="77777777" w:rsidR="006579C8" w:rsidRPr="00940597" w:rsidRDefault="006579C8" w:rsidP="006579C8">
            <w:pPr>
              <w:pStyle w:val="ListParagraph"/>
              <w:rPr>
                <w:rFonts w:ascii="Arial" w:hAnsi="Arial" w:cs="Arial"/>
                <w:bCs/>
                <w:sz w:val="20"/>
              </w:rPr>
            </w:pPr>
          </w:p>
          <w:p w14:paraId="3E5DCB89" w14:textId="412097EC" w:rsidR="006579C8" w:rsidRPr="00940597" w:rsidRDefault="006579C8" w:rsidP="006579C8">
            <w:pPr>
              <w:pStyle w:val="ListParagraph"/>
              <w:numPr>
                <w:ilvl w:val="0"/>
                <w:numId w:val="9"/>
              </w:numPr>
              <w:spacing w:after="0" w:line="240" w:lineRule="auto"/>
              <w:jc w:val="both"/>
              <w:rPr>
                <w:rFonts w:ascii="Arial" w:hAnsi="Arial" w:cs="Arial"/>
                <w:bCs/>
                <w:sz w:val="20"/>
              </w:rPr>
            </w:pPr>
            <w:r w:rsidRPr="00940597">
              <w:rPr>
                <w:rFonts w:ascii="Arial" w:hAnsi="Arial" w:cs="Arial"/>
                <w:bCs/>
                <w:sz w:val="20"/>
              </w:rPr>
              <w:t>The WE</w:t>
            </w:r>
            <w:r>
              <w:rPr>
                <w:rFonts w:ascii="Arial" w:hAnsi="Arial" w:cs="Arial"/>
                <w:bCs/>
                <w:sz w:val="20"/>
              </w:rPr>
              <w:t>S</w:t>
            </w:r>
            <w:r w:rsidRPr="00940597">
              <w:rPr>
                <w:rFonts w:ascii="Arial" w:hAnsi="Arial" w:cs="Arial"/>
                <w:bCs/>
                <w:sz w:val="20"/>
              </w:rPr>
              <w:t xml:space="preserve">M Penalty Manual will then be limited to provisions pertaining to penalty amounts, penalty level, implementation and utilization thereof. </w:t>
            </w:r>
          </w:p>
        </w:tc>
        <w:tc>
          <w:tcPr>
            <w:tcW w:w="821" w:type="pct"/>
            <w:tcBorders>
              <w:top w:val="single" w:sz="4" w:space="0" w:color="auto"/>
              <w:left w:val="single" w:sz="4" w:space="0" w:color="auto"/>
              <w:bottom w:val="single" w:sz="4" w:space="0" w:color="auto"/>
              <w:right w:val="single" w:sz="4" w:space="0" w:color="auto"/>
            </w:tcBorders>
          </w:tcPr>
          <w:p w14:paraId="627DFA1F" w14:textId="77777777" w:rsidR="006579C8" w:rsidRPr="00AF571F" w:rsidRDefault="006579C8" w:rsidP="006579C8">
            <w:pPr>
              <w:pStyle w:val="ListParagraph"/>
              <w:spacing w:after="0" w:line="240" w:lineRule="auto"/>
              <w:ind w:left="360"/>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1F0B4534" w14:textId="77777777" w:rsidR="006579C8" w:rsidRPr="00AF571F" w:rsidRDefault="006579C8" w:rsidP="006579C8">
            <w:pPr>
              <w:pStyle w:val="ListParagraph"/>
              <w:spacing w:after="0" w:line="240" w:lineRule="auto"/>
              <w:ind w:left="360"/>
              <w:jc w:val="both"/>
              <w:rPr>
                <w:rFonts w:ascii="Arial" w:hAnsi="Arial" w:cs="Arial"/>
                <w:bCs/>
                <w:sz w:val="20"/>
              </w:rPr>
            </w:pPr>
          </w:p>
        </w:tc>
      </w:tr>
      <w:tr w:rsidR="006579C8" w:rsidRPr="00AF571F" w14:paraId="723CB466" w14:textId="2BE21A1A" w:rsidTr="006579C8">
        <w:trPr>
          <w:trHeight w:val="1070"/>
        </w:trPr>
        <w:tc>
          <w:tcPr>
            <w:tcW w:w="485" w:type="pct"/>
            <w:shd w:val="clear" w:color="auto" w:fill="auto"/>
          </w:tcPr>
          <w:p w14:paraId="7FB061D8" w14:textId="77777777" w:rsidR="006579C8" w:rsidRPr="0017259B" w:rsidRDefault="006579C8" w:rsidP="006579C8">
            <w:pPr>
              <w:pStyle w:val="NoSpacing"/>
              <w:jc w:val="both"/>
              <w:rPr>
                <w:rFonts w:ascii="Arial" w:hAnsi="Arial" w:cs="Arial"/>
                <w:sz w:val="20"/>
                <w:szCs w:val="20"/>
              </w:rPr>
            </w:pPr>
            <w:r w:rsidRPr="0017259B">
              <w:rPr>
                <w:rFonts w:ascii="Arial" w:hAnsi="Arial" w:cs="Arial"/>
                <w:sz w:val="20"/>
                <w:szCs w:val="20"/>
              </w:rPr>
              <w:lastRenderedPageBreak/>
              <w:t>SECTION 6 – PROCEDURES FOR COMPLIANCE MONITORING AND ASSESSMENT</w:t>
            </w:r>
          </w:p>
          <w:p w14:paraId="2CA6935B" w14:textId="77777777" w:rsidR="006579C8" w:rsidRPr="0017259B" w:rsidRDefault="006579C8" w:rsidP="006579C8">
            <w:pPr>
              <w:pStyle w:val="NoSpacing"/>
              <w:jc w:val="both"/>
              <w:rPr>
                <w:rFonts w:ascii="Arial" w:hAnsi="Arial" w:cs="Arial"/>
                <w:sz w:val="20"/>
                <w:szCs w:val="20"/>
              </w:rPr>
            </w:pPr>
          </w:p>
          <w:p w14:paraId="0D6FD584" w14:textId="77777777" w:rsidR="006579C8" w:rsidRPr="0017259B" w:rsidRDefault="006579C8" w:rsidP="006579C8">
            <w:pPr>
              <w:pStyle w:val="Heading2"/>
              <w:numPr>
                <w:ilvl w:val="0"/>
                <w:numId w:val="0"/>
              </w:numPr>
              <w:spacing w:after="0"/>
              <w:ind w:left="36"/>
              <w:jc w:val="both"/>
              <w:rPr>
                <w:rFonts w:ascii="Arial" w:hAnsi="Arial" w:cs="Arial"/>
                <w:b w:val="0"/>
                <w:bCs w:val="0"/>
                <w:sz w:val="20"/>
                <w:szCs w:val="20"/>
              </w:rPr>
            </w:pPr>
            <w:r w:rsidRPr="0017259B">
              <w:rPr>
                <w:rFonts w:ascii="Arial" w:hAnsi="Arial" w:cs="Arial"/>
                <w:b w:val="0"/>
                <w:bCs w:val="0"/>
                <w:sz w:val="20"/>
                <w:szCs w:val="20"/>
              </w:rPr>
              <w:t>6.1 – GUIDING PRINCIPLES</w:t>
            </w:r>
          </w:p>
        </w:tc>
        <w:tc>
          <w:tcPr>
            <w:tcW w:w="485" w:type="pct"/>
            <w:shd w:val="clear" w:color="auto" w:fill="auto"/>
          </w:tcPr>
          <w:p w14:paraId="165ED90F"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6.1.4</w:t>
            </w:r>
          </w:p>
        </w:tc>
        <w:tc>
          <w:tcPr>
            <w:tcW w:w="709" w:type="pct"/>
            <w:shd w:val="clear" w:color="auto" w:fill="auto"/>
          </w:tcPr>
          <w:p w14:paraId="4FB9DF74"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If, as a result of its compliance monitoring and assessment, and after taking into account all the market data and information cited in Section 6.4.1, the reasons provided by the concerned </w:t>
            </w:r>
            <w:r w:rsidRPr="00AF571F">
              <w:rPr>
                <w:rFonts w:ascii="Arial" w:hAnsi="Arial" w:cs="Arial"/>
                <w:i/>
                <w:iCs/>
                <w:sz w:val="20"/>
                <w:szCs w:val="20"/>
              </w:rPr>
              <w:t xml:space="preserve">WESM Member </w:t>
            </w:r>
            <w:r w:rsidRPr="00AF571F">
              <w:rPr>
                <w:rFonts w:ascii="Arial" w:hAnsi="Arial" w:cs="Arial"/>
                <w:sz w:val="20"/>
                <w:szCs w:val="20"/>
              </w:rPr>
              <w:t>and all the supporting documents submitted in relation thereto under Section 6.3.2</w:t>
            </w:r>
            <w:r w:rsidRPr="00AF571F">
              <w:rPr>
                <w:rFonts w:ascii="Arial" w:hAnsi="Arial" w:cs="Arial"/>
                <w:i/>
                <w:iCs/>
                <w:sz w:val="20"/>
                <w:szCs w:val="20"/>
              </w:rPr>
              <w:t xml:space="preserve">, </w:t>
            </w:r>
            <w:r w:rsidRPr="00AF571F">
              <w:rPr>
                <w:rFonts w:ascii="Arial" w:hAnsi="Arial" w:cs="Arial"/>
                <w:sz w:val="20"/>
                <w:szCs w:val="20"/>
              </w:rPr>
              <w:t xml:space="preserve">the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determines that there is a </w:t>
            </w:r>
            <w:r w:rsidRPr="00AF571F">
              <w:rPr>
                <w:rFonts w:ascii="Arial" w:hAnsi="Arial" w:cs="Arial"/>
                <w:i/>
                <w:iCs/>
                <w:sz w:val="20"/>
                <w:szCs w:val="20"/>
              </w:rPr>
              <w:t xml:space="preserve">breach </w:t>
            </w:r>
            <w:r w:rsidRPr="00AF571F">
              <w:rPr>
                <w:rFonts w:ascii="Arial" w:hAnsi="Arial" w:cs="Arial"/>
                <w:sz w:val="20"/>
                <w:szCs w:val="20"/>
              </w:rPr>
              <w:t xml:space="preserve">committed by a </w:t>
            </w:r>
            <w:r w:rsidRPr="00AF571F">
              <w:rPr>
                <w:rFonts w:ascii="Arial" w:hAnsi="Arial" w:cs="Arial"/>
                <w:i/>
                <w:iCs/>
                <w:sz w:val="20"/>
                <w:szCs w:val="20"/>
              </w:rPr>
              <w:t>WESM Member</w:t>
            </w:r>
            <w:r w:rsidRPr="00AF571F">
              <w:rPr>
                <w:rFonts w:ascii="Arial" w:hAnsi="Arial" w:cs="Arial"/>
                <w:sz w:val="20"/>
                <w:szCs w:val="20"/>
              </w:rPr>
              <w:t xml:space="preserve">, and shall issue the </w:t>
            </w:r>
            <w:r w:rsidRPr="00AF571F">
              <w:rPr>
                <w:rFonts w:ascii="Arial" w:hAnsi="Arial" w:cs="Arial"/>
                <w:i/>
                <w:iCs/>
                <w:sz w:val="20"/>
                <w:szCs w:val="20"/>
              </w:rPr>
              <w:t xml:space="preserve">Notice of Specified Penalty </w:t>
            </w:r>
            <w:r w:rsidRPr="00AF571F">
              <w:rPr>
                <w:rFonts w:ascii="Arial" w:hAnsi="Arial" w:cs="Arial"/>
                <w:sz w:val="20"/>
                <w:szCs w:val="20"/>
              </w:rPr>
              <w:t xml:space="preserve">through the PEMC President in accordance with the </w:t>
            </w:r>
            <w:r w:rsidRPr="00AF571F">
              <w:rPr>
                <w:rFonts w:ascii="Arial" w:hAnsi="Arial" w:cs="Arial"/>
                <w:i/>
                <w:iCs/>
                <w:sz w:val="20"/>
                <w:szCs w:val="20"/>
              </w:rPr>
              <w:t>WESM Penalty Manual</w:t>
            </w:r>
            <w:r w:rsidRPr="00AF571F">
              <w:rPr>
                <w:rFonts w:ascii="Arial" w:hAnsi="Arial" w:cs="Arial"/>
                <w:sz w:val="20"/>
                <w:szCs w:val="20"/>
              </w:rPr>
              <w:t>. Where remedial measures are required, it shall cause the implementation of the same in accordance with Section 7.1.5.</w:t>
            </w:r>
          </w:p>
        </w:tc>
        <w:tc>
          <w:tcPr>
            <w:tcW w:w="971" w:type="pct"/>
            <w:shd w:val="clear" w:color="auto" w:fill="auto"/>
          </w:tcPr>
          <w:p w14:paraId="28BE382A"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If, as a result of its compliance monitoring and assessment, and after taking into account all the market data and information cited in Section 6.4.1, the reasons provided by the concerned </w:t>
            </w:r>
            <w:r w:rsidRPr="00AF571F">
              <w:rPr>
                <w:rFonts w:ascii="Arial" w:hAnsi="Arial" w:cs="Arial"/>
                <w:i/>
                <w:iCs/>
                <w:sz w:val="20"/>
                <w:szCs w:val="20"/>
              </w:rPr>
              <w:t xml:space="preserve">WESM Member </w:t>
            </w:r>
            <w:r w:rsidRPr="00AF571F">
              <w:rPr>
                <w:rFonts w:ascii="Arial" w:hAnsi="Arial" w:cs="Arial"/>
                <w:sz w:val="20"/>
                <w:szCs w:val="20"/>
              </w:rPr>
              <w:t>and all the supporting documents submitted in relation thereto under Section 6.3.2</w:t>
            </w:r>
            <w:r w:rsidRPr="00AF571F">
              <w:rPr>
                <w:rFonts w:ascii="Arial" w:hAnsi="Arial" w:cs="Arial"/>
                <w:i/>
                <w:iCs/>
                <w:sz w:val="20"/>
                <w:szCs w:val="20"/>
              </w:rPr>
              <w:t xml:space="preserve">, </w:t>
            </w:r>
            <w:r w:rsidRPr="00AF571F">
              <w:rPr>
                <w:rFonts w:ascii="Arial" w:hAnsi="Arial" w:cs="Arial"/>
                <w:sz w:val="20"/>
                <w:szCs w:val="20"/>
              </w:rPr>
              <w:t xml:space="preserve">the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determines that there is a </w:t>
            </w:r>
            <w:r w:rsidRPr="00AF571F">
              <w:rPr>
                <w:rFonts w:ascii="Arial" w:hAnsi="Arial" w:cs="Arial"/>
                <w:i/>
                <w:iCs/>
                <w:sz w:val="20"/>
                <w:szCs w:val="20"/>
              </w:rPr>
              <w:t xml:space="preserve">breach </w:t>
            </w:r>
            <w:r w:rsidRPr="00AF571F">
              <w:rPr>
                <w:rFonts w:ascii="Arial" w:hAnsi="Arial" w:cs="Arial"/>
                <w:sz w:val="20"/>
                <w:szCs w:val="20"/>
              </w:rPr>
              <w:t xml:space="preserve">committed by a </w:t>
            </w:r>
            <w:r w:rsidRPr="00AF571F">
              <w:rPr>
                <w:rFonts w:ascii="Arial" w:hAnsi="Arial" w:cs="Arial"/>
                <w:i/>
                <w:iCs/>
                <w:sz w:val="20"/>
                <w:szCs w:val="20"/>
              </w:rPr>
              <w:t>WESM Member</w:t>
            </w:r>
            <w:r w:rsidRPr="00AF571F">
              <w:rPr>
                <w:rFonts w:ascii="Arial" w:hAnsi="Arial" w:cs="Arial"/>
                <w:sz w:val="20"/>
                <w:szCs w:val="20"/>
              </w:rPr>
              <w:t xml:space="preserve">, </w:t>
            </w:r>
            <w:r w:rsidRPr="00AF571F">
              <w:rPr>
                <w:rFonts w:ascii="Arial" w:hAnsi="Arial" w:cs="Arial"/>
                <w:strike/>
                <w:sz w:val="20"/>
                <w:szCs w:val="20"/>
              </w:rPr>
              <w:t xml:space="preserve">and </w:t>
            </w:r>
            <w:r w:rsidRPr="004B0D69">
              <w:rPr>
                <w:rFonts w:ascii="Arial" w:hAnsi="Arial" w:cs="Arial"/>
                <w:b/>
                <w:bCs/>
                <w:sz w:val="20"/>
                <w:szCs w:val="20"/>
                <w:u w:val="single"/>
              </w:rPr>
              <w:t>it</w:t>
            </w:r>
            <w:r w:rsidRPr="00AF571F">
              <w:rPr>
                <w:rFonts w:ascii="Arial" w:hAnsi="Arial" w:cs="Arial"/>
                <w:sz w:val="20"/>
                <w:szCs w:val="20"/>
                <w:u w:val="single"/>
              </w:rPr>
              <w:t xml:space="preserve"> </w:t>
            </w:r>
            <w:r w:rsidRPr="00AF571F">
              <w:rPr>
                <w:rFonts w:ascii="Arial" w:hAnsi="Arial" w:cs="Arial"/>
                <w:sz w:val="20"/>
                <w:szCs w:val="20"/>
              </w:rPr>
              <w:t xml:space="preserve">shall issue </w:t>
            </w:r>
            <w:r w:rsidRPr="00AF571F">
              <w:rPr>
                <w:rFonts w:ascii="Arial" w:hAnsi="Arial" w:cs="Arial"/>
                <w:strike/>
                <w:sz w:val="20"/>
                <w:szCs w:val="20"/>
              </w:rPr>
              <w:t xml:space="preserve">the </w:t>
            </w:r>
            <w:r w:rsidRPr="00AF571F">
              <w:rPr>
                <w:rFonts w:ascii="Arial" w:hAnsi="Arial" w:cs="Arial"/>
                <w:i/>
                <w:iCs/>
                <w:strike/>
                <w:sz w:val="20"/>
                <w:szCs w:val="20"/>
              </w:rPr>
              <w:t xml:space="preserve">Notice of Specified Penalty </w:t>
            </w:r>
            <w:r w:rsidRPr="00AF571F">
              <w:rPr>
                <w:rFonts w:ascii="Arial" w:hAnsi="Arial" w:cs="Arial"/>
                <w:strike/>
                <w:sz w:val="20"/>
                <w:szCs w:val="20"/>
              </w:rPr>
              <w:t xml:space="preserve">through the PEMC President in accordance with the </w:t>
            </w:r>
            <w:r w:rsidRPr="00AF571F">
              <w:rPr>
                <w:rFonts w:ascii="Arial" w:hAnsi="Arial" w:cs="Arial"/>
                <w:i/>
                <w:iCs/>
                <w:strike/>
                <w:sz w:val="20"/>
                <w:szCs w:val="20"/>
              </w:rPr>
              <w:t>WESM Penalty Manual</w:t>
            </w:r>
            <w:r w:rsidRPr="00AF571F">
              <w:rPr>
                <w:rFonts w:ascii="Arial" w:hAnsi="Arial" w:cs="Arial"/>
                <w:sz w:val="20"/>
                <w:szCs w:val="20"/>
                <w:u w:val="single"/>
              </w:rPr>
              <w:t xml:space="preserve"> </w:t>
            </w:r>
            <w:r w:rsidRPr="00940597">
              <w:rPr>
                <w:rFonts w:ascii="Arial" w:hAnsi="Arial" w:cs="Arial"/>
                <w:b/>
                <w:bCs/>
                <w:sz w:val="20"/>
                <w:szCs w:val="20"/>
                <w:u w:val="single"/>
              </w:rPr>
              <w:t>a compliance report and notify the WESM Member of its findings and the corresponding penalty</w:t>
            </w:r>
            <w:r w:rsidRPr="00AF571F">
              <w:rPr>
                <w:rFonts w:ascii="Arial" w:hAnsi="Arial" w:cs="Arial"/>
                <w:sz w:val="20"/>
                <w:szCs w:val="20"/>
              </w:rPr>
              <w:t xml:space="preserve">. Where remedial measures are required, it shall cause the implementation of the same in accordance with Section </w:t>
            </w:r>
            <w:r w:rsidRPr="00AF571F">
              <w:rPr>
                <w:rFonts w:ascii="Arial" w:hAnsi="Arial" w:cs="Arial"/>
                <w:strike/>
                <w:sz w:val="20"/>
                <w:szCs w:val="20"/>
              </w:rPr>
              <w:t>7.1.5</w:t>
            </w:r>
            <w:r w:rsidRPr="00940597">
              <w:rPr>
                <w:rFonts w:ascii="Arial" w:hAnsi="Arial" w:cs="Arial"/>
                <w:b/>
                <w:bCs/>
                <w:sz w:val="20"/>
                <w:szCs w:val="20"/>
                <w:u w:val="single"/>
              </w:rPr>
              <w:t>7.14</w:t>
            </w:r>
            <w:r w:rsidRPr="00AF571F">
              <w:rPr>
                <w:rFonts w:ascii="Arial" w:hAnsi="Arial" w:cs="Arial"/>
                <w:sz w:val="20"/>
                <w:szCs w:val="20"/>
              </w:rPr>
              <w:t>.</w:t>
            </w:r>
          </w:p>
        </w:tc>
        <w:tc>
          <w:tcPr>
            <w:tcW w:w="932" w:type="pct"/>
            <w:tcBorders>
              <w:top w:val="single" w:sz="4" w:space="0" w:color="auto"/>
              <w:left w:val="single" w:sz="4" w:space="0" w:color="auto"/>
              <w:bottom w:val="single" w:sz="4" w:space="0" w:color="auto"/>
              <w:right w:val="single" w:sz="4" w:space="0" w:color="auto"/>
            </w:tcBorders>
          </w:tcPr>
          <w:p w14:paraId="247D60A0" w14:textId="77777777" w:rsidR="006579C8" w:rsidRPr="00AF571F" w:rsidRDefault="006579C8" w:rsidP="006579C8">
            <w:pPr>
              <w:pStyle w:val="ListParagraph"/>
              <w:numPr>
                <w:ilvl w:val="0"/>
                <w:numId w:val="9"/>
              </w:numPr>
              <w:spacing w:after="0" w:line="240" w:lineRule="auto"/>
              <w:jc w:val="both"/>
              <w:rPr>
                <w:rFonts w:ascii="Arial" w:hAnsi="Arial" w:cs="Arial"/>
                <w:bCs/>
                <w:sz w:val="20"/>
              </w:rPr>
            </w:pPr>
            <w:r w:rsidRPr="00AF571F">
              <w:rPr>
                <w:rFonts w:ascii="Arial" w:hAnsi="Arial" w:cs="Arial"/>
                <w:bCs/>
                <w:sz w:val="20"/>
              </w:rPr>
              <w:t xml:space="preserve">Revised for consistency with the rule on exhaustion of remedies. The Notice of Specified Penalty will be issued only when the finding, resolution or decision becomes final and executory. </w:t>
            </w:r>
          </w:p>
          <w:p w14:paraId="78F0AAE5" w14:textId="77777777" w:rsidR="006579C8" w:rsidRPr="00AF571F" w:rsidRDefault="006579C8" w:rsidP="006579C8">
            <w:pPr>
              <w:pStyle w:val="ListParagraph"/>
              <w:spacing w:after="0"/>
              <w:ind w:left="360"/>
              <w:jc w:val="both"/>
              <w:rPr>
                <w:rFonts w:ascii="Arial" w:hAnsi="Arial" w:cs="Arial"/>
                <w:bCs/>
                <w:sz w:val="20"/>
              </w:rPr>
            </w:pPr>
          </w:p>
          <w:p w14:paraId="43D90C0D" w14:textId="77777777" w:rsidR="006579C8" w:rsidRPr="00AF571F" w:rsidRDefault="006579C8" w:rsidP="006579C8">
            <w:pPr>
              <w:pStyle w:val="ListParagraph"/>
              <w:numPr>
                <w:ilvl w:val="0"/>
                <w:numId w:val="18"/>
              </w:numPr>
              <w:spacing w:after="0" w:line="240" w:lineRule="auto"/>
              <w:ind w:left="750"/>
              <w:jc w:val="both"/>
              <w:rPr>
                <w:rFonts w:ascii="Arial" w:hAnsi="Arial" w:cs="Arial"/>
                <w:bCs/>
                <w:sz w:val="20"/>
              </w:rPr>
            </w:pPr>
            <w:r w:rsidRPr="00AF571F">
              <w:rPr>
                <w:rFonts w:ascii="Arial" w:hAnsi="Arial" w:cs="Arial"/>
                <w:bCs/>
                <w:sz w:val="20"/>
              </w:rPr>
              <w:t>Current: Compliance Report and Notice of Specified Penalty – simultaneously issued</w:t>
            </w:r>
          </w:p>
          <w:p w14:paraId="78B0281C" w14:textId="77777777" w:rsidR="006579C8" w:rsidRPr="00AF571F" w:rsidRDefault="006579C8" w:rsidP="006579C8">
            <w:pPr>
              <w:pStyle w:val="ListParagraph"/>
              <w:spacing w:after="0"/>
              <w:ind w:left="750" w:hanging="360"/>
              <w:jc w:val="both"/>
              <w:rPr>
                <w:rFonts w:ascii="Arial" w:hAnsi="Arial" w:cs="Arial"/>
                <w:bCs/>
                <w:sz w:val="20"/>
              </w:rPr>
            </w:pPr>
          </w:p>
          <w:p w14:paraId="18FFAEC3" w14:textId="77777777" w:rsidR="006579C8" w:rsidRPr="00AF571F" w:rsidRDefault="006579C8" w:rsidP="006579C8">
            <w:pPr>
              <w:pStyle w:val="ListParagraph"/>
              <w:numPr>
                <w:ilvl w:val="0"/>
                <w:numId w:val="18"/>
              </w:numPr>
              <w:spacing w:after="0" w:line="240" w:lineRule="auto"/>
              <w:ind w:left="750"/>
              <w:jc w:val="both"/>
              <w:rPr>
                <w:rFonts w:ascii="Arial" w:hAnsi="Arial" w:cs="Arial"/>
                <w:bCs/>
                <w:sz w:val="20"/>
              </w:rPr>
            </w:pPr>
            <w:r w:rsidRPr="00AF571F">
              <w:rPr>
                <w:rFonts w:ascii="Arial" w:hAnsi="Arial" w:cs="Arial"/>
                <w:bCs/>
                <w:sz w:val="20"/>
              </w:rPr>
              <w:t xml:space="preserve">Proposed Revision: Compliance Report &gt;&gt; RR and/or Appeal &gt;&gt; Final and Executory &gt;&gt; Implementation of Enforcement Action (through Notice of Specified Penalty) </w:t>
            </w:r>
          </w:p>
          <w:p w14:paraId="23E03A98" w14:textId="77777777" w:rsidR="006579C8" w:rsidRPr="00AF571F" w:rsidRDefault="006579C8" w:rsidP="006579C8">
            <w:pPr>
              <w:pStyle w:val="ListParagraph"/>
              <w:spacing w:after="0"/>
              <w:ind w:left="360"/>
              <w:jc w:val="both"/>
              <w:rPr>
                <w:rFonts w:ascii="Arial" w:hAnsi="Arial" w:cs="Arial"/>
                <w:bCs/>
                <w:sz w:val="20"/>
              </w:rPr>
            </w:pPr>
          </w:p>
          <w:p w14:paraId="6C34A532" w14:textId="77777777" w:rsidR="006579C8" w:rsidRPr="00AF571F" w:rsidRDefault="006579C8" w:rsidP="006579C8">
            <w:pPr>
              <w:pStyle w:val="ListParagraph"/>
              <w:numPr>
                <w:ilvl w:val="0"/>
                <w:numId w:val="9"/>
              </w:numPr>
              <w:spacing w:after="0" w:line="240" w:lineRule="auto"/>
              <w:jc w:val="both"/>
              <w:rPr>
                <w:rFonts w:ascii="Arial" w:hAnsi="Arial" w:cs="Arial"/>
                <w:bCs/>
                <w:sz w:val="20"/>
              </w:rPr>
            </w:pPr>
            <w:r w:rsidRPr="00AF571F">
              <w:rPr>
                <w:rFonts w:ascii="Arial" w:hAnsi="Arial" w:cs="Arial"/>
                <w:bCs/>
                <w:sz w:val="20"/>
              </w:rPr>
              <w:t xml:space="preserve">Correction of rule reference. </w:t>
            </w:r>
          </w:p>
        </w:tc>
        <w:tc>
          <w:tcPr>
            <w:tcW w:w="821" w:type="pct"/>
            <w:tcBorders>
              <w:top w:val="single" w:sz="4" w:space="0" w:color="auto"/>
              <w:left w:val="single" w:sz="4" w:space="0" w:color="auto"/>
              <w:bottom w:val="single" w:sz="4" w:space="0" w:color="auto"/>
              <w:right w:val="single" w:sz="4" w:space="0" w:color="auto"/>
            </w:tcBorders>
          </w:tcPr>
          <w:p w14:paraId="661D1FFA" w14:textId="77777777" w:rsidR="006579C8" w:rsidRPr="00AF571F" w:rsidRDefault="006579C8" w:rsidP="006579C8">
            <w:pPr>
              <w:pStyle w:val="ListParagraph"/>
              <w:spacing w:after="0" w:line="240" w:lineRule="auto"/>
              <w:ind w:left="360"/>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1C102A05" w14:textId="77777777" w:rsidR="006579C8" w:rsidRPr="00AF571F" w:rsidRDefault="006579C8" w:rsidP="006579C8">
            <w:pPr>
              <w:pStyle w:val="ListParagraph"/>
              <w:spacing w:after="0" w:line="240" w:lineRule="auto"/>
              <w:ind w:left="360"/>
              <w:jc w:val="both"/>
              <w:rPr>
                <w:rFonts w:ascii="Arial" w:hAnsi="Arial" w:cs="Arial"/>
                <w:bCs/>
                <w:sz w:val="20"/>
              </w:rPr>
            </w:pPr>
          </w:p>
        </w:tc>
      </w:tr>
      <w:tr w:rsidR="006579C8" w:rsidRPr="00AF571F" w14:paraId="395884B9" w14:textId="3CB704CC" w:rsidTr="006579C8">
        <w:trPr>
          <w:trHeight w:val="1869"/>
        </w:trPr>
        <w:tc>
          <w:tcPr>
            <w:tcW w:w="485" w:type="pct"/>
            <w:shd w:val="clear" w:color="auto" w:fill="auto"/>
          </w:tcPr>
          <w:p w14:paraId="1DE1AF82" w14:textId="77777777" w:rsidR="006579C8" w:rsidRPr="009376A0" w:rsidRDefault="006579C8" w:rsidP="006579C8">
            <w:pPr>
              <w:pStyle w:val="NoSpacing"/>
              <w:jc w:val="both"/>
              <w:rPr>
                <w:rFonts w:ascii="Arial" w:hAnsi="Arial" w:cs="Arial"/>
                <w:sz w:val="20"/>
                <w:szCs w:val="20"/>
              </w:rPr>
            </w:pPr>
            <w:r w:rsidRPr="00AF571F">
              <w:rPr>
                <w:rFonts w:ascii="Arial" w:hAnsi="Arial" w:cs="Arial"/>
                <w:sz w:val="20"/>
                <w:szCs w:val="20"/>
              </w:rPr>
              <w:lastRenderedPageBreak/>
              <w:t xml:space="preserve">SECTION 6 – PROCEDURES FOR </w:t>
            </w:r>
            <w:r w:rsidRPr="009376A0">
              <w:rPr>
                <w:rFonts w:ascii="Arial" w:hAnsi="Arial" w:cs="Arial"/>
                <w:sz w:val="20"/>
                <w:szCs w:val="20"/>
              </w:rPr>
              <w:t>COMPLIANCE MONITORING AND ASSESSMENT</w:t>
            </w:r>
          </w:p>
          <w:p w14:paraId="7616CAD7" w14:textId="77777777" w:rsidR="006579C8" w:rsidRPr="009376A0" w:rsidRDefault="006579C8" w:rsidP="006579C8">
            <w:pPr>
              <w:pStyle w:val="NoSpacing"/>
              <w:jc w:val="both"/>
              <w:rPr>
                <w:rFonts w:ascii="Arial" w:hAnsi="Arial" w:cs="Arial"/>
                <w:sz w:val="20"/>
                <w:szCs w:val="20"/>
              </w:rPr>
            </w:pPr>
          </w:p>
          <w:p w14:paraId="63709848" w14:textId="77777777" w:rsidR="006579C8" w:rsidRPr="00AF571F" w:rsidRDefault="006579C8" w:rsidP="006579C8">
            <w:pPr>
              <w:pStyle w:val="Heading2"/>
              <w:numPr>
                <w:ilvl w:val="0"/>
                <w:numId w:val="0"/>
              </w:numPr>
              <w:spacing w:after="0"/>
              <w:ind w:left="36"/>
              <w:jc w:val="both"/>
              <w:rPr>
                <w:rFonts w:ascii="Arial" w:hAnsi="Arial" w:cs="Arial"/>
                <w:sz w:val="20"/>
                <w:szCs w:val="20"/>
              </w:rPr>
            </w:pPr>
            <w:r w:rsidRPr="009376A0">
              <w:rPr>
                <w:rFonts w:ascii="Arial" w:hAnsi="Arial" w:cs="Arial"/>
                <w:b w:val="0"/>
                <w:bCs w:val="0"/>
                <w:sz w:val="20"/>
                <w:szCs w:val="20"/>
              </w:rPr>
              <w:t>6.1 – GUIDING PRINCIPLES</w:t>
            </w:r>
          </w:p>
        </w:tc>
        <w:tc>
          <w:tcPr>
            <w:tcW w:w="485" w:type="pct"/>
            <w:shd w:val="clear" w:color="auto" w:fill="auto"/>
          </w:tcPr>
          <w:p w14:paraId="718EFDDC"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6.1.5</w:t>
            </w:r>
          </w:p>
        </w:tc>
        <w:tc>
          <w:tcPr>
            <w:tcW w:w="709" w:type="pct"/>
            <w:shd w:val="clear" w:color="auto" w:fill="auto"/>
          </w:tcPr>
          <w:p w14:paraId="15ADDCDB"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A </w:t>
            </w:r>
            <w:r w:rsidRPr="00AF571F">
              <w:rPr>
                <w:rFonts w:ascii="Arial" w:hAnsi="Arial" w:cs="Arial"/>
                <w:i/>
                <w:iCs/>
                <w:sz w:val="20"/>
                <w:szCs w:val="20"/>
              </w:rPr>
              <w:t xml:space="preserve">WESM Member </w:t>
            </w:r>
            <w:r w:rsidRPr="00AF571F">
              <w:rPr>
                <w:rFonts w:ascii="Arial" w:hAnsi="Arial" w:cs="Arial"/>
                <w:sz w:val="20"/>
                <w:szCs w:val="20"/>
              </w:rPr>
              <w:t xml:space="preserve">may seek a reconsideration or appeal of the findings contained in the compliance monitoring and assessment report in accordance with the procedures and subject to the requirements provided in the </w:t>
            </w:r>
            <w:r w:rsidRPr="00AF571F">
              <w:rPr>
                <w:rFonts w:ascii="Arial" w:hAnsi="Arial" w:cs="Arial"/>
                <w:i/>
                <w:iCs/>
                <w:sz w:val="20"/>
                <w:szCs w:val="20"/>
              </w:rPr>
              <w:t>WESM Penalty Manual</w:t>
            </w:r>
            <w:r w:rsidRPr="00AF571F">
              <w:rPr>
                <w:rFonts w:ascii="Arial" w:hAnsi="Arial" w:cs="Arial"/>
                <w:sz w:val="20"/>
                <w:szCs w:val="20"/>
              </w:rPr>
              <w:t>.</w:t>
            </w:r>
          </w:p>
        </w:tc>
        <w:tc>
          <w:tcPr>
            <w:tcW w:w="971" w:type="pct"/>
            <w:shd w:val="clear" w:color="auto" w:fill="auto"/>
          </w:tcPr>
          <w:p w14:paraId="49FE81D1"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A </w:t>
            </w:r>
            <w:r w:rsidRPr="00AF571F">
              <w:rPr>
                <w:rFonts w:ascii="Arial" w:hAnsi="Arial" w:cs="Arial"/>
                <w:i/>
                <w:iCs/>
                <w:sz w:val="20"/>
                <w:szCs w:val="20"/>
              </w:rPr>
              <w:t xml:space="preserve">WESM Member </w:t>
            </w:r>
            <w:r w:rsidRPr="00AF571F">
              <w:rPr>
                <w:rFonts w:ascii="Arial" w:hAnsi="Arial" w:cs="Arial"/>
                <w:sz w:val="20"/>
                <w:szCs w:val="20"/>
              </w:rPr>
              <w:t xml:space="preserve">may seek a reconsideration or appeal of the findings contained in the compliance monitoring and assessment report in accordance with the procedures and subject to the requirements provided in </w:t>
            </w:r>
            <w:r w:rsidRPr="00AF571F">
              <w:rPr>
                <w:rFonts w:ascii="Arial" w:hAnsi="Arial" w:cs="Arial"/>
                <w:strike/>
                <w:sz w:val="20"/>
                <w:szCs w:val="20"/>
              </w:rPr>
              <w:t xml:space="preserve">the </w:t>
            </w:r>
            <w:r w:rsidRPr="00AF571F">
              <w:rPr>
                <w:rFonts w:ascii="Arial" w:hAnsi="Arial" w:cs="Arial"/>
                <w:i/>
                <w:iCs/>
                <w:strike/>
                <w:sz w:val="20"/>
                <w:szCs w:val="20"/>
              </w:rPr>
              <w:t xml:space="preserve">WESM Penalty Manual </w:t>
            </w:r>
            <w:r w:rsidRPr="009376A0">
              <w:rPr>
                <w:rFonts w:ascii="Arial" w:hAnsi="Arial" w:cs="Arial"/>
                <w:b/>
                <w:bCs/>
                <w:sz w:val="20"/>
                <w:szCs w:val="20"/>
                <w:u w:val="single"/>
              </w:rPr>
              <w:t>Section 9 of this Manual.</w:t>
            </w:r>
            <w:r w:rsidRPr="00AF571F">
              <w:rPr>
                <w:rFonts w:ascii="Arial" w:hAnsi="Arial" w:cs="Arial"/>
                <w:sz w:val="20"/>
                <w:szCs w:val="20"/>
              </w:rPr>
              <w:t>.</w:t>
            </w:r>
          </w:p>
        </w:tc>
        <w:tc>
          <w:tcPr>
            <w:tcW w:w="932" w:type="pct"/>
            <w:tcBorders>
              <w:top w:val="single" w:sz="4" w:space="0" w:color="auto"/>
              <w:left w:val="single" w:sz="4" w:space="0" w:color="auto"/>
              <w:bottom w:val="single" w:sz="4" w:space="0" w:color="auto"/>
              <w:right w:val="single" w:sz="4" w:space="0" w:color="auto"/>
            </w:tcBorders>
          </w:tcPr>
          <w:p w14:paraId="43C71AF9"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 xml:space="preserve">The remedies available like Request for Reconsideration and Appeal are proposed to be transferred to a new section of EC Manual (Sec. 9) </w:t>
            </w:r>
          </w:p>
        </w:tc>
        <w:tc>
          <w:tcPr>
            <w:tcW w:w="821" w:type="pct"/>
            <w:tcBorders>
              <w:top w:val="single" w:sz="4" w:space="0" w:color="auto"/>
              <w:left w:val="single" w:sz="4" w:space="0" w:color="auto"/>
              <w:bottom w:val="single" w:sz="4" w:space="0" w:color="auto"/>
              <w:right w:val="single" w:sz="4" w:space="0" w:color="auto"/>
            </w:tcBorders>
          </w:tcPr>
          <w:p w14:paraId="45382799"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543FD65B" w14:textId="77777777" w:rsidR="006579C8" w:rsidRPr="00AF571F" w:rsidRDefault="006579C8" w:rsidP="006579C8">
            <w:pPr>
              <w:spacing w:after="0"/>
              <w:jc w:val="both"/>
              <w:rPr>
                <w:rFonts w:ascii="Arial" w:hAnsi="Arial" w:cs="Arial"/>
                <w:bCs/>
                <w:sz w:val="20"/>
                <w:szCs w:val="20"/>
              </w:rPr>
            </w:pPr>
          </w:p>
        </w:tc>
      </w:tr>
      <w:tr w:rsidR="006579C8" w:rsidRPr="00AF571F" w14:paraId="66EB3BA0" w14:textId="5669D7A9" w:rsidTr="006579C8">
        <w:trPr>
          <w:trHeight w:val="2218"/>
        </w:trPr>
        <w:tc>
          <w:tcPr>
            <w:tcW w:w="485" w:type="pct"/>
            <w:shd w:val="clear" w:color="auto" w:fill="auto"/>
          </w:tcPr>
          <w:p w14:paraId="13E888EC"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6 – PROCEDURES FOR COMPLIANCE MONITORING AND ASSESSMENT</w:t>
            </w:r>
          </w:p>
          <w:p w14:paraId="5AD985CC" w14:textId="77777777" w:rsidR="006579C8" w:rsidRPr="00AF571F" w:rsidRDefault="006579C8" w:rsidP="006579C8">
            <w:pPr>
              <w:pStyle w:val="NoSpacing"/>
              <w:jc w:val="both"/>
              <w:rPr>
                <w:rFonts w:ascii="Arial" w:hAnsi="Arial" w:cs="Arial"/>
                <w:sz w:val="20"/>
                <w:szCs w:val="20"/>
              </w:rPr>
            </w:pPr>
          </w:p>
          <w:p w14:paraId="65EEC88F" w14:textId="77777777" w:rsidR="006579C8" w:rsidRPr="009376A0" w:rsidRDefault="006579C8" w:rsidP="006579C8">
            <w:pPr>
              <w:pStyle w:val="Heading2"/>
              <w:numPr>
                <w:ilvl w:val="0"/>
                <w:numId w:val="0"/>
              </w:numPr>
              <w:spacing w:after="0"/>
              <w:ind w:left="36"/>
              <w:jc w:val="both"/>
              <w:rPr>
                <w:rFonts w:ascii="Arial" w:hAnsi="Arial" w:cs="Arial"/>
                <w:b w:val="0"/>
                <w:bCs w:val="0"/>
                <w:sz w:val="20"/>
                <w:szCs w:val="20"/>
              </w:rPr>
            </w:pPr>
            <w:r w:rsidRPr="009376A0">
              <w:rPr>
                <w:rFonts w:ascii="Arial" w:hAnsi="Arial" w:cs="Arial"/>
                <w:b w:val="0"/>
                <w:bCs w:val="0"/>
                <w:sz w:val="20"/>
                <w:szCs w:val="20"/>
              </w:rPr>
              <w:t>6.3 – Submission of Reply and Supporting Documents</w:t>
            </w:r>
          </w:p>
        </w:tc>
        <w:tc>
          <w:tcPr>
            <w:tcW w:w="485" w:type="pct"/>
            <w:shd w:val="clear" w:color="auto" w:fill="auto"/>
          </w:tcPr>
          <w:p w14:paraId="149113E8"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6.3.1</w:t>
            </w:r>
          </w:p>
        </w:tc>
        <w:tc>
          <w:tcPr>
            <w:tcW w:w="709" w:type="pct"/>
            <w:shd w:val="clear" w:color="auto" w:fill="auto"/>
          </w:tcPr>
          <w:p w14:paraId="1CB56BB9" w14:textId="77777777" w:rsidR="006579C8" w:rsidRPr="00AF571F" w:rsidRDefault="006579C8" w:rsidP="006579C8">
            <w:pPr>
              <w:spacing w:after="0"/>
              <w:jc w:val="both"/>
              <w:rPr>
                <w:rFonts w:ascii="Arial" w:hAnsi="Arial" w:cs="Arial"/>
                <w:sz w:val="20"/>
                <w:szCs w:val="20"/>
              </w:rPr>
            </w:pPr>
            <w:r w:rsidRPr="009376A0">
              <w:rPr>
                <w:rFonts w:ascii="Arial" w:hAnsi="Arial" w:cs="Arial"/>
                <w:bCs/>
                <w:sz w:val="20"/>
                <w:szCs w:val="20"/>
              </w:rPr>
              <w:t>T</w:t>
            </w:r>
            <w:r w:rsidRPr="009376A0">
              <w:rPr>
                <w:rFonts w:ascii="Arial" w:hAnsi="Arial" w:cs="Arial"/>
                <w:b/>
                <w:bCs/>
                <w:sz w:val="20"/>
                <w:szCs w:val="20"/>
              </w:rPr>
              <w:t>h</w:t>
            </w:r>
            <w:r w:rsidRPr="009376A0">
              <w:rPr>
                <w:rFonts w:ascii="Arial" w:hAnsi="Arial" w:cs="Arial"/>
                <w:bCs/>
                <w:sz w:val="20"/>
                <w:szCs w:val="20"/>
              </w:rPr>
              <w:t>e</w:t>
            </w:r>
            <w:r w:rsidRPr="00AF571F">
              <w:rPr>
                <w:rFonts w:ascii="Arial" w:hAnsi="Arial" w:cs="Arial"/>
                <w:sz w:val="20"/>
                <w:szCs w:val="20"/>
              </w:rPr>
              <w:t xml:space="preserve"> </w:t>
            </w:r>
            <w:r w:rsidRPr="00AF571F">
              <w:rPr>
                <w:rFonts w:ascii="Arial" w:hAnsi="Arial" w:cs="Arial"/>
                <w:i/>
                <w:iCs/>
                <w:sz w:val="20"/>
                <w:szCs w:val="20"/>
              </w:rPr>
              <w:t xml:space="preserve">WESM Member </w:t>
            </w:r>
            <w:r w:rsidRPr="00AF571F">
              <w:rPr>
                <w:rFonts w:ascii="Arial" w:hAnsi="Arial" w:cs="Arial"/>
                <w:sz w:val="20"/>
                <w:szCs w:val="20"/>
              </w:rPr>
              <w:t>shall have three (3) business days from receipt of the non-compliance notice or flagging of probable breach to respond thereto.</w:t>
            </w:r>
          </w:p>
        </w:tc>
        <w:tc>
          <w:tcPr>
            <w:tcW w:w="971" w:type="pct"/>
            <w:shd w:val="clear" w:color="auto" w:fill="auto"/>
          </w:tcPr>
          <w:p w14:paraId="76F253C6" w14:textId="77777777" w:rsidR="006579C8" w:rsidRPr="00AF571F" w:rsidRDefault="006579C8" w:rsidP="006579C8">
            <w:pPr>
              <w:spacing w:after="0"/>
              <w:jc w:val="both"/>
              <w:rPr>
                <w:rFonts w:ascii="Arial" w:hAnsi="Arial" w:cs="Arial"/>
                <w:sz w:val="20"/>
                <w:szCs w:val="20"/>
              </w:rPr>
            </w:pPr>
            <w:r w:rsidRPr="009376A0">
              <w:rPr>
                <w:rFonts w:ascii="Arial" w:hAnsi="Arial" w:cs="Arial"/>
                <w:bCs/>
                <w:sz w:val="20"/>
                <w:szCs w:val="20"/>
              </w:rPr>
              <w:t>The</w:t>
            </w:r>
            <w:r w:rsidRPr="00AF571F">
              <w:rPr>
                <w:rFonts w:ascii="Arial" w:hAnsi="Arial" w:cs="Arial"/>
                <w:sz w:val="20"/>
                <w:szCs w:val="20"/>
              </w:rPr>
              <w:t xml:space="preserve"> </w:t>
            </w:r>
            <w:r w:rsidRPr="00AF571F">
              <w:rPr>
                <w:rFonts w:ascii="Arial" w:hAnsi="Arial" w:cs="Arial"/>
                <w:i/>
                <w:iCs/>
                <w:sz w:val="20"/>
                <w:szCs w:val="20"/>
              </w:rPr>
              <w:t xml:space="preserve">WESM Member </w:t>
            </w:r>
            <w:r w:rsidRPr="00AF571F">
              <w:rPr>
                <w:rFonts w:ascii="Arial" w:hAnsi="Arial" w:cs="Arial"/>
                <w:sz w:val="20"/>
                <w:szCs w:val="20"/>
              </w:rPr>
              <w:t xml:space="preserve">shall have </w:t>
            </w:r>
            <w:r w:rsidRPr="00AF571F">
              <w:rPr>
                <w:rFonts w:ascii="Arial" w:hAnsi="Arial" w:cs="Arial"/>
                <w:strike/>
                <w:sz w:val="20"/>
                <w:szCs w:val="20"/>
              </w:rPr>
              <w:t>three (3)</w:t>
            </w:r>
            <w:r w:rsidRPr="00AF571F">
              <w:rPr>
                <w:rFonts w:ascii="Arial" w:hAnsi="Arial" w:cs="Arial"/>
                <w:sz w:val="20"/>
                <w:szCs w:val="20"/>
              </w:rPr>
              <w:t xml:space="preserve"> </w:t>
            </w:r>
            <w:r w:rsidRPr="00DA0480">
              <w:rPr>
                <w:rFonts w:ascii="Arial" w:hAnsi="Arial" w:cs="Arial"/>
                <w:b/>
                <w:bCs/>
                <w:sz w:val="20"/>
                <w:szCs w:val="20"/>
                <w:u w:val="single"/>
              </w:rPr>
              <w:t>five (5)</w:t>
            </w:r>
            <w:r w:rsidRPr="00AF571F">
              <w:rPr>
                <w:rFonts w:ascii="Arial" w:hAnsi="Arial" w:cs="Arial"/>
                <w:sz w:val="20"/>
                <w:szCs w:val="20"/>
                <w:u w:val="single"/>
              </w:rPr>
              <w:t xml:space="preserve"> </w:t>
            </w:r>
            <w:r w:rsidRPr="009376A0">
              <w:rPr>
                <w:rFonts w:ascii="Arial" w:hAnsi="Arial" w:cs="Arial"/>
                <w:i/>
                <w:iCs/>
                <w:sz w:val="20"/>
                <w:szCs w:val="20"/>
              </w:rPr>
              <w:t xml:space="preserve">business days </w:t>
            </w:r>
            <w:r w:rsidRPr="009376A0">
              <w:rPr>
                <w:rFonts w:ascii="Arial" w:hAnsi="Arial" w:cs="Arial"/>
                <w:sz w:val="20"/>
                <w:szCs w:val="20"/>
              </w:rPr>
              <w:t xml:space="preserve">from receipt of the non-compliance notice or flagging of probable breach to respond thereto </w:t>
            </w:r>
            <w:r w:rsidRPr="00DA0480">
              <w:rPr>
                <w:rFonts w:ascii="Arial" w:hAnsi="Arial" w:cs="Arial"/>
                <w:b/>
                <w:bCs/>
                <w:sz w:val="20"/>
                <w:szCs w:val="20"/>
                <w:u w:val="single"/>
              </w:rPr>
              <w:t xml:space="preserve">unless a different period is prescribed in the relevant </w:t>
            </w:r>
            <w:r w:rsidRPr="00DA0480">
              <w:rPr>
                <w:rFonts w:ascii="Arial" w:hAnsi="Arial" w:cs="Arial"/>
                <w:b/>
                <w:bCs/>
                <w:i/>
                <w:iCs/>
                <w:sz w:val="20"/>
                <w:szCs w:val="20"/>
                <w:u w:val="single"/>
              </w:rPr>
              <w:t>Market Manual</w:t>
            </w:r>
            <w:r w:rsidRPr="00DA0480">
              <w:rPr>
                <w:rFonts w:ascii="Arial" w:hAnsi="Arial" w:cs="Arial"/>
                <w:b/>
                <w:bCs/>
                <w:sz w:val="20"/>
                <w:szCs w:val="20"/>
              </w:rPr>
              <w:t>.</w:t>
            </w:r>
          </w:p>
        </w:tc>
        <w:tc>
          <w:tcPr>
            <w:tcW w:w="932" w:type="pct"/>
            <w:tcBorders>
              <w:top w:val="single" w:sz="4" w:space="0" w:color="auto"/>
              <w:left w:val="single" w:sz="4" w:space="0" w:color="auto"/>
              <w:bottom w:val="single" w:sz="4" w:space="0" w:color="auto"/>
              <w:right w:val="single" w:sz="4" w:space="0" w:color="auto"/>
            </w:tcBorders>
          </w:tcPr>
          <w:p w14:paraId="4984BC47" w14:textId="490DB1BE" w:rsidR="006579C8" w:rsidRPr="00AF571F" w:rsidRDefault="006579C8" w:rsidP="006579C8">
            <w:pPr>
              <w:spacing w:after="0"/>
              <w:jc w:val="both"/>
              <w:rPr>
                <w:rFonts w:ascii="Arial" w:hAnsi="Arial" w:cs="Arial"/>
                <w:bCs/>
                <w:sz w:val="20"/>
                <w:szCs w:val="20"/>
              </w:rPr>
            </w:pPr>
            <w:r>
              <w:rPr>
                <w:rFonts w:ascii="Arial" w:hAnsi="Arial" w:cs="Arial"/>
                <w:bCs/>
                <w:sz w:val="20"/>
                <w:szCs w:val="20"/>
              </w:rPr>
              <w:t>T</w:t>
            </w:r>
            <w:r w:rsidRPr="00AF571F">
              <w:rPr>
                <w:rFonts w:ascii="Arial" w:hAnsi="Arial" w:cs="Arial"/>
                <w:bCs/>
                <w:sz w:val="20"/>
                <w:szCs w:val="20"/>
              </w:rPr>
              <w:t xml:space="preserve">o afford the </w:t>
            </w:r>
            <w:r w:rsidRPr="00AF571F">
              <w:rPr>
                <w:rFonts w:ascii="Arial" w:hAnsi="Arial" w:cs="Arial"/>
                <w:bCs/>
                <w:i/>
                <w:iCs/>
                <w:sz w:val="20"/>
                <w:szCs w:val="20"/>
              </w:rPr>
              <w:t xml:space="preserve">WESM Member </w:t>
            </w:r>
            <w:r w:rsidRPr="00AF571F">
              <w:rPr>
                <w:rFonts w:ascii="Arial" w:hAnsi="Arial" w:cs="Arial"/>
                <w:bCs/>
                <w:sz w:val="20"/>
                <w:szCs w:val="20"/>
              </w:rPr>
              <w:t>more time to respond in consideration of the time to gather information from the person or unit in charge (</w:t>
            </w:r>
            <w:r w:rsidRPr="00AF571F">
              <w:rPr>
                <w:rFonts w:ascii="Arial" w:hAnsi="Arial" w:cs="Arial"/>
                <w:bCs/>
                <w:i/>
                <w:iCs/>
                <w:sz w:val="20"/>
                <w:szCs w:val="20"/>
              </w:rPr>
              <w:t xml:space="preserve">e.g., </w:t>
            </w:r>
            <w:r w:rsidRPr="00AF571F">
              <w:rPr>
                <w:rFonts w:ascii="Arial" w:hAnsi="Arial" w:cs="Arial"/>
                <w:bCs/>
                <w:sz w:val="20"/>
                <w:szCs w:val="20"/>
              </w:rPr>
              <w:t>incident report from the power plant which may take a while to obtain for submission to ECO)</w:t>
            </w:r>
          </w:p>
        </w:tc>
        <w:tc>
          <w:tcPr>
            <w:tcW w:w="821" w:type="pct"/>
            <w:tcBorders>
              <w:top w:val="single" w:sz="4" w:space="0" w:color="auto"/>
              <w:left w:val="single" w:sz="4" w:space="0" w:color="auto"/>
              <w:bottom w:val="single" w:sz="4" w:space="0" w:color="auto"/>
              <w:right w:val="single" w:sz="4" w:space="0" w:color="auto"/>
            </w:tcBorders>
          </w:tcPr>
          <w:p w14:paraId="2BC77F15" w14:textId="77777777" w:rsidR="006579C8"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35835965" w14:textId="77777777" w:rsidR="006579C8" w:rsidRDefault="006579C8" w:rsidP="006579C8">
            <w:pPr>
              <w:spacing w:after="0"/>
              <w:jc w:val="both"/>
              <w:rPr>
                <w:rFonts w:ascii="Arial" w:hAnsi="Arial" w:cs="Arial"/>
                <w:bCs/>
                <w:sz w:val="20"/>
                <w:szCs w:val="20"/>
              </w:rPr>
            </w:pPr>
          </w:p>
        </w:tc>
      </w:tr>
      <w:tr w:rsidR="006579C8" w:rsidRPr="00AF571F" w14:paraId="3B4BA439" w14:textId="7BFD48F1" w:rsidTr="006579C8">
        <w:trPr>
          <w:trHeight w:val="1978"/>
        </w:trPr>
        <w:tc>
          <w:tcPr>
            <w:tcW w:w="485" w:type="pct"/>
            <w:shd w:val="clear" w:color="auto" w:fill="auto"/>
          </w:tcPr>
          <w:p w14:paraId="695B4728" w14:textId="77777777" w:rsidR="006579C8" w:rsidRPr="00DA0480" w:rsidRDefault="006579C8" w:rsidP="006579C8">
            <w:pPr>
              <w:pStyle w:val="NoSpacing"/>
              <w:jc w:val="both"/>
              <w:rPr>
                <w:rFonts w:ascii="Arial" w:hAnsi="Arial" w:cs="Arial"/>
                <w:sz w:val="20"/>
                <w:szCs w:val="20"/>
              </w:rPr>
            </w:pPr>
            <w:r w:rsidRPr="00DA0480">
              <w:rPr>
                <w:rFonts w:ascii="Arial" w:hAnsi="Arial" w:cs="Arial"/>
                <w:sz w:val="20"/>
                <w:szCs w:val="20"/>
              </w:rPr>
              <w:t>SECTION 6 – PROCEDURES FOR COMPLIANCE MONITORING AND ASSESSMENT</w:t>
            </w:r>
          </w:p>
          <w:p w14:paraId="6DC5C828" w14:textId="77777777" w:rsidR="006579C8" w:rsidRPr="00DA0480" w:rsidRDefault="006579C8" w:rsidP="006579C8">
            <w:pPr>
              <w:pStyle w:val="NoSpacing"/>
              <w:jc w:val="both"/>
              <w:rPr>
                <w:rFonts w:ascii="Arial" w:hAnsi="Arial" w:cs="Arial"/>
                <w:sz w:val="20"/>
                <w:szCs w:val="20"/>
              </w:rPr>
            </w:pPr>
          </w:p>
          <w:p w14:paraId="579CA5AF" w14:textId="77777777" w:rsidR="006579C8" w:rsidRPr="00DA0480" w:rsidRDefault="006579C8" w:rsidP="006579C8">
            <w:pPr>
              <w:pStyle w:val="Heading2"/>
              <w:numPr>
                <w:ilvl w:val="0"/>
                <w:numId w:val="0"/>
              </w:numPr>
              <w:spacing w:after="0"/>
              <w:ind w:left="36"/>
              <w:jc w:val="both"/>
              <w:rPr>
                <w:rFonts w:ascii="Arial" w:hAnsi="Arial" w:cs="Arial"/>
                <w:b w:val="0"/>
                <w:bCs w:val="0"/>
                <w:sz w:val="20"/>
                <w:szCs w:val="20"/>
              </w:rPr>
            </w:pPr>
            <w:r w:rsidRPr="00DA0480">
              <w:rPr>
                <w:rFonts w:ascii="Arial" w:hAnsi="Arial" w:cs="Arial"/>
                <w:b w:val="0"/>
                <w:bCs w:val="0"/>
                <w:sz w:val="20"/>
                <w:szCs w:val="20"/>
              </w:rPr>
              <w:t>6.4 – Validation and Assessment</w:t>
            </w:r>
          </w:p>
        </w:tc>
        <w:tc>
          <w:tcPr>
            <w:tcW w:w="485" w:type="pct"/>
            <w:shd w:val="clear" w:color="auto" w:fill="auto"/>
          </w:tcPr>
          <w:p w14:paraId="2F8D0DDB"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6.4.2</w:t>
            </w:r>
          </w:p>
        </w:tc>
        <w:tc>
          <w:tcPr>
            <w:tcW w:w="709" w:type="pct"/>
            <w:shd w:val="clear" w:color="auto" w:fill="auto"/>
          </w:tcPr>
          <w:p w14:paraId="515957E2" w14:textId="77777777" w:rsidR="006579C8" w:rsidRPr="00AF571F" w:rsidRDefault="006579C8" w:rsidP="006579C8">
            <w:pPr>
              <w:spacing w:after="0"/>
              <w:jc w:val="both"/>
              <w:rPr>
                <w:rFonts w:ascii="Arial" w:hAnsi="Arial" w:cs="Arial"/>
                <w:sz w:val="20"/>
                <w:szCs w:val="20"/>
              </w:rPr>
            </w:pPr>
            <w:r w:rsidRPr="00DA0480">
              <w:rPr>
                <w:rFonts w:ascii="Arial" w:hAnsi="Arial" w:cs="Arial"/>
                <w:bCs/>
                <w:sz w:val="20"/>
                <w:szCs w:val="20"/>
              </w:rPr>
              <w:t>The</w:t>
            </w:r>
            <w:r w:rsidRPr="00AF571F">
              <w:rPr>
                <w:rFonts w:ascii="Arial" w:hAnsi="Arial" w:cs="Arial"/>
                <w:sz w:val="20"/>
                <w:szCs w:val="20"/>
              </w:rPr>
              <w:t xml:space="preserv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may, from time to time, require the </w:t>
            </w:r>
            <w:r w:rsidRPr="00AF571F">
              <w:rPr>
                <w:rFonts w:ascii="Arial" w:hAnsi="Arial" w:cs="Arial"/>
                <w:i/>
                <w:iCs/>
                <w:sz w:val="20"/>
                <w:szCs w:val="20"/>
              </w:rPr>
              <w:t xml:space="preserve">WESM Member </w:t>
            </w:r>
            <w:r w:rsidRPr="00AF571F">
              <w:rPr>
                <w:rFonts w:ascii="Arial" w:hAnsi="Arial" w:cs="Arial"/>
                <w:sz w:val="20"/>
                <w:szCs w:val="20"/>
              </w:rPr>
              <w:t>to submit additional documents or information to clarify the reasons or explanations provided by the latter.</w:t>
            </w:r>
          </w:p>
        </w:tc>
        <w:tc>
          <w:tcPr>
            <w:tcW w:w="971" w:type="pct"/>
            <w:shd w:val="clear" w:color="auto" w:fill="auto"/>
          </w:tcPr>
          <w:p w14:paraId="6B8D6452" w14:textId="77777777" w:rsidR="006579C8" w:rsidRPr="00AF571F" w:rsidRDefault="006579C8" w:rsidP="006579C8">
            <w:pPr>
              <w:spacing w:after="0"/>
              <w:jc w:val="both"/>
              <w:rPr>
                <w:rFonts w:ascii="Arial" w:hAnsi="Arial" w:cs="Arial"/>
                <w:sz w:val="20"/>
                <w:szCs w:val="20"/>
              </w:rPr>
            </w:pPr>
            <w:r w:rsidRPr="00DA0480">
              <w:rPr>
                <w:rFonts w:ascii="Arial" w:hAnsi="Arial" w:cs="Arial"/>
                <w:bCs/>
                <w:sz w:val="20"/>
                <w:szCs w:val="20"/>
              </w:rPr>
              <w:t>The</w:t>
            </w:r>
            <w:r w:rsidRPr="00AF571F">
              <w:rPr>
                <w:rFonts w:ascii="Arial" w:hAnsi="Arial" w:cs="Arial"/>
                <w:sz w:val="20"/>
                <w:szCs w:val="20"/>
              </w:rPr>
              <w:t xml:space="preserv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may, from time to time, require the </w:t>
            </w:r>
            <w:r w:rsidRPr="00AF571F">
              <w:rPr>
                <w:rFonts w:ascii="Arial" w:hAnsi="Arial" w:cs="Arial"/>
                <w:i/>
                <w:iCs/>
                <w:sz w:val="20"/>
                <w:szCs w:val="20"/>
              </w:rPr>
              <w:t xml:space="preserve">WESM Member </w:t>
            </w:r>
            <w:r w:rsidRPr="00AF571F">
              <w:rPr>
                <w:rFonts w:ascii="Arial" w:hAnsi="Arial" w:cs="Arial"/>
                <w:sz w:val="20"/>
                <w:szCs w:val="20"/>
              </w:rPr>
              <w:t>to submit additional documents or information</w:t>
            </w:r>
            <w:r w:rsidRPr="00DA0480">
              <w:rPr>
                <w:rFonts w:ascii="Arial" w:hAnsi="Arial" w:cs="Arial"/>
                <w:b/>
                <w:bCs/>
                <w:sz w:val="20"/>
                <w:szCs w:val="20"/>
                <w:u w:val="single"/>
              </w:rPr>
              <w:t>, conduct conferences or plant visits</w:t>
            </w:r>
            <w:r w:rsidRPr="00AF571F">
              <w:rPr>
                <w:rFonts w:ascii="Arial" w:hAnsi="Arial" w:cs="Arial"/>
                <w:sz w:val="20"/>
                <w:szCs w:val="20"/>
              </w:rPr>
              <w:t xml:space="preserve"> to clarify </w:t>
            </w:r>
            <w:r w:rsidRPr="00DA0480">
              <w:rPr>
                <w:rFonts w:ascii="Arial" w:hAnsi="Arial" w:cs="Arial"/>
                <w:b/>
                <w:bCs/>
                <w:sz w:val="20"/>
                <w:szCs w:val="20"/>
                <w:u w:val="single"/>
              </w:rPr>
              <w:t>or validate</w:t>
            </w:r>
            <w:r w:rsidRPr="00AF571F">
              <w:rPr>
                <w:rFonts w:ascii="Arial" w:hAnsi="Arial" w:cs="Arial"/>
                <w:sz w:val="20"/>
                <w:szCs w:val="20"/>
                <w:u w:val="single"/>
              </w:rPr>
              <w:t xml:space="preserve"> </w:t>
            </w:r>
            <w:r w:rsidRPr="00AF571F">
              <w:rPr>
                <w:rFonts w:ascii="Arial" w:hAnsi="Arial" w:cs="Arial"/>
                <w:sz w:val="20"/>
                <w:szCs w:val="20"/>
              </w:rPr>
              <w:t>the reasons or explanations provided by the latter.</w:t>
            </w:r>
          </w:p>
        </w:tc>
        <w:tc>
          <w:tcPr>
            <w:tcW w:w="932" w:type="pct"/>
            <w:tcBorders>
              <w:top w:val="single" w:sz="4" w:space="0" w:color="auto"/>
              <w:left w:val="single" w:sz="4" w:space="0" w:color="auto"/>
              <w:bottom w:val="single" w:sz="4" w:space="0" w:color="auto"/>
              <w:right w:val="single" w:sz="4" w:space="0" w:color="auto"/>
            </w:tcBorders>
          </w:tcPr>
          <w:p w14:paraId="2A4E9B38" w14:textId="2D68AF13" w:rsidR="006579C8" w:rsidRPr="00AF571F" w:rsidRDefault="006579C8" w:rsidP="006579C8">
            <w:pPr>
              <w:spacing w:after="0"/>
              <w:jc w:val="both"/>
              <w:rPr>
                <w:rFonts w:ascii="Arial" w:hAnsi="Arial" w:cs="Arial"/>
                <w:bCs/>
                <w:sz w:val="20"/>
                <w:szCs w:val="20"/>
              </w:rPr>
            </w:pPr>
            <w:r>
              <w:rPr>
                <w:rFonts w:ascii="Arial" w:hAnsi="Arial" w:cs="Arial"/>
                <w:bCs/>
                <w:sz w:val="20"/>
                <w:szCs w:val="20"/>
              </w:rPr>
              <w:t>F</w:t>
            </w:r>
            <w:r w:rsidRPr="00AF571F">
              <w:rPr>
                <w:rFonts w:ascii="Arial" w:hAnsi="Arial" w:cs="Arial"/>
                <w:bCs/>
                <w:sz w:val="20"/>
                <w:szCs w:val="20"/>
              </w:rPr>
              <w:t xml:space="preserve">or due process. </w:t>
            </w:r>
          </w:p>
        </w:tc>
        <w:tc>
          <w:tcPr>
            <w:tcW w:w="821" w:type="pct"/>
            <w:tcBorders>
              <w:top w:val="single" w:sz="4" w:space="0" w:color="auto"/>
              <w:left w:val="single" w:sz="4" w:space="0" w:color="auto"/>
              <w:bottom w:val="single" w:sz="4" w:space="0" w:color="auto"/>
              <w:right w:val="single" w:sz="4" w:space="0" w:color="auto"/>
            </w:tcBorders>
          </w:tcPr>
          <w:p w14:paraId="37B87814" w14:textId="77777777" w:rsidR="006579C8"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3EE44335" w14:textId="77777777" w:rsidR="006579C8" w:rsidRDefault="006579C8" w:rsidP="006579C8">
            <w:pPr>
              <w:spacing w:after="0"/>
              <w:jc w:val="both"/>
              <w:rPr>
                <w:rFonts w:ascii="Arial" w:hAnsi="Arial" w:cs="Arial"/>
                <w:bCs/>
                <w:sz w:val="20"/>
                <w:szCs w:val="20"/>
              </w:rPr>
            </w:pPr>
          </w:p>
        </w:tc>
      </w:tr>
      <w:tr w:rsidR="006579C8" w:rsidRPr="00AF571F" w14:paraId="3B0A85FC" w14:textId="69369DFF" w:rsidTr="006579C8">
        <w:trPr>
          <w:trHeight w:val="60"/>
        </w:trPr>
        <w:tc>
          <w:tcPr>
            <w:tcW w:w="485" w:type="pct"/>
            <w:shd w:val="clear" w:color="auto" w:fill="auto"/>
          </w:tcPr>
          <w:p w14:paraId="5FE8000A" w14:textId="77777777" w:rsidR="006579C8" w:rsidRPr="00DA0480" w:rsidRDefault="006579C8" w:rsidP="006579C8">
            <w:pPr>
              <w:pStyle w:val="NoSpacing"/>
              <w:jc w:val="both"/>
              <w:rPr>
                <w:rFonts w:ascii="Arial" w:hAnsi="Arial" w:cs="Arial"/>
                <w:sz w:val="20"/>
                <w:szCs w:val="20"/>
              </w:rPr>
            </w:pPr>
            <w:r w:rsidRPr="00DA0480">
              <w:rPr>
                <w:rFonts w:ascii="Arial" w:hAnsi="Arial" w:cs="Arial"/>
                <w:sz w:val="20"/>
                <w:szCs w:val="20"/>
              </w:rPr>
              <w:lastRenderedPageBreak/>
              <w:t>SECTION 6 – PROCEDURES FOR COMPLIANCE MONITORING AND ASSESSMENT</w:t>
            </w:r>
          </w:p>
          <w:p w14:paraId="62565799" w14:textId="77777777" w:rsidR="006579C8" w:rsidRPr="00DA0480" w:rsidRDefault="006579C8" w:rsidP="006579C8">
            <w:pPr>
              <w:pStyle w:val="NoSpacing"/>
              <w:jc w:val="both"/>
              <w:rPr>
                <w:rFonts w:ascii="Arial" w:hAnsi="Arial" w:cs="Arial"/>
                <w:sz w:val="20"/>
                <w:szCs w:val="20"/>
              </w:rPr>
            </w:pPr>
          </w:p>
          <w:p w14:paraId="256B6BDD" w14:textId="77777777" w:rsidR="006579C8" w:rsidRPr="00DA0480" w:rsidRDefault="006579C8" w:rsidP="006579C8">
            <w:pPr>
              <w:pStyle w:val="Heading2"/>
              <w:numPr>
                <w:ilvl w:val="0"/>
                <w:numId w:val="0"/>
              </w:numPr>
              <w:spacing w:after="0"/>
              <w:ind w:left="36"/>
              <w:jc w:val="both"/>
              <w:rPr>
                <w:rFonts w:ascii="Arial" w:hAnsi="Arial" w:cs="Arial"/>
                <w:b w:val="0"/>
                <w:bCs w:val="0"/>
                <w:sz w:val="20"/>
                <w:szCs w:val="20"/>
              </w:rPr>
            </w:pPr>
            <w:r w:rsidRPr="00DA0480">
              <w:rPr>
                <w:rFonts w:ascii="Arial" w:hAnsi="Arial" w:cs="Arial"/>
                <w:b w:val="0"/>
                <w:bCs w:val="0"/>
                <w:sz w:val="20"/>
                <w:szCs w:val="20"/>
              </w:rPr>
              <w:t>6.4 – Validation and Assessment</w:t>
            </w:r>
          </w:p>
        </w:tc>
        <w:tc>
          <w:tcPr>
            <w:tcW w:w="485" w:type="pct"/>
            <w:shd w:val="clear" w:color="auto" w:fill="auto"/>
          </w:tcPr>
          <w:p w14:paraId="2515CA9D"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6.4.3</w:t>
            </w:r>
          </w:p>
        </w:tc>
        <w:tc>
          <w:tcPr>
            <w:tcW w:w="709" w:type="pct"/>
            <w:shd w:val="clear" w:color="auto" w:fill="auto"/>
          </w:tcPr>
          <w:p w14:paraId="500AADE5" w14:textId="77777777" w:rsidR="006579C8" w:rsidRPr="00AF571F" w:rsidRDefault="006579C8" w:rsidP="006579C8">
            <w:pPr>
              <w:spacing w:after="0"/>
              <w:jc w:val="both"/>
              <w:rPr>
                <w:rFonts w:ascii="Arial" w:hAnsi="Arial" w:cs="Arial"/>
                <w:sz w:val="20"/>
                <w:szCs w:val="20"/>
              </w:rPr>
            </w:pPr>
            <w:r w:rsidRPr="001354EC">
              <w:rPr>
                <w:rFonts w:ascii="Arial" w:hAnsi="Arial" w:cs="Arial"/>
                <w:bCs/>
                <w:sz w:val="20"/>
                <w:szCs w:val="20"/>
              </w:rPr>
              <w:t>The</w:t>
            </w:r>
            <w:r w:rsidRPr="00AF571F">
              <w:rPr>
                <w:rFonts w:ascii="Arial" w:hAnsi="Arial" w:cs="Arial"/>
                <w:sz w:val="20"/>
                <w:szCs w:val="20"/>
              </w:rPr>
              <w:t xml:space="preserv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shall complete its validation and assessment of a specific billing or monitoring period by the 15th of the month following the month subject of the monitoring unless a different period of monitoring and assessment is hereafter set by the </w:t>
            </w:r>
            <w:r w:rsidRPr="00AF571F">
              <w:rPr>
                <w:rFonts w:ascii="Arial" w:hAnsi="Arial" w:cs="Arial"/>
                <w:i/>
                <w:iCs/>
                <w:sz w:val="20"/>
                <w:szCs w:val="20"/>
              </w:rPr>
              <w:t xml:space="preserve">Market Manuals </w:t>
            </w:r>
            <w:r w:rsidRPr="00AF571F">
              <w:rPr>
                <w:rFonts w:ascii="Arial" w:hAnsi="Arial" w:cs="Arial"/>
                <w:sz w:val="20"/>
                <w:szCs w:val="20"/>
              </w:rPr>
              <w:t xml:space="preserve">or due to unforeseen events or incidents which are beyond the control of the </w:t>
            </w:r>
            <w:r w:rsidRPr="00AF571F">
              <w:rPr>
                <w:rFonts w:ascii="Arial" w:hAnsi="Arial" w:cs="Arial"/>
                <w:i/>
                <w:iCs/>
                <w:sz w:val="20"/>
                <w:szCs w:val="20"/>
              </w:rPr>
              <w:t>Enforcement and Compliance Office</w:t>
            </w:r>
            <w:r w:rsidRPr="00AF571F">
              <w:rPr>
                <w:rFonts w:ascii="Arial" w:hAnsi="Arial" w:cs="Arial"/>
                <w:sz w:val="20"/>
                <w:szCs w:val="20"/>
              </w:rPr>
              <w:t>.</w:t>
            </w:r>
          </w:p>
        </w:tc>
        <w:tc>
          <w:tcPr>
            <w:tcW w:w="971" w:type="pct"/>
            <w:shd w:val="clear" w:color="auto" w:fill="auto"/>
          </w:tcPr>
          <w:p w14:paraId="44BE0142" w14:textId="77777777" w:rsidR="006579C8" w:rsidRPr="00AF571F" w:rsidRDefault="006579C8" w:rsidP="006579C8">
            <w:pPr>
              <w:pStyle w:val="Default"/>
              <w:contextualSpacing/>
              <w:jc w:val="both"/>
              <w:rPr>
                <w:b/>
                <w:bCs/>
                <w:sz w:val="20"/>
                <w:szCs w:val="20"/>
                <w:u w:val="single"/>
              </w:rPr>
            </w:pPr>
            <w:r w:rsidRPr="00AF571F">
              <w:rPr>
                <w:sz w:val="20"/>
                <w:szCs w:val="20"/>
              </w:rPr>
              <w:t xml:space="preserve">The </w:t>
            </w:r>
            <w:r w:rsidRPr="00AF571F">
              <w:rPr>
                <w:i/>
                <w:iCs/>
                <w:sz w:val="20"/>
                <w:szCs w:val="20"/>
              </w:rPr>
              <w:t xml:space="preserve">Enforcement and Compliance Office </w:t>
            </w:r>
            <w:r w:rsidRPr="00AF571F">
              <w:rPr>
                <w:sz w:val="20"/>
                <w:szCs w:val="20"/>
              </w:rPr>
              <w:t xml:space="preserve">shall complete its validation and assessment of a specific billing or monitoring period </w:t>
            </w:r>
            <w:r w:rsidRPr="00AF571F">
              <w:rPr>
                <w:strike/>
                <w:sz w:val="20"/>
                <w:szCs w:val="20"/>
              </w:rPr>
              <w:t>by the 15th of the month following the month subject of the monitoring</w:t>
            </w:r>
            <w:r w:rsidRPr="00AF571F">
              <w:rPr>
                <w:sz w:val="20"/>
                <w:szCs w:val="20"/>
              </w:rPr>
              <w:t xml:space="preserve"> </w:t>
            </w:r>
            <w:r w:rsidRPr="00AF571F">
              <w:rPr>
                <w:b/>
                <w:bCs/>
                <w:sz w:val="20"/>
                <w:szCs w:val="20"/>
                <w:u w:val="single"/>
              </w:rPr>
              <w:t xml:space="preserve">within forty-five (45) </w:t>
            </w:r>
            <w:r w:rsidRPr="00AF571F">
              <w:rPr>
                <w:b/>
                <w:bCs/>
                <w:i/>
                <w:iCs/>
                <w:sz w:val="20"/>
                <w:szCs w:val="20"/>
                <w:u w:val="single"/>
              </w:rPr>
              <w:t>business days</w:t>
            </w:r>
            <w:r w:rsidRPr="00AF571F">
              <w:rPr>
                <w:b/>
                <w:bCs/>
                <w:sz w:val="20"/>
                <w:szCs w:val="20"/>
                <w:u w:val="single"/>
              </w:rPr>
              <w:t xml:space="preserve"> from the end of the calendar month covered in the monitoring </w:t>
            </w:r>
            <w:r w:rsidRPr="00AF571F">
              <w:rPr>
                <w:sz w:val="20"/>
                <w:szCs w:val="20"/>
              </w:rPr>
              <w:t xml:space="preserve">unless a different period </w:t>
            </w:r>
            <w:r w:rsidRPr="00AF571F">
              <w:rPr>
                <w:strike/>
                <w:sz w:val="20"/>
                <w:szCs w:val="20"/>
              </w:rPr>
              <w:t xml:space="preserve">of monitoring and assessment is hereafter set by the </w:t>
            </w:r>
            <w:r w:rsidRPr="00AF571F">
              <w:rPr>
                <w:b/>
                <w:bCs/>
                <w:sz w:val="20"/>
                <w:szCs w:val="20"/>
                <w:u w:val="single"/>
              </w:rPr>
              <w:t xml:space="preserve">is prescribed for validation and assessment in the relevant </w:t>
            </w:r>
            <w:r w:rsidRPr="00AF571F">
              <w:rPr>
                <w:i/>
                <w:iCs/>
                <w:sz w:val="20"/>
                <w:szCs w:val="20"/>
              </w:rPr>
              <w:t xml:space="preserve">Market Manuals </w:t>
            </w:r>
            <w:r w:rsidRPr="00AF571F">
              <w:rPr>
                <w:sz w:val="20"/>
                <w:szCs w:val="20"/>
              </w:rPr>
              <w:t xml:space="preserve">or due to unforeseen events or incidents which are beyond the control of the </w:t>
            </w:r>
            <w:r w:rsidRPr="00AF571F">
              <w:rPr>
                <w:i/>
                <w:iCs/>
                <w:sz w:val="20"/>
                <w:szCs w:val="20"/>
              </w:rPr>
              <w:t>Enforcement and Compliance Office</w:t>
            </w:r>
            <w:r w:rsidRPr="00AF571F">
              <w:rPr>
                <w:sz w:val="20"/>
                <w:szCs w:val="20"/>
              </w:rPr>
              <w:t>.</w:t>
            </w:r>
            <w:r w:rsidRPr="00AF571F">
              <w:rPr>
                <w:i/>
                <w:iCs/>
                <w:sz w:val="20"/>
                <w:szCs w:val="20"/>
              </w:rPr>
              <w:t xml:space="preserve"> </w:t>
            </w:r>
            <w:r w:rsidRPr="00AF571F">
              <w:rPr>
                <w:b/>
                <w:bCs/>
                <w:sz w:val="20"/>
                <w:szCs w:val="20"/>
                <w:u w:val="single"/>
              </w:rPr>
              <w:t>For instance, the validation and assessment for September billing period shall be completed not later than the 15</w:t>
            </w:r>
            <w:r w:rsidRPr="00AF571F">
              <w:rPr>
                <w:b/>
                <w:bCs/>
                <w:sz w:val="20"/>
                <w:szCs w:val="20"/>
                <w:u w:val="single"/>
                <w:vertAlign w:val="superscript"/>
              </w:rPr>
              <w:t>th</w:t>
            </w:r>
            <w:r w:rsidRPr="00AF571F">
              <w:rPr>
                <w:b/>
                <w:bCs/>
                <w:sz w:val="20"/>
                <w:szCs w:val="20"/>
                <w:u w:val="single"/>
              </w:rPr>
              <w:t xml:space="preserve"> day of November.</w:t>
            </w:r>
          </w:p>
          <w:p w14:paraId="48431D5D" w14:textId="77777777" w:rsidR="006579C8" w:rsidRPr="00AF571F" w:rsidRDefault="006579C8" w:rsidP="006579C8">
            <w:pPr>
              <w:pStyle w:val="Default"/>
              <w:contextualSpacing/>
              <w:jc w:val="both"/>
              <w:rPr>
                <w:b/>
                <w:sz w:val="20"/>
                <w:szCs w:val="20"/>
                <w:u w:val="single"/>
              </w:rPr>
            </w:pPr>
          </w:p>
          <w:p w14:paraId="51CA5133" w14:textId="77777777" w:rsidR="006579C8" w:rsidRPr="00AF571F" w:rsidRDefault="006579C8" w:rsidP="006579C8">
            <w:pPr>
              <w:pStyle w:val="Heading3"/>
              <w:numPr>
                <w:ilvl w:val="0"/>
                <w:numId w:val="0"/>
              </w:numPr>
              <w:spacing w:before="0" w:after="0"/>
              <w:contextualSpacing/>
              <w:jc w:val="both"/>
              <w:rPr>
                <w:rFonts w:ascii="Arial" w:hAnsi="Arial" w:cs="Arial"/>
                <w:b w:val="0"/>
                <w:bCs w:val="0"/>
                <w:sz w:val="20"/>
                <w:szCs w:val="20"/>
                <w:u w:val="single"/>
              </w:rPr>
            </w:pPr>
            <w:r w:rsidRPr="00AF571F">
              <w:rPr>
                <w:rFonts w:ascii="Arial" w:hAnsi="Arial" w:cs="Arial"/>
                <w:sz w:val="20"/>
                <w:szCs w:val="20"/>
                <w:u w:val="single"/>
              </w:rPr>
              <w:t xml:space="preserve">Such a period may, however, be extended due to </w:t>
            </w:r>
            <w:r w:rsidRPr="00AF571F">
              <w:rPr>
                <w:rFonts w:ascii="Arial" w:hAnsi="Arial" w:cs="Arial"/>
                <w:i/>
                <w:iCs/>
                <w:sz w:val="20"/>
                <w:szCs w:val="20"/>
                <w:u w:val="single"/>
              </w:rPr>
              <w:t xml:space="preserve">force majeure </w:t>
            </w:r>
            <w:r w:rsidRPr="00AF571F">
              <w:rPr>
                <w:rFonts w:ascii="Arial" w:hAnsi="Arial" w:cs="Arial"/>
                <w:sz w:val="20"/>
                <w:szCs w:val="20"/>
                <w:u w:val="single"/>
              </w:rPr>
              <w:t xml:space="preserve">or any unforeseen events or incidents that are beyond the control of the </w:t>
            </w:r>
            <w:r w:rsidRPr="00AF571F">
              <w:rPr>
                <w:rFonts w:ascii="Arial" w:hAnsi="Arial" w:cs="Arial"/>
                <w:i/>
                <w:iCs/>
                <w:sz w:val="20"/>
                <w:szCs w:val="20"/>
                <w:u w:val="single"/>
              </w:rPr>
              <w:t>Enforcement and Compliance Office</w:t>
            </w:r>
            <w:r w:rsidRPr="00AF571F">
              <w:rPr>
                <w:rFonts w:ascii="Arial" w:hAnsi="Arial" w:cs="Arial"/>
                <w:sz w:val="20"/>
                <w:szCs w:val="20"/>
                <w:u w:val="single"/>
              </w:rPr>
              <w:t xml:space="preserve">. </w:t>
            </w:r>
          </w:p>
        </w:tc>
        <w:tc>
          <w:tcPr>
            <w:tcW w:w="932" w:type="pct"/>
            <w:tcBorders>
              <w:top w:val="single" w:sz="4" w:space="0" w:color="auto"/>
              <w:left w:val="single" w:sz="4" w:space="0" w:color="auto"/>
              <w:bottom w:val="single" w:sz="4" w:space="0" w:color="auto"/>
              <w:right w:val="single" w:sz="4" w:space="0" w:color="auto"/>
            </w:tcBorders>
          </w:tcPr>
          <w:p w14:paraId="5999F841" w14:textId="241138B5" w:rsidR="006579C8" w:rsidRDefault="006579C8" w:rsidP="006579C8">
            <w:pPr>
              <w:spacing w:after="0"/>
              <w:jc w:val="both"/>
              <w:rPr>
                <w:rFonts w:ascii="Arial" w:hAnsi="Arial" w:cs="Arial"/>
                <w:bCs/>
                <w:sz w:val="20"/>
                <w:szCs w:val="20"/>
              </w:rPr>
            </w:pPr>
            <w:r>
              <w:rPr>
                <w:rFonts w:ascii="Arial" w:hAnsi="Arial" w:cs="Arial"/>
                <w:bCs/>
                <w:sz w:val="20"/>
                <w:szCs w:val="20"/>
              </w:rPr>
              <w:t>T</w:t>
            </w:r>
            <w:r w:rsidRPr="00AF571F">
              <w:rPr>
                <w:rFonts w:ascii="Arial" w:hAnsi="Arial" w:cs="Arial"/>
                <w:bCs/>
                <w:sz w:val="20"/>
                <w:szCs w:val="20"/>
              </w:rPr>
              <w:t xml:space="preserve">o extend period for assessment in consideration of the following: </w:t>
            </w:r>
          </w:p>
          <w:p w14:paraId="02D5B095" w14:textId="77777777" w:rsidR="006579C8" w:rsidRPr="00AF571F" w:rsidRDefault="006579C8" w:rsidP="006579C8">
            <w:pPr>
              <w:spacing w:after="0"/>
              <w:jc w:val="both"/>
              <w:rPr>
                <w:rFonts w:ascii="Arial" w:hAnsi="Arial" w:cs="Arial"/>
                <w:bCs/>
                <w:sz w:val="20"/>
                <w:szCs w:val="20"/>
              </w:rPr>
            </w:pPr>
          </w:p>
          <w:p w14:paraId="5AE3E4DF" w14:textId="77777777" w:rsidR="006579C8" w:rsidRPr="00AF571F" w:rsidRDefault="006579C8" w:rsidP="006579C8">
            <w:pPr>
              <w:pStyle w:val="ListParagraph"/>
              <w:numPr>
                <w:ilvl w:val="0"/>
                <w:numId w:val="19"/>
              </w:numPr>
              <w:spacing w:after="0" w:line="240" w:lineRule="auto"/>
              <w:jc w:val="both"/>
              <w:rPr>
                <w:rFonts w:ascii="Arial" w:hAnsi="Arial" w:cs="Arial"/>
                <w:bCs/>
                <w:sz w:val="20"/>
              </w:rPr>
            </w:pPr>
            <w:r w:rsidRPr="00AF571F">
              <w:rPr>
                <w:rFonts w:ascii="Arial" w:hAnsi="Arial" w:cs="Arial"/>
                <w:bCs/>
                <w:sz w:val="20"/>
              </w:rPr>
              <w:t xml:space="preserve">Based on the timeline of IEMOP in providing data provision (re: nodal price that is part of the penalty calculation in the system), it is not possible to complete the CMA within the existing 15-day period. </w:t>
            </w:r>
          </w:p>
          <w:p w14:paraId="73D02750" w14:textId="77777777" w:rsidR="006579C8" w:rsidRPr="00AF571F" w:rsidRDefault="006579C8" w:rsidP="006579C8">
            <w:pPr>
              <w:pStyle w:val="ListParagraph"/>
              <w:numPr>
                <w:ilvl w:val="0"/>
                <w:numId w:val="19"/>
              </w:numPr>
              <w:spacing w:after="0" w:line="240" w:lineRule="auto"/>
              <w:jc w:val="both"/>
              <w:rPr>
                <w:rFonts w:ascii="Arial" w:hAnsi="Arial" w:cs="Arial"/>
                <w:bCs/>
                <w:sz w:val="20"/>
              </w:rPr>
            </w:pPr>
            <w:r w:rsidRPr="00AF571F">
              <w:rPr>
                <w:rFonts w:ascii="Arial" w:hAnsi="Arial" w:cs="Arial"/>
                <w:bCs/>
                <w:sz w:val="20"/>
              </w:rPr>
              <w:t xml:space="preserve">Volume of daily assessment (around 420 resources from Luzon, Visayas, and Mindanao) for several types of monitoring </w:t>
            </w:r>
            <w:r w:rsidRPr="00AF571F">
              <w:rPr>
                <w:rFonts w:ascii="Arial" w:hAnsi="Arial" w:cs="Arial"/>
                <w:bCs/>
                <w:i/>
                <w:iCs/>
                <w:sz w:val="20"/>
              </w:rPr>
              <w:t>(Offered Capacity Compliance, Dispatch Conformance Standards, Look-Ahead Submission Compliance, etc.)</w:t>
            </w:r>
          </w:p>
          <w:p w14:paraId="138112EA" w14:textId="77777777" w:rsidR="006579C8" w:rsidRPr="00AF571F" w:rsidRDefault="006579C8" w:rsidP="006579C8">
            <w:pPr>
              <w:pStyle w:val="ListParagraph"/>
              <w:ind w:left="360"/>
              <w:jc w:val="both"/>
              <w:rPr>
                <w:rFonts w:ascii="Arial" w:hAnsi="Arial" w:cs="Arial"/>
                <w:bCs/>
                <w:sz w:val="20"/>
              </w:rPr>
            </w:pPr>
          </w:p>
          <w:p w14:paraId="59BF4F62" w14:textId="77777777" w:rsidR="006579C8" w:rsidRPr="00AF571F" w:rsidRDefault="006579C8" w:rsidP="006579C8">
            <w:pPr>
              <w:pStyle w:val="ListParagraph"/>
              <w:numPr>
                <w:ilvl w:val="0"/>
                <w:numId w:val="19"/>
              </w:numPr>
              <w:spacing w:after="0" w:line="240" w:lineRule="auto"/>
              <w:jc w:val="both"/>
              <w:rPr>
                <w:rFonts w:ascii="Arial" w:hAnsi="Arial" w:cs="Arial"/>
                <w:bCs/>
                <w:sz w:val="20"/>
              </w:rPr>
            </w:pPr>
            <w:r w:rsidRPr="00AF571F">
              <w:rPr>
                <w:rFonts w:ascii="Arial" w:hAnsi="Arial" w:cs="Arial"/>
                <w:bCs/>
                <w:sz w:val="20"/>
              </w:rPr>
              <w:t>Subject to other provisions relating to a different period of monitoring (e.g. FAS monitoring or ancillary services monitoring)</w:t>
            </w:r>
          </w:p>
          <w:p w14:paraId="1B553B2B" w14:textId="77777777" w:rsidR="006579C8" w:rsidRPr="00AF571F" w:rsidRDefault="006579C8" w:rsidP="006579C8">
            <w:pPr>
              <w:pStyle w:val="ListParagraph"/>
              <w:jc w:val="both"/>
              <w:rPr>
                <w:rFonts w:ascii="Arial" w:hAnsi="Arial" w:cs="Arial"/>
                <w:bCs/>
                <w:sz w:val="20"/>
              </w:rPr>
            </w:pPr>
          </w:p>
          <w:p w14:paraId="2FCBAEEC" w14:textId="43B93233" w:rsidR="006579C8" w:rsidRPr="00AF571F" w:rsidRDefault="006579C8" w:rsidP="006579C8">
            <w:pPr>
              <w:spacing w:after="0"/>
              <w:jc w:val="both"/>
              <w:rPr>
                <w:rFonts w:ascii="Arial" w:hAnsi="Arial" w:cs="Arial"/>
                <w:bCs/>
                <w:sz w:val="20"/>
                <w:szCs w:val="20"/>
              </w:rPr>
            </w:pPr>
            <w:r>
              <w:rPr>
                <w:rFonts w:ascii="Arial" w:hAnsi="Arial" w:cs="Arial"/>
                <w:bCs/>
                <w:sz w:val="20"/>
                <w:szCs w:val="20"/>
              </w:rPr>
              <w:t>T</w:t>
            </w:r>
            <w:r w:rsidRPr="00AF571F">
              <w:rPr>
                <w:rFonts w:ascii="Arial" w:hAnsi="Arial" w:cs="Arial"/>
                <w:bCs/>
                <w:sz w:val="20"/>
                <w:szCs w:val="20"/>
              </w:rPr>
              <w:t xml:space="preserve">o allow extended period in case of force majeure. </w:t>
            </w:r>
          </w:p>
          <w:p w14:paraId="34026675" w14:textId="77777777" w:rsidR="006579C8" w:rsidRPr="00AF571F" w:rsidRDefault="006579C8" w:rsidP="006579C8">
            <w:pPr>
              <w:spacing w:after="0"/>
              <w:jc w:val="both"/>
              <w:rPr>
                <w:rFonts w:ascii="Arial" w:hAnsi="Arial" w:cs="Arial"/>
                <w:bCs/>
                <w:sz w:val="20"/>
                <w:szCs w:val="20"/>
              </w:rPr>
            </w:pPr>
          </w:p>
        </w:tc>
        <w:tc>
          <w:tcPr>
            <w:tcW w:w="821" w:type="pct"/>
            <w:tcBorders>
              <w:top w:val="single" w:sz="4" w:space="0" w:color="auto"/>
              <w:left w:val="single" w:sz="4" w:space="0" w:color="auto"/>
              <w:bottom w:val="single" w:sz="4" w:space="0" w:color="auto"/>
              <w:right w:val="single" w:sz="4" w:space="0" w:color="auto"/>
            </w:tcBorders>
          </w:tcPr>
          <w:p w14:paraId="4231ED96" w14:textId="77777777" w:rsidR="006579C8"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6F58235D" w14:textId="77777777" w:rsidR="006579C8" w:rsidRDefault="006579C8" w:rsidP="006579C8">
            <w:pPr>
              <w:spacing w:after="0"/>
              <w:jc w:val="both"/>
              <w:rPr>
                <w:rFonts w:ascii="Arial" w:hAnsi="Arial" w:cs="Arial"/>
                <w:bCs/>
                <w:sz w:val="20"/>
                <w:szCs w:val="20"/>
              </w:rPr>
            </w:pPr>
          </w:p>
        </w:tc>
      </w:tr>
      <w:tr w:rsidR="006579C8" w:rsidRPr="00AF571F" w14:paraId="429F2DBC" w14:textId="0D243962" w:rsidTr="006579C8">
        <w:trPr>
          <w:trHeight w:val="1461"/>
        </w:trPr>
        <w:tc>
          <w:tcPr>
            <w:tcW w:w="485" w:type="pct"/>
            <w:shd w:val="clear" w:color="auto" w:fill="auto"/>
          </w:tcPr>
          <w:p w14:paraId="1DC2DCEE"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6 – PROCEDURES FOR COMPLIANCE MONITORING AND ASSESSMENT</w:t>
            </w:r>
          </w:p>
          <w:p w14:paraId="57A25BC5" w14:textId="77777777" w:rsidR="006579C8" w:rsidRPr="00AF571F" w:rsidRDefault="006579C8" w:rsidP="006579C8">
            <w:pPr>
              <w:pStyle w:val="NoSpacing"/>
              <w:jc w:val="both"/>
              <w:rPr>
                <w:rFonts w:ascii="Arial" w:hAnsi="Arial" w:cs="Arial"/>
                <w:sz w:val="20"/>
                <w:szCs w:val="20"/>
              </w:rPr>
            </w:pPr>
          </w:p>
          <w:p w14:paraId="0AA76F15" w14:textId="77777777" w:rsidR="006579C8" w:rsidRPr="00FF72D7" w:rsidRDefault="006579C8" w:rsidP="006579C8">
            <w:pPr>
              <w:pStyle w:val="Heading2"/>
              <w:numPr>
                <w:ilvl w:val="0"/>
                <w:numId w:val="0"/>
              </w:numPr>
              <w:spacing w:after="0"/>
              <w:ind w:left="36"/>
              <w:jc w:val="both"/>
              <w:rPr>
                <w:rFonts w:ascii="Arial" w:hAnsi="Arial" w:cs="Arial"/>
                <w:b w:val="0"/>
                <w:bCs w:val="0"/>
                <w:sz w:val="20"/>
                <w:szCs w:val="20"/>
              </w:rPr>
            </w:pPr>
            <w:r w:rsidRPr="00FF72D7">
              <w:rPr>
                <w:rFonts w:ascii="Arial" w:hAnsi="Arial" w:cs="Arial"/>
                <w:b w:val="0"/>
                <w:bCs w:val="0"/>
                <w:sz w:val="20"/>
                <w:szCs w:val="20"/>
              </w:rPr>
              <w:lastRenderedPageBreak/>
              <w:t>6.4 – Validation and Assessment</w:t>
            </w:r>
          </w:p>
        </w:tc>
        <w:tc>
          <w:tcPr>
            <w:tcW w:w="485" w:type="pct"/>
            <w:shd w:val="clear" w:color="auto" w:fill="auto"/>
          </w:tcPr>
          <w:p w14:paraId="545D3C4A" w14:textId="32C79C14"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17DEBD8C" w14:textId="7A6F4F9D" w:rsidR="006579C8" w:rsidRPr="004B0D69" w:rsidRDefault="006579C8" w:rsidP="006579C8">
            <w:pPr>
              <w:pStyle w:val="Heading3"/>
              <w:numPr>
                <w:ilvl w:val="0"/>
                <w:numId w:val="0"/>
              </w:numPr>
              <w:spacing w:before="0" w:after="0"/>
              <w:contextualSpacing/>
              <w:rPr>
                <w:rFonts w:ascii="Arial" w:hAnsi="Arial" w:cs="Arial"/>
                <w:b w:val="0"/>
                <w:bCs w:val="0"/>
                <w:sz w:val="20"/>
                <w:szCs w:val="20"/>
              </w:rPr>
            </w:pPr>
            <w:r w:rsidRPr="004B0D69">
              <w:rPr>
                <w:rFonts w:ascii="Arial" w:hAnsi="Arial" w:cs="Arial"/>
                <w:b w:val="0"/>
                <w:bCs w:val="0"/>
                <w:sz w:val="20"/>
                <w:szCs w:val="20"/>
              </w:rPr>
              <w:t>(NEW)</w:t>
            </w:r>
          </w:p>
        </w:tc>
        <w:tc>
          <w:tcPr>
            <w:tcW w:w="971" w:type="pct"/>
            <w:shd w:val="clear" w:color="auto" w:fill="auto"/>
          </w:tcPr>
          <w:p w14:paraId="6EE3ADA8" w14:textId="77777777" w:rsidR="006579C8" w:rsidRDefault="006579C8" w:rsidP="006579C8">
            <w:pPr>
              <w:spacing w:after="0"/>
              <w:jc w:val="both"/>
              <w:rPr>
                <w:rFonts w:ascii="Arial" w:hAnsi="Arial" w:cs="Arial"/>
                <w:b/>
                <w:bCs/>
                <w:sz w:val="20"/>
                <w:szCs w:val="20"/>
                <w:u w:val="single"/>
              </w:rPr>
            </w:pPr>
            <w:r w:rsidRPr="004A3F9B">
              <w:rPr>
                <w:rFonts w:ascii="Arial" w:hAnsi="Arial" w:cs="Arial"/>
                <w:b/>
                <w:bCs/>
                <w:sz w:val="20"/>
                <w:szCs w:val="20"/>
                <w:u w:val="single"/>
              </w:rPr>
              <w:t xml:space="preserve">6.4.4 If during or after the conduct of compliance monitoring, validation, and assessment, the </w:t>
            </w:r>
            <w:r w:rsidRPr="004A3F9B">
              <w:rPr>
                <w:rFonts w:ascii="Arial" w:hAnsi="Arial" w:cs="Arial"/>
                <w:b/>
                <w:bCs/>
                <w:i/>
                <w:iCs/>
                <w:sz w:val="20"/>
                <w:szCs w:val="20"/>
                <w:u w:val="single"/>
              </w:rPr>
              <w:t>Enforcement and Compliance Office</w:t>
            </w:r>
            <w:r w:rsidRPr="004A3F9B">
              <w:rPr>
                <w:rFonts w:ascii="Arial" w:hAnsi="Arial" w:cs="Arial"/>
                <w:b/>
                <w:bCs/>
                <w:sz w:val="20"/>
                <w:szCs w:val="20"/>
                <w:u w:val="single"/>
              </w:rPr>
              <w:t xml:space="preserve"> or the </w:t>
            </w:r>
            <w:r w:rsidRPr="004A3F9B">
              <w:rPr>
                <w:rFonts w:ascii="Arial" w:hAnsi="Arial" w:cs="Arial"/>
                <w:b/>
                <w:bCs/>
                <w:i/>
                <w:iCs/>
                <w:sz w:val="20"/>
                <w:szCs w:val="20"/>
                <w:u w:val="single"/>
              </w:rPr>
              <w:t>Compliance Committee</w:t>
            </w:r>
            <w:r w:rsidRPr="004A3F9B">
              <w:rPr>
                <w:rFonts w:ascii="Arial" w:hAnsi="Arial" w:cs="Arial"/>
                <w:b/>
                <w:bCs/>
                <w:sz w:val="20"/>
                <w:szCs w:val="20"/>
                <w:u w:val="single"/>
              </w:rPr>
              <w:t xml:space="preserve"> finds that a certain act or omission needs to be addressed immediately </w:t>
            </w:r>
            <w:r w:rsidRPr="004A3F9B">
              <w:rPr>
                <w:rFonts w:ascii="Arial" w:hAnsi="Arial" w:cs="Arial"/>
                <w:b/>
                <w:bCs/>
                <w:sz w:val="20"/>
                <w:szCs w:val="20"/>
                <w:u w:val="single"/>
              </w:rPr>
              <w:lastRenderedPageBreak/>
              <w:t>through remedial measures to mitigate or avoid its potential adverse effect in the WESM, the provision of Section 7.14 shall apply.</w:t>
            </w:r>
          </w:p>
          <w:p w14:paraId="571A7575" w14:textId="77777777" w:rsidR="006579C8" w:rsidRPr="00FF72D7" w:rsidRDefault="006579C8" w:rsidP="006579C8">
            <w:pPr>
              <w:spacing w:after="0"/>
              <w:jc w:val="both"/>
              <w:rPr>
                <w:rFonts w:ascii="Arial" w:hAnsi="Arial" w:cs="Arial"/>
                <w:b/>
                <w:bCs/>
                <w:sz w:val="20"/>
                <w:szCs w:val="20"/>
                <w:u w:val="single"/>
              </w:rPr>
            </w:pPr>
          </w:p>
        </w:tc>
        <w:tc>
          <w:tcPr>
            <w:tcW w:w="932" w:type="pct"/>
            <w:tcBorders>
              <w:top w:val="single" w:sz="4" w:space="0" w:color="auto"/>
              <w:left w:val="single" w:sz="4" w:space="0" w:color="auto"/>
              <w:bottom w:val="single" w:sz="4" w:space="0" w:color="auto"/>
              <w:right w:val="single" w:sz="4" w:space="0" w:color="auto"/>
            </w:tcBorders>
          </w:tcPr>
          <w:p w14:paraId="2D18DBED"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lastRenderedPageBreak/>
              <w:t xml:space="preserve">Incorporated in compliance monitoring proceedings section the provision on remedial measures in (under investigation proceedings) </w:t>
            </w:r>
            <w:r w:rsidRPr="00AF571F">
              <w:rPr>
                <w:rFonts w:ascii="Arial" w:hAnsi="Arial" w:cs="Arial"/>
                <w:bCs/>
                <w:i/>
                <w:iCs/>
                <w:sz w:val="20"/>
                <w:szCs w:val="20"/>
              </w:rPr>
              <w:t>by reference</w:t>
            </w:r>
            <w:r w:rsidRPr="00AF571F">
              <w:rPr>
                <w:rFonts w:ascii="Arial" w:hAnsi="Arial" w:cs="Arial"/>
                <w:bCs/>
                <w:sz w:val="20"/>
                <w:szCs w:val="20"/>
              </w:rPr>
              <w:t xml:space="preserve"> to Section 7.14.</w:t>
            </w:r>
          </w:p>
        </w:tc>
        <w:tc>
          <w:tcPr>
            <w:tcW w:w="821" w:type="pct"/>
            <w:tcBorders>
              <w:top w:val="single" w:sz="4" w:space="0" w:color="auto"/>
              <w:left w:val="single" w:sz="4" w:space="0" w:color="auto"/>
              <w:bottom w:val="single" w:sz="4" w:space="0" w:color="auto"/>
              <w:right w:val="single" w:sz="4" w:space="0" w:color="auto"/>
            </w:tcBorders>
          </w:tcPr>
          <w:p w14:paraId="5B150442"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41BA257D" w14:textId="77777777" w:rsidR="006579C8" w:rsidRPr="00AF571F" w:rsidRDefault="006579C8" w:rsidP="006579C8">
            <w:pPr>
              <w:spacing w:after="0"/>
              <w:jc w:val="both"/>
              <w:rPr>
                <w:rFonts w:ascii="Arial" w:hAnsi="Arial" w:cs="Arial"/>
                <w:bCs/>
                <w:sz w:val="20"/>
                <w:szCs w:val="20"/>
              </w:rPr>
            </w:pPr>
          </w:p>
        </w:tc>
      </w:tr>
      <w:tr w:rsidR="006579C8" w:rsidRPr="00AF571F" w14:paraId="3BF5C0F1" w14:textId="4AE04301" w:rsidTr="006579C8">
        <w:trPr>
          <w:trHeight w:val="2771"/>
        </w:trPr>
        <w:tc>
          <w:tcPr>
            <w:tcW w:w="485" w:type="pct"/>
            <w:shd w:val="clear" w:color="auto" w:fill="auto"/>
          </w:tcPr>
          <w:p w14:paraId="6FAA6C8C" w14:textId="77777777" w:rsidR="006579C8" w:rsidRPr="00C828AD" w:rsidRDefault="006579C8" w:rsidP="006579C8">
            <w:pPr>
              <w:pStyle w:val="NoSpacing"/>
              <w:jc w:val="both"/>
              <w:rPr>
                <w:rFonts w:ascii="Arial" w:hAnsi="Arial" w:cs="Arial"/>
                <w:sz w:val="20"/>
                <w:szCs w:val="20"/>
              </w:rPr>
            </w:pPr>
            <w:r w:rsidRPr="00C828AD">
              <w:rPr>
                <w:rFonts w:ascii="Arial" w:hAnsi="Arial" w:cs="Arial"/>
                <w:sz w:val="20"/>
                <w:szCs w:val="20"/>
              </w:rPr>
              <w:t>SECTION 6 – PROCEDURES FOR COMPLIANCE MONITORING AND ASSESSMENT</w:t>
            </w:r>
          </w:p>
          <w:p w14:paraId="78131C3C" w14:textId="77777777" w:rsidR="006579C8" w:rsidRPr="00C828AD" w:rsidRDefault="006579C8" w:rsidP="006579C8">
            <w:pPr>
              <w:pStyle w:val="NoSpacing"/>
              <w:jc w:val="both"/>
              <w:rPr>
                <w:rFonts w:ascii="Arial" w:hAnsi="Arial" w:cs="Arial"/>
                <w:sz w:val="20"/>
                <w:szCs w:val="20"/>
              </w:rPr>
            </w:pPr>
          </w:p>
          <w:p w14:paraId="102F20DC" w14:textId="77777777" w:rsidR="006579C8" w:rsidRPr="00C828AD" w:rsidRDefault="006579C8" w:rsidP="006579C8">
            <w:pPr>
              <w:pStyle w:val="Heading2"/>
              <w:numPr>
                <w:ilvl w:val="0"/>
                <w:numId w:val="0"/>
              </w:numPr>
              <w:spacing w:after="0"/>
              <w:ind w:left="36"/>
              <w:jc w:val="both"/>
              <w:rPr>
                <w:rFonts w:ascii="Arial" w:hAnsi="Arial" w:cs="Arial"/>
                <w:b w:val="0"/>
                <w:bCs w:val="0"/>
                <w:sz w:val="20"/>
                <w:szCs w:val="20"/>
              </w:rPr>
            </w:pPr>
            <w:r w:rsidRPr="00C828AD">
              <w:rPr>
                <w:rFonts w:ascii="Arial" w:hAnsi="Arial" w:cs="Arial"/>
                <w:b w:val="0"/>
                <w:bCs w:val="0"/>
                <w:sz w:val="20"/>
                <w:szCs w:val="20"/>
              </w:rPr>
              <w:t>6.4 – Validation and Assessment</w:t>
            </w:r>
          </w:p>
        </w:tc>
        <w:tc>
          <w:tcPr>
            <w:tcW w:w="485" w:type="pct"/>
            <w:shd w:val="clear" w:color="auto" w:fill="auto"/>
          </w:tcPr>
          <w:p w14:paraId="7B0C6385"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6.4.4</w:t>
            </w:r>
          </w:p>
        </w:tc>
        <w:tc>
          <w:tcPr>
            <w:tcW w:w="709" w:type="pct"/>
            <w:shd w:val="clear" w:color="auto" w:fill="auto"/>
          </w:tcPr>
          <w:p w14:paraId="2552F016"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6.4.4 The </w:t>
            </w:r>
            <w:r w:rsidRPr="00AF571F">
              <w:rPr>
                <w:rFonts w:ascii="Arial" w:hAnsi="Arial" w:cs="Arial"/>
                <w:i/>
                <w:iCs/>
                <w:sz w:val="20"/>
                <w:szCs w:val="20"/>
              </w:rPr>
              <w:t>Enforcement and Compliance Office</w:t>
            </w:r>
            <w:r w:rsidRPr="00AF571F">
              <w:rPr>
                <w:rFonts w:ascii="Arial" w:hAnsi="Arial" w:cs="Arial"/>
                <w:sz w:val="20"/>
                <w:szCs w:val="20"/>
              </w:rPr>
              <w:t xml:space="preserve"> shall maintain a compliance database that contain all the files and documents used in relation to its monitoring and assessment activity.</w:t>
            </w:r>
          </w:p>
        </w:tc>
        <w:tc>
          <w:tcPr>
            <w:tcW w:w="971" w:type="pct"/>
            <w:shd w:val="clear" w:color="auto" w:fill="auto"/>
          </w:tcPr>
          <w:p w14:paraId="79D13EC0" w14:textId="77777777" w:rsidR="006579C8" w:rsidRPr="00AF571F" w:rsidRDefault="006579C8" w:rsidP="006579C8">
            <w:pPr>
              <w:spacing w:after="0"/>
              <w:jc w:val="both"/>
              <w:rPr>
                <w:rFonts w:ascii="Arial" w:hAnsi="Arial" w:cs="Arial"/>
                <w:sz w:val="20"/>
                <w:szCs w:val="20"/>
              </w:rPr>
            </w:pPr>
            <w:r w:rsidRPr="00AF571F">
              <w:rPr>
                <w:rFonts w:ascii="Arial" w:hAnsi="Arial" w:cs="Arial"/>
                <w:strike/>
                <w:sz w:val="20"/>
                <w:szCs w:val="20"/>
              </w:rPr>
              <w:t>6.4.4</w:t>
            </w:r>
            <w:r w:rsidRPr="00FF72D7">
              <w:rPr>
                <w:rFonts w:ascii="Arial" w:hAnsi="Arial" w:cs="Arial"/>
                <w:b/>
                <w:bCs/>
                <w:sz w:val="20"/>
                <w:szCs w:val="20"/>
              </w:rPr>
              <w:t xml:space="preserve"> </w:t>
            </w:r>
            <w:r w:rsidRPr="00FF72D7">
              <w:rPr>
                <w:rFonts w:ascii="Arial" w:hAnsi="Arial" w:cs="Arial"/>
                <w:b/>
                <w:bCs/>
                <w:sz w:val="20"/>
                <w:szCs w:val="20"/>
                <w:u w:val="single"/>
              </w:rPr>
              <w:t xml:space="preserve">6.4.5 </w:t>
            </w:r>
            <w:r w:rsidRPr="00AF571F">
              <w:rPr>
                <w:rFonts w:ascii="Arial" w:hAnsi="Arial" w:cs="Arial"/>
                <w:sz w:val="20"/>
                <w:szCs w:val="20"/>
              </w:rPr>
              <w:t xml:space="preserve">The </w:t>
            </w:r>
            <w:r w:rsidRPr="00AF571F">
              <w:rPr>
                <w:rFonts w:ascii="Arial" w:hAnsi="Arial" w:cs="Arial"/>
                <w:i/>
                <w:iCs/>
                <w:sz w:val="20"/>
                <w:szCs w:val="20"/>
              </w:rPr>
              <w:t>Enforcement and Compliance Office</w:t>
            </w:r>
            <w:r w:rsidRPr="00AF571F">
              <w:rPr>
                <w:rFonts w:ascii="Arial" w:hAnsi="Arial" w:cs="Arial"/>
                <w:sz w:val="20"/>
                <w:szCs w:val="20"/>
              </w:rPr>
              <w:t xml:space="preserve"> shall maintain a compliance database that contain</w:t>
            </w:r>
            <w:r w:rsidRPr="00AF571F">
              <w:rPr>
                <w:rFonts w:ascii="Arial" w:hAnsi="Arial" w:cs="Arial"/>
                <w:sz w:val="20"/>
                <w:szCs w:val="20"/>
                <w:u w:val="single"/>
              </w:rPr>
              <w:t>s</w:t>
            </w:r>
            <w:r w:rsidRPr="00AF571F">
              <w:rPr>
                <w:rFonts w:ascii="Arial" w:hAnsi="Arial" w:cs="Arial"/>
                <w:sz w:val="20"/>
                <w:szCs w:val="20"/>
              </w:rPr>
              <w:t xml:space="preserve"> all the files and documents used in relation to its monitoring and assessment activity.</w:t>
            </w:r>
          </w:p>
        </w:tc>
        <w:tc>
          <w:tcPr>
            <w:tcW w:w="932" w:type="pct"/>
            <w:tcBorders>
              <w:top w:val="single" w:sz="4" w:space="0" w:color="auto"/>
              <w:left w:val="single" w:sz="4" w:space="0" w:color="auto"/>
              <w:bottom w:val="single" w:sz="4" w:space="0" w:color="auto"/>
              <w:right w:val="single" w:sz="4" w:space="0" w:color="auto"/>
            </w:tcBorders>
          </w:tcPr>
          <w:p w14:paraId="6B6145E1" w14:textId="77777777" w:rsidR="006579C8" w:rsidRPr="00DB71A9" w:rsidRDefault="006579C8" w:rsidP="006579C8">
            <w:pPr>
              <w:pStyle w:val="ListParagraph"/>
              <w:numPr>
                <w:ilvl w:val="0"/>
                <w:numId w:val="45"/>
              </w:numPr>
              <w:spacing w:after="0" w:line="240" w:lineRule="auto"/>
              <w:ind w:left="247" w:hanging="284"/>
              <w:jc w:val="both"/>
              <w:rPr>
                <w:rFonts w:ascii="Arial" w:hAnsi="Arial" w:cs="Arial"/>
                <w:bCs/>
                <w:sz w:val="20"/>
              </w:rPr>
            </w:pPr>
            <w:r w:rsidRPr="00B15E53">
              <w:rPr>
                <w:rFonts w:ascii="Arial" w:hAnsi="Arial" w:cs="Arial"/>
                <w:bCs/>
                <w:sz w:val="20"/>
              </w:rPr>
              <w:t>Minor - typo correction</w:t>
            </w:r>
          </w:p>
          <w:p w14:paraId="0DC2CBF1" w14:textId="77777777" w:rsidR="006579C8" w:rsidRPr="00DB71A9" w:rsidRDefault="006579C8" w:rsidP="006579C8">
            <w:pPr>
              <w:pStyle w:val="ListParagraph"/>
              <w:ind w:left="247"/>
              <w:jc w:val="both"/>
              <w:rPr>
                <w:rFonts w:ascii="Arial" w:hAnsi="Arial" w:cs="Arial"/>
                <w:bCs/>
                <w:sz w:val="20"/>
              </w:rPr>
            </w:pPr>
          </w:p>
          <w:p w14:paraId="05169221" w14:textId="77777777" w:rsidR="006579C8" w:rsidRPr="00B15E53" w:rsidRDefault="006579C8" w:rsidP="006579C8">
            <w:pPr>
              <w:pStyle w:val="ListParagraph"/>
              <w:numPr>
                <w:ilvl w:val="0"/>
                <w:numId w:val="45"/>
              </w:numPr>
              <w:spacing w:after="0" w:line="240" w:lineRule="auto"/>
              <w:ind w:left="247" w:hanging="284"/>
              <w:jc w:val="both"/>
              <w:rPr>
                <w:rFonts w:ascii="Arial" w:hAnsi="Arial" w:cs="Arial"/>
                <w:bCs/>
                <w:sz w:val="20"/>
              </w:rPr>
            </w:pPr>
            <w:r w:rsidRPr="00B15E53">
              <w:rPr>
                <w:rFonts w:ascii="Arial" w:hAnsi="Arial" w:cs="Arial"/>
                <w:bCs/>
                <w:sz w:val="20"/>
              </w:rPr>
              <w:t>Renumbered as 6.4.5 (due to inserted provision above)</w:t>
            </w:r>
          </w:p>
        </w:tc>
        <w:tc>
          <w:tcPr>
            <w:tcW w:w="821" w:type="pct"/>
            <w:tcBorders>
              <w:top w:val="single" w:sz="4" w:space="0" w:color="auto"/>
              <w:left w:val="single" w:sz="4" w:space="0" w:color="auto"/>
              <w:bottom w:val="single" w:sz="4" w:space="0" w:color="auto"/>
              <w:right w:val="single" w:sz="4" w:space="0" w:color="auto"/>
            </w:tcBorders>
          </w:tcPr>
          <w:p w14:paraId="5ABF393F" w14:textId="77777777" w:rsidR="006579C8" w:rsidRPr="00B15E53" w:rsidRDefault="006579C8" w:rsidP="006579C8">
            <w:pPr>
              <w:pStyle w:val="ListParagraph"/>
              <w:spacing w:after="0" w:line="240" w:lineRule="auto"/>
              <w:ind w:left="247"/>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1877684A" w14:textId="77777777" w:rsidR="006579C8" w:rsidRPr="00B15E53" w:rsidRDefault="006579C8" w:rsidP="006579C8">
            <w:pPr>
              <w:pStyle w:val="ListParagraph"/>
              <w:spacing w:after="0" w:line="240" w:lineRule="auto"/>
              <w:ind w:left="247"/>
              <w:jc w:val="both"/>
              <w:rPr>
                <w:rFonts w:ascii="Arial" w:hAnsi="Arial" w:cs="Arial"/>
                <w:bCs/>
                <w:sz w:val="20"/>
              </w:rPr>
            </w:pPr>
          </w:p>
        </w:tc>
      </w:tr>
      <w:tr w:rsidR="006579C8" w:rsidRPr="00AF571F" w14:paraId="316D7482" w14:textId="716BB7C5" w:rsidTr="006579C8">
        <w:trPr>
          <w:trHeight w:val="3226"/>
        </w:trPr>
        <w:tc>
          <w:tcPr>
            <w:tcW w:w="485" w:type="pct"/>
            <w:shd w:val="clear" w:color="auto" w:fill="auto"/>
          </w:tcPr>
          <w:p w14:paraId="5DF7AD20" w14:textId="77777777" w:rsidR="006579C8" w:rsidRPr="00C828AD" w:rsidRDefault="006579C8" w:rsidP="006579C8">
            <w:pPr>
              <w:pStyle w:val="NoSpacing"/>
              <w:jc w:val="both"/>
              <w:rPr>
                <w:rFonts w:ascii="Arial" w:hAnsi="Arial" w:cs="Arial"/>
                <w:sz w:val="20"/>
                <w:szCs w:val="20"/>
              </w:rPr>
            </w:pPr>
            <w:r w:rsidRPr="00C828AD">
              <w:rPr>
                <w:rFonts w:ascii="Arial" w:hAnsi="Arial" w:cs="Arial"/>
                <w:sz w:val="20"/>
                <w:szCs w:val="20"/>
              </w:rPr>
              <w:t>SECTION 6 – PROCEDURES FOR COMPLIANCE MONITORING AND ASSESSMENT</w:t>
            </w:r>
          </w:p>
          <w:p w14:paraId="01B97AB9" w14:textId="77777777" w:rsidR="006579C8" w:rsidRPr="00C828AD" w:rsidRDefault="006579C8" w:rsidP="006579C8">
            <w:pPr>
              <w:pStyle w:val="NoSpacing"/>
              <w:jc w:val="both"/>
              <w:rPr>
                <w:rFonts w:ascii="Arial" w:hAnsi="Arial" w:cs="Arial"/>
                <w:sz w:val="20"/>
                <w:szCs w:val="20"/>
              </w:rPr>
            </w:pPr>
          </w:p>
          <w:p w14:paraId="43A5B35E" w14:textId="77777777" w:rsidR="006579C8" w:rsidRPr="00C828AD" w:rsidRDefault="006579C8" w:rsidP="006579C8">
            <w:pPr>
              <w:pStyle w:val="Heading2"/>
              <w:numPr>
                <w:ilvl w:val="0"/>
                <w:numId w:val="0"/>
              </w:numPr>
              <w:spacing w:after="0"/>
              <w:ind w:left="36"/>
              <w:jc w:val="both"/>
              <w:rPr>
                <w:rFonts w:ascii="Arial" w:hAnsi="Arial" w:cs="Arial"/>
                <w:b w:val="0"/>
                <w:bCs w:val="0"/>
                <w:sz w:val="20"/>
                <w:szCs w:val="20"/>
              </w:rPr>
            </w:pPr>
            <w:r w:rsidRPr="00C828AD">
              <w:rPr>
                <w:rFonts w:ascii="Arial" w:hAnsi="Arial" w:cs="Arial"/>
                <w:b w:val="0"/>
                <w:bCs w:val="0"/>
                <w:sz w:val="20"/>
                <w:szCs w:val="20"/>
              </w:rPr>
              <w:t>6.5 – Issuance of Report</w:t>
            </w:r>
          </w:p>
        </w:tc>
        <w:tc>
          <w:tcPr>
            <w:tcW w:w="485" w:type="pct"/>
            <w:shd w:val="clear" w:color="auto" w:fill="auto"/>
          </w:tcPr>
          <w:p w14:paraId="46DF04C7"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6.5.1</w:t>
            </w:r>
          </w:p>
        </w:tc>
        <w:tc>
          <w:tcPr>
            <w:tcW w:w="709" w:type="pct"/>
            <w:shd w:val="clear" w:color="auto" w:fill="auto"/>
          </w:tcPr>
          <w:p w14:paraId="74C718C9" w14:textId="77777777" w:rsidR="006579C8" w:rsidRPr="00AF571F" w:rsidRDefault="006579C8" w:rsidP="006579C8">
            <w:pPr>
              <w:pStyle w:val="Default"/>
              <w:jc w:val="both"/>
              <w:rPr>
                <w:sz w:val="20"/>
                <w:szCs w:val="20"/>
              </w:rPr>
            </w:pPr>
            <w:r w:rsidRPr="00AF571F">
              <w:rPr>
                <w:sz w:val="20"/>
                <w:szCs w:val="20"/>
              </w:rPr>
              <w:t xml:space="preserve">The </w:t>
            </w:r>
            <w:r w:rsidRPr="00AF571F">
              <w:rPr>
                <w:i/>
                <w:iCs/>
                <w:sz w:val="20"/>
                <w:szCs w:val="20"/>
              </w:rPr>
              <w:t xml:space="preserve">Enforcement and Compliance Office </w:t>
            </w:r>
            <w:r w:rsidRPr="00AF571F">
              <w:rPr>
                <w:sz w:val="20"/>
                <w:szCs w:val="20"/>
              </w:rPr>
              <w:t xml:space="preserve">shall, based on the available market data at the time of the assessment, prepare the compliance monitoring and assessment report which shall: </w:t>
            </w:r>
          </w:p>
          <w:p w14:paraId="150ED6B3" w14:textId="77777777" w:rsidR="006579C8" w:rsidRPr="00AF571F" w:rsidRDefault="006579C8" w:rsidP="006579C8">
            <w:pPr>
              <w:pStyle w:val="Default"/>
              <w:jc w:val="both"/>
              <w:rPr>
                <w:sz w:val="20"/>
                <w:szCs w:val="20"/>
              </w:rPr>
            </w:pPr>
            <w:r w:rsidRPr="00AF571F">
              <w:rPr>
                <w:sz w:val="20"/>
                <w:szCs w:val="20"/>
              </w:rPr>
              <w:t xml:space="preserve">a) contain or provide, among others, a finding whether the concerned </w:t>
            </w:r>
            <w:r w:rsidRPr="00AF571F">
              <w:rPr>
                <w:i/>
                <w:iCs/>
                <w:sz w:val="20"/>
                <w:szCs w:val="20"/>
              </w:rPr>
              <w:t xml:space="preserve">WESM Member </w:t>
            </w:r>
            <w:r w:rsidRPr="00AF571F">
              <w:rPr>
                <w:sz w:val="20"/>
                <w:szCs w:val="20"/>
              </w:rPr>
              <w:t xml:space="preserve">is compliant with the </w:t>
            </w:r>
            <w:r w:rsidRPr="00AF571F">
              <w:rPr>
                <w:i/>
                <w:iCs/>
                <w:sz w:val="20"/>
                <w:szCs w:val="20"/>
              </w:rPr>
              <w:t>Market Rules</w:t>
            </w:r>
            <w:r w:rsidRPr="00AF571F">
              <w:rPr>
                <w:sz w:val="20"/>
                <w:szCs w:val="20"/>
              </w:rPr>
              <w:t xml:space="preserve">; </w:t>
            </w:r>
          </w:p>
          <w:p w14:paraId="754F5848" w14:textId="77777777" w:rsidR="006579C8" w:rsidRPr="00AF571F" w:rsidRDefault="006579C8" w:rsidP="006579C8">
            <w:pPr>
              <w:pStyle w:val="Default"/>
              <w:jc w:val="both"/>
              <w:rPr>
                <w:sz w:val="20"/>
                <w:szCs w:val="20"/>
              </w:rPr>
            </w:pPr>
            <w:r w:rsidRPr="00AF571F">
              <w:rPr>
                <w:sz w:val="20"/>
                <w:szCs w:val="20"/>
              </w:rPr>
              <w:t xml:space="preserve">b) contain or provide the penalty amounts, if any, as a result of the finding of breach; </w:t>
            </w:r>
          </w:p>
          <w:p w14:paraId="7FFAB864" w14:textId="77777777" w:rsidR="006579C8" w:rsidRPr="00AF571F" w:rsidRDefault="006579C8" w:rsidP="006579C8">
            <w:pPr>
              <w:pStyle w:val="Default"/>
              <w:jc w:val="both"/>
              <w:rPr>
                <w:sz w:val="20"/>
                <w:szCs w:val="20"/>
              </w:rPr>
            </w:pPr>
            <w:r w:rsidRPr="00AF571F">
              <w:rPr>
                <w:sz w:val="20"/>
                <w:szCs w:val="20"/>
              </w:rPr>
              <w:lastRenderedPageBreak/>
              <w:t xml:space="preserve">c) cover one billing month unless a different period or duration is set by other </w:t>
            </w:r>
            <w:r w:rsidRPr="00AF571F">
              <w:rPr>
                <w:i/>
                <w:iCs/>
                <w:sz w:val="20"/>
                <w:szCs w:val="20"/>
              </w:rPr>
              <w:t>Market Manuals</w:t>
            </w:r>
            <w:r w:rsidRPr="00AF571F">
              <w:rPr>
                <w:sz w:val="20"/>
                <w:szCs w:val="20"/>
              </w:rPr>
              <w:t xml:space="preserve">; </w:t>
            </w:r>
          </w:p>
          <w:p w14:paraId="5080C671" w14:textId="77777777" w:rsidR="006579C8" w:rsidRPr="00AF571F" w:rsidRDefault="006579C8" w:rsidP="006579C8">
            <w:pPr>
              <w:pStyle w:val="Default"/>
              <w:jc w:val="both"/>
              <w:rPr>
                <w:sz w:val="20"/>
                <w:szCs w:val="20"/>
              </w:rPr>
            </w:pPr>
            <w:r w:rsidRPr="00AF571F">
              <w:rPr>
                <w:sz w:val="20"/>
                <w:szCs w:val="20"/>
              </w:rPr>
              <w:t xml:space="preserve">d) be issued to the concerned </w:t>
            </w:r>
            <w:r w:rsidRPr="00AF571F">
              <w:rPr>
                <w:i/>
                <w:iCs/>
                <w:sz w:val="20"/>
                <w:szCs w:val="20"/>
              </w:rPr>
              <w:t xml:space="preserve">WESM Member </w:t>
            </w:r>
            <w:r w:rsidRPr="00AF571F">
              <w:rPr>
                <w:sz w:val="20"/>
                <w:szCs w:val="20"/>
              </w:rPr>
              <w:t xml:space="preserve">with respect to each facility or plant that is subject of monitoring, as applicable; and </w:t>
            </w:r>
          </w:p>
          <w:p w14:paraId="7749CF77" w14:textId="77777777" w:rsidR="006579C8" w:rsidRPr="00AF571F" w:rsidRDefault="006579C8" w:rsidP="006579C8">
            <w:pPr>
              <w:pStyle w:val="Default"/>
              <w:jc w:val="both"/>
              <w:rPr>
                <w:sz w:val="20"/>
                <w:szCs w:val="20"/>
              </w:rPr>
            </w:pPr>
            <w:r w:rsidRPr="00AF571F">
              <w:rPr>
                <w:sz w:val="20"/>
                <w:szCs w:val="20"/>
              </w:rPr>
              <w:t xml:space="preserve">e) be issued not later than the 15th day of the month following the month subject of the monitoring. For instance, the monitoring covers the September billing month, the report shall be issued not later than 15 October. </w:t>
            </w:r>
          </w:p>
        </w:tc>
        <w:tc>
          <w:tcPr>
            <w:tcW w:w="971" w:type="pct"/>
            <w:shd w:val="clear" w:color="auto" w:fill="auto"/>
          </w:tcPr>
          <w:p w14:paraId="65A8F014" w14:textId="77777777" w:rsidR="006579C8" w:rsidRPr="00AF571F" w:rsidRDefault="006579C8" w:rsidP="006579C8">
            <w:pPr>
              <w:pStyle w:val="Default"/>
              <w:jc w:val="both"/>
              <w:rPr>
                <w:sz w:val="20"/>
                <w:szCs w:val="20"/>
              </w:rPr>
            </w:pPr>
            <w:r w:rsidRPr="00AF571F">
              <w:rPr>
                <w:sz w:val="20"/>
                <w:szCs w:val="20"/>
              </w:rPr>
              <w:lastRenderedPageBreak/>
              <w:t xml:space="preserve">The </w:t>
            </w:r>
            <w:r w:rsidRPr="00AF571F">
              <w:rPr>
                <w:i/>
                <w:iCs/>
                <w:sz w:val="20"/>
                <w:szCs w:val="20"/>
              </w:rPr>
              <w:t xml:space="preserve">Enforcement and Compliance Office </w:t>
            </w:r>
            <w:r w:rsidRPr="00AF571F">
              <w:rPr>
                <w:sz w:val="20"/>
                <w:szCs w:val="20"/>
              </w:rPr>
              <w:t xml:space="preserve">shall, based on the available market data at the time of the assessment, prepare the compliance monitoring and assessment report which shall: </w:t>
            </w:r>
          </w:p>
          <w:p w14:paraId="1D0F262E" w14:textId="77777777" w:rsidR="006579C8" w:rsidRPr="00AF571F" w:rsidRDefault="006579C8" w:rsidP="006579C8">
            <w:pPr>
              <w:pStyle w:val="Default"/>
              <w:jc w:val="both"/>
              <w:rPr>
                <w:sz w:val="20"/>
                <w:szCs w:val="20"/>
              </w:rPr>
            </w:pPr>
            <w:r w:rsidRPr="00AF571F">
              <w:rPr>
                <w:sz w:val="20"/>
                <w:szCs w:val="20"/>
              </w:rPr>
              <w:t xml:space="preserve">a) contain or provide, among others, a finding whether the concerned </w:t>
            </w:r>
            <w:r w:rsidRPr="00AF571F">
              <w:rPr>
                <w:i/>
                <w:iCs/>
                <w:sz w:val="20"/>
                <w:szCs w:val="20"/>
              </w:rPr>
              <w:t xml:space="preserve">WESM Member </w:t>
            </w:r>
            <w:r w:rsidRPr="00AF571F">
              <w:rPr>
                <w:sz w:val="20"/>
                <w:szCs w:val="20"/>
              </w:rPr>
              <w:t xml:space="preserve">is compliant with the </w:t>
            </w:r>
            <w:r w:rsidRPr="00AF571F">
              <w:rPr>
                <w:i/>
                <w:iCs/>
                <w:sz w:val="20"/>
                <w:szCs w:val="20"/>
              </w:rPr>
              <w:t>Market Rules</w:t>
            </w:r>
            <w:r w:rsidRPr="00AF571F">
              <w:rPr>
                <w:sz w:val="20"/>
                <w:szCs w:val="20"/>
              </w:rPr>
              <w:t xml:space="preserve">; </w:t>
            </w:r>
          </w:p>
          <w:p w14:paraId="6938704D" w14:textId="77777777" w:rsidR="006579C8" w:rsidRPr="00AF571F" w:rsidRDefault="006579C8" w:rsidP="006579C8">
            <w:pPr>
              <w:pStyle w:val="Default"/>
              <w:jc w:val="both"/>
              <w:rPr>
                <w:sz w:val="20"/>
                <w:szCs w:val="20"/>
              </w:rPr>
            </w:pPr>
            <w:r w:rsidRPr="00AF571F">
              <w:rPr>
                <w:sz w:val="20"/>
                <w:szCs w:val="20"/>
              </w:rPr>
              <w:t xml:space="preserve">b) contain or provide the penalty amounts, if any, as a result of the finding of breach; </w:t>
            </w:r>
          </w:p>
          <w:p w14:paraId="35391FA7" w14:textId="77777777" w:rsidR="006579C8" w:rsidRPr="00AF571F" w:rsidRDefault="006579C8" w:rsidP="006579C8">
            <w:pPr>
              <w:pStyle w:val="Default"/>
              <w:jc w:val="both"/>
              <w:rPr>
                <w:sz w:val="20"/>
                <w:szCs w:val="20"/>
              </w:rPr>
            </w:pPr>
            <w:r w:rsidRPr="00AF571F">
              <w:rPr>
                <w:sz w:val="20"/>
                <w:szCs w:val="20"/>
              </w:rPr>
              <w:t xml:space="preserve">c) cover one billing month unless a different period or duration is set by other </w:t>
            </w:r>
            <w:r w:rsidRPr="00AF571F">
              <w:rPr>
                <w:i/>
                <w:iCs/>
                <w:sz w:val="20"/>
                <w:szCs w:val="20"/>
              </w:rPr>
              <w:t>Market Manuals</w:t>
            </w:r>
            <w:r w:rsidRPr="00AF571F">
              <w:rPr>
                <w:sz w:val="20"/>
                <w:szCs w:val="20"/>
              </w:rPr>
              <w:t xml:space="preserve">; </w:t>
            </w:r>
          </w:p>
          <w:p w14:paraId="6B800FCC" w14:textId="77777777" w:rsidR="006579C8" w:rsidRPr="00AF571F" w:rsidRDefault="006579C8" w:rsidP="006579C8">
            <w:pPr>
              <w:pStyle w:val="Default"/>
              <w:jc w:val="both"/>
              <w:rPr>
                <w:sz w:val="20"/>
                <w:szCs w:val="20"/>
              </w:rPr>
            </w:pPr>
            <w:r w:rsidRPr="00AF571F">
              <w:rPr>
                <w:sz w:val="20"/>
                <w:szCs w:val="20"/>
              </w:rPr>
              <w:t xml:space="preserve">d) be issued to the concerned </w:t>
            </w:r>
            <w:r w:rsidRPr="00AF571F">
              <w:rPr>
                <w:i/>
                <w:iCs/>
                <w:sz w:val="20"/>
                <w:szCs w:val="20"/>
              </w:rPr>
              <w:t xml:space="preserve">WESM Member </w:t>
            </w:r>
            <w:r w:rsidRPr="00AF571F">
              <w:rPr>
                <w:sz w:val="20"/>
                <w:szCs w:val="20"/>
              </w:rPr>
              <w:t xml:space="preserve">with respect to each facility or </w:t>
            </w:r>
            <w:r w:rsidRPr="00AF571F">
              <w:rPr>
                <w:sz w:val="20"/>
                <w:szCs w:val="20"/>
              </w:rPr>
              <w:lastRenderedPageBreak/>
              <w:t xml:space="preserve">plant that is subject of monitoring, as applicable; and </w:t>
            </w:r>
          </w:p>
          <w:p w14:paraId="2AEB05EA" w14:textId="77777777" w:rsidR="006579C8" w:rsidRPr="00AF571F" w:rsidRDefault="006579C8" w:rsidP="006579C8">
            <w:pPr>
              <w:pStyle w:val="Default"/>
              <w:jc w:val="both"/>
              <w:rPr>
                <w:b/>
                <w:bCs/>
                <w:sz w:val="20"/>
                <w:szCs w:val="20"/>
                <w:u w:val="single"/>
              </w:rPr>
            </w:pPr>
            <w:r w:rsidRPr="00AF571F">
              <w:rPr>
                <w:sz w:val="20"/>
                <w:szCs w:val="20"/>
              </w:rPr>
              <w:t xml:space="preserve">e) be issued </w:t>
            </w:r>
            <w:r w:rsidRPr="00AF571F">
              <w:rPr>
                <w:strike/>
                <w:sz w:val="20"/>
                <w:szCs w:val="20"/>
              </w:rPr>
              <w:t>not later than the 15th day of the month following the month subject of the monitoring. For instance, the monitoring covers the September billing month, the report shall be issued not later than 15 October</w:t>
            </w:r>
            <w:r w:rsidRPr="00AF571F">
              <w:rPr>
                <w:sz w:val="20"/>
                <w:szCs w:val="20"/>
              </w:rPr>
              <w:t xml:space="preserve"> </w:t>
            </w:r>
            <w:r w:rsidRPr="00AF571F">
              <w:rPr>
                <w:b/>
                <w:bCs/>
                <w:sz w:val="20"/>
                <w:szCs w:val="20"/>
                <w:u w:val="single"/>
              </w:rPr>
              <w:t xml:space="preserve">within the period stated in Section 6.4.3 of this Manual. </w:t>
            </w:r>
          </w:p>
          <w:p w14:paraId="154E9EC7" w14:textId="77777777" w:rsidR="006579C8" w:rsidRPr="00AF571F" w:rsidRDefault="006579C8" w:rsidP="006579C8">
            <w:pPr>
              <w:pStyle w:val="Heading3"/>
              <w:numPr>
                <w:ilvl w:val="0"/>
                <w:numId w:val="0"/>
              </w:numPr>
              <w:spacing w:after="0"/>
              <w:jc w:val="both"/>
              <w:rPr>
                <w:rFonts w:ascii="Arial" w:hAnsi="Arial" w:cs="Arial"/>
                <w:sz w:val="20"/>
                <w:szCs w:val="20"/>
              </w:rPr>
            </w:pPr>
          </w:p>
        </w:tc>
        <w:tc>
          <w:tcPr>
            <w:tcW w:w="932" w:type="pct"/>
            <w:tcBorders>
              <w:top w:val="single" w:sz="4" w:space="0" w:color="auto"/>
              <w:left w:val="single" w:sz="4" w:space="0" w:color="auto"/>
              <w:bottom w:val="single" w:sz="4" w:space="0" w:color="auto"/>
              <w:right w:val="single" w:sz="4" w:space="0" w:color="auto"/>
            </w:tcBorders>
          </w:tcPr>
          <w:p w14:paraId="042DF7B0"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lastRenderedPageBreak/>
              <w:t xml:space="preserve">For consistency with Section 6.4.3, i.e., within 45 days from the end of the calendar month covered in the monitoring </w:t>
            </w:r>
          </w:p>
        </w:tc>
        <w:tc>
          <w:tcPr>
            <w:tcW w:w="821" w:type="pct"/>
            <w:tcBorders>
              <w:top w:val="single" w:sz="4" w:space="0" w:color="auto"/>
              <w:left w:val="single" w:sz="4" w:space="0" w:color="auto"/>
              <w:bottom w:val="single" w:sz="4" w:space="0" w:color="auto"/>
              <w:right w:val="single" w:sz="4" w:space="0" w:color="auto"/>
            </w:tcBorders>
          </w:tcPr>
          <w:p w14:paraId="35879378"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4C75FDD9" w14:textId="77777777" w:rsidR="006579C8" w:rsidRPr="00AF571F" w:rsidRDefault="006579C8" w:rsidP="006579C8">
            <w:pPr>
              <w:spacing w:after="0"/>
              <w:jc w:val="both"/>
              <w:rPr>
                <w:rFonts w:ascii="Arial" w:hAnsi="Arial" w:cs="Arial"/>
                <w:bCs/>
                <w:sz w:val="20"/>
                <w:szCs w:val="20"/>
              </w:rPr>
            </w:pPr>
          </w:p>
        </w:tc>
      </w:tr>
      <w:tr w:rsidR="006579C8" w:rsidRPr="00AF571F" w14:paraId="0B5964A4" w14:textId="1C4D76D1" w:rsidTr="006579C8">
        <w:trPr>
          <w:trHeight w:val="92"/>
        </w:trPr>
        <w:tc>
          <w:tcPr>
            <w:tcW w:w="485" w:type="pct"/>
            <w:shd w:val="clear" w:color="auto" w:fill="auto"/>
          </w:tcPr>
          <w:p w14:paraId="4F1B771E" w14:textId="77777777" w:rsidR="006579C8" w:rsidRPr="00106DF6" w:rsidRDefault="006579C8" w:rsidP="006579C8">
            <w:pPr>
              <w:pStyle w:val="NoSpacing"/>
              <w:jc w:val="both"/>
              <w:rPr>
                <w:rFonts w:ascii="Arial" w:hAnsi="Arial" w:cs="Arial"/>
                <w:sz w:val="20"/>
                <w:szCs w:val="20"/>
              </w:rPr>
            </w:pPr>
            <w:r w:rsidRPr="00AF571F">
              <w:rPr>
                <w:rFonts w:ascii="Arial" w:hAnsi="Arial" w:cs="Arial"/>
                <w:sz w:val="20"/>
                <w:szCs w:val="20"/>
              </w:rPr>
              <w:t xml:space="preserve">SECTION 6 – </w:t>
            </w:r>
            <w:r w:rsidRPr="00106DF6">
              <w:rPr>
                <w:rFonts w:ascii="Arial" w:hAnsi="Arial" w:cs="Arial"/>
                <w:sz w:val="20"/>
                <w:szCs w:val="20"/>
              </w:rPr>
              <w:t>PROCEDURES FOR COMPLIANCE MONITORING AND ASSESSMENT</w:t>
            </w:r>
          </w:p>
          <w:p w14:paraId="6BB59635" w14:textId="77777777" w:rsidR="006579C8" w:rsidRPr="00106DF6" w:rsidRDefault="006579C8" w:rsidP="006579C8">
            <w:pPr>
              <w:pStyle w:val="NoSpacing"/>
              <w:jc w:val="both"/>
              <w:rPr>
                <w:rFonts w:ascii="Arial" w:hAnsi="Arial" w:cs="Arial"/>
                <w:sz w:val="20"/>
                <w:szCs w:val="20"/>
              </w:rPr>
            </w:pPr>
          </w:p>
          <w:p w14:paraId="30506711" w14:textId="77777777" w:rsidR="006579C8" w:rsidRPr="00AF571F" w:rsidRDefault="006579C8" w:rsidP="006579C8">
            <w:pPr>
              <w:pStyle w:val="Heading2"/>
              <w:numPr>
                <w:ilvl w:val="0"/>
                <w:numId w:val="0"/>
              </w:numPr>
              <w:spacing w:after="0"/>
              <w:ind w:left="36"/>
              <w:jc w:val="both"/>
              <w:rPr>
                <w:rFonts w:ascii="Arial" w:hAnsi="Arial" w:cs="Arial"/>
                <w:sz w:val="20"/>
                <w:szCs w:val="20"/>
              </w:rPr>
            </w:pPr>
            <w:r w:rsidRPr="00106DF6">
              <w:rPr>
                <w:rFonts w:ascii="Arial" w:hAnsi="Arial" w:cs="Arial"/>
                <w:b w:val="0"/>
                <w:bCs w:val="0"/>
                <w:sz w:val="20"/>
                <w:szCs w:val="20"/>
              </w:rPr>
              <w:t>6.5 – Issuance of Report</w:t>
            </w:r>
          </w:p>
        </w:tc>
        <w:tc>
          <w:tcPr>
            <w:tcW w:w="485" w:type="pct"/>
            <w:shd w:val="clear" w:color="auto" w:fill="auto"/>
          </w:tcPr>
          <w:p w14:paraId="178EBBBD"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6.5.2</w:t>
            </w:r>
          </w:p>
        </w:tc>
        <w:tc>
          <w:tcPr>
            <w:tcW w:w="709" w:type="pct"/>
            <w:shd w:val="clear" w:color="auto" w:fill="auto"/>
          </w:tcPr>
          <w:p w14:paraId="59C4FCDA"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If there is a finding of breach by the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based on its validation and assessment, the report shall likewise be accompanied by a </w:t>
            </w:r>
            <w:r w:rsidRPr="00AF571F">
              <w:rPr>
                <w:rFonts w:ascii="Arial" w:hAnsi="Arial" w:cs="Arial"/>
                <w:i/>
                <w:iCs/>
                <w:sz w:val="20"/>
                <w:szCs w:val="20"/>
              </w:rPr>
              <w:t>Notice of Specified Penalty</w:t>
            </w:r>
            <w:r w:rsidRPr="00AF571F">
              <w:rPr>
                <w:rFonts w:ascii="Arial" w:hAnsi="Arial" w:cs="Arial"/>
                <w:sz w:val="20"/>
                <w:szCs w:val="20"/>
              </w:rPr>
              <w:t xml:space="preserve">. The service of </w:t>
            </w:r>
            <w:r w:rsidRPr="00AF571F">
              <w:rPr>
                <w:rFonts w:ascii="Arial" w:hAnsi="Arial" w:cs="Arial"/>
                <w:i/>
                <w:iCs/>
                <w:sz w:val="20"/>
                <w:szCs w:val="20"/>
              </w:rPr>
              <w:t xml:space="preserve">Notice of the Specified Penalty </w:t>
            </w:r>
            <w:r w:rsidRPr="00AF571F">
              <w:rPr>
                <w:rFonts w:ascii="Arial" w:hAnsi="Arial" w:cs="Arial"/>
                <w:sz w:val="20"/>
                <w:szCs w:val="20"/>
              </w:rPr>
              <w:t xml:space="preserve">and the effect thereof, including the collection of penalties, are provided in the </w:t>
            </w:r>
            <w:r w:rsidRPr="00AF571F">
              <w:rPr>
                <w:rFonts w:ascii="Arial" w:hAnsi="Arial" w:cs="Arial"/>
                <w:i/>
                <w:iCs/>
                <w:sz w:val="20"/>
                <w:szCs w:val="20"/>
              </w:rPr>
              <w:t>WESM Penalty Manual.</w:t>
            </w:r>
          </w:p>
        </w:tc>
        <w:tc>
          <w:tcPr>
            <w:tcW w:w="971" w:type="pct"/>
            <w:shd w:val="clear" w:color="auto" w:fill="auto"/>
          </w:tcPr>
          <w:p w14:paraId="75252410" w14:textId="77777777" w:rsidR="006579C8" w:rsidRPr="00AF571F" w:rsidRDefault="006579C8" w:rsidP="006579C8">
            <w:pPr>
              <w:spacing w:after="0"/>
              <w:jc w:val="both"/>
              <w:rPr>
                <w:rFonts w:ascii="Arial" w:hAnsi="Arial" w:cs="Arial"/>
                <w:sz w:val="20"/>
                <w:szCs w:val="20"/>
              </w:rPr>
            </w:pPr>
            <w:r w:rsidRPr="00AF571F">
              <w:rPr>
                <w:rFonts w:ascii="Arial" w:hAnsi="Arial" w:cs="Arial"/>
                <w:strike/>
                <w:sz w:val="20"/>
                <w:szCs w:val="20"/>
              </w:rPr>
              <w:t xml:space="preserve">If there is a finding of breach by the </w:t>
            </w:r>
            <w:r w:rsidRPr="00AF571F">
              <w:rPr>
                <w:rFonts w:ascii="Arial" w:hAnsi="Arial" w:cs="Arial"/>
                <w:i/>
                <w:iCs/>
                <w:strike/>
                <w:sz w:val="20"/>
                <w:szCs w:val="20"/>
              </w:rPr>
              <w:t xml:space="preserve">Enforcement and Compliance Office </w:t>
            </w:r>
            <w:r w:rsidRPr="00AF571F">
              <w:rPr>
                <w:rFonts w:ascii="Arial" w:hAnsi="Arial" w:cs="Arial"/>
                <w:strike/>
                <w:sz w:val="20"/>
                <w:szCs w:val="20"/>
              </w:rPr>
              <w:t xml:space="preserve">based on its validation and assessment, the report shall likewise be accompanied by a </w:t>
            </w:r>
            <w:r w:rsidRPr="00AF571F">
              <w:rPr>
                <w:rFonts w:ascii="Arial" w:hAnsi="Arial" w:cs="Arial"/>
                <w:i/>
                <w:iCs/>
                <w:strike/>
                <w:sz w:val="20"/>
                <w:szCs w:val="20"/>
              </w:rPr>
              <w:t>Notice of Specified Penalty</w:t>
            </w:r>
            <w:r w:rsidRPr="00AF571F">
              <w:rPr>
                <w:rFonts w:ascii="Arial" w:hAnsi="Arial" w:cs="Arial"/>
                <w:strike/>
                <w:sz w:val="20"/>
                <w:szCs w:val="20"/>
              </w:rPr>
              <w:t xml:space="preserve">. The service of </w:t>
            </w:r>
            <w:r w:rsidRPr="00AF571F">
              <w:rPr>
                <w:rFonts w:ascii="Arial" w:hAnsi="Arial" w:cs="Arial"/>
                <w:i/>
                <w:iCs/>
                <w:strike/>
                <w:sz w:val="20"/>
                <w:szCs w:val="20"/>
              </w:rPr>
              <w:t xml:space="preserve">Notice of the Specified Penalty </w:t>
            </w:r>
            <w:r w:rsidRPr="00AF571F">
              <w:rPr>
                <w:rFonts w:ascii="Arial" w:hAnsi="Arial" w:cs="Arial"/>
                <w:strike/>
                <w:sz w:val="20"/>
                <w:szCs w:val="20"/>
              </w:rPr>
              <w:t xml:space="preserve">and the effect thereof, including the collection of penalties, are provided in the </w:t>
            </w:r>
            <w:r w:rsidRPr="00AF571F">
              <w:rPr>
                <w:rFonts w:ascii="Arial" w:hAnsi="Arial" w:cs="Arial"/>
                <w:i/>
                <w:iCs/>
                <w:strike/>
                <w:sz w:val="20"/>
                <w:szCs w:val="20"/>
              </w:rPr>
              <w:t xml:space="preserve">WESM Penalty Manual. </w:t>
            </w:r>
            <w:r w:rsidRPr="00106DF6">
              <w:rPr>
                <w:rFonts w:ascii="Arial" w:hAnsi="Arial" w:cs="Arial"/>
                <w:b/>
                <w:bCs/>
                <w:sz w:val="20"/>
                <w:szCs w:val="20"/>
              </w:rPr>
              <w:t>T</w:t>
            </w:r>
            <w:r w:rsidRPr="00106DF6">
              <w:rPr>
                <w:rFonts w:ascii="Arial" w:hAnsi="Arial" w:cs="Arial"/>
                <w:b/>
                <w:bCs/>
                <w:sz w:val="20"/>
                <w:szCs w:val="20"/>
                <w:u w:val="single"/>
              </w:rPr>
              <w:t>he penalty or sanction stated in the report shall be implemented following the procedures set forth in Section 9.5 of this Manual.</w:t>
            </w:r>
          </w:p>
        </w:tc>
        <w:tc>
          <w:tcPr>
            <w:tcW w:w="932" w:type="pct"/>
            <w:tcBorders>
              <w:top w:val="single" w:sz="4" w:space="0" w:color="auto"/>
              <w:left w:val="single" w:sz="4" w:space="0" w:color="auto"/>
              <w:bottom w:val="single" w:sz="4" w:space="0" w:color="auto"/>
              <w:right w:val="single" w:sz="4" w:space="0" w:color="auto"/>
            </w:tcBorders>
          </w:tcPr>
          <w:p w14:paraId="2CE57718" w14:textId="2EBB8508" w:rsidR="006579C8" w:rsidRPr="00DB71A9" w:rsidRDefault="006579C8" w:rsidP="006579C8">
            <w:pPr>
              <w:jc w:val="both"/>
              <w:rPr>
                <w:rFonts w:ascii="Arial" w:hAnsi="Arial" w:cs="Arial"/>
                <w:bCs/>
                <w:sz w:val="20"/>
              </w:rPr>
            </w:pPr>
            <w:r>
              <w:rPr>
                <w:rFonts w:ascii="Arial" w:hAnsi="Arial" w:cs="Arial"/>
                <w:bCs/>
                <w:sz w:val="20"/>
              </w:rPr>
              <w:t>F</w:t>
            </w:r>
            <w:r w:rsidRPr="00DB71A9">
              <w:rPr>
                <w:rFonts w:ascii="Arial" w:hAnsi="Arial" w:cs="Arial"/>
                <w:bCs/>
                <w:sz w:val="20"/>
              </w:rPr>
              <w:t xml:space="preserve">or consistency with the rule on exhaustion of remedies. The Notice of Specified Penalty will be issued only when the finding, resolution or decision becomes final and executory. </w:t>
            </w:r>
          </w:p>
          <w:p w14:paraId="7A16A22A" w14:textId="77777777" w:rsidR="006579C8" w:rsidRPr="00AF571F" w:rsidRDefault="006579C8" w:rsidP="006579C8">
            <w:pPr>
              <w:pStyle w:val="ListParagraph"/>
              <w:numPr>
                <w:ilvl w:val="0"/>
                <w:numId w:val="20"/>
              </w:numPr>
              <w:spacing w:after="0" w:line="240" w:lineRule="auto"/>
              <w:ind w:left="455"/>
              <w:jc w:val="both"/>
              <w:rPr>
                <w:rFonts w:ascii="Arial" w:hAnsi="Arial" w:cs="Arial"/>
                <w:bCs/>
                <w:sz w:val="20"/>
              </w:rPr>
            </w:pPr>
            <w:r w:rsidRPr="00AF571F">
              <w:rPr>
                <w:rFonts w:ascii="Arial" w:hAnsi="Arial" w:cs="Arial"/>
                <w:bCs/>
                <w:sz w:val="20"/>
              </w:rPr>
              <w:t>Current: Compliance Report and Notice of Specified Penalty – simultaneously issued</w:t>
            </w:r>
          </w:p>
          <w:p w14:paraId="51582C47" w14:textId="77777777" w:rsidR="006579C8" w:rsidRPr="00AF571F" w:rsidRDefault="006579C8" w:rsidP="006579C8">
            <w:pPr>
              <w:pStyle w:val="ListParagraph"/>
              <w:ind w:left="455" w:hanging="360"/>
              <w:jc w:val="both"/>
              <w:rPr>
                <w:rFonts w:ascii="Arial" w:hAnsi="Arial" w:cs="Arial"/>
                <w:bCs/>
                <w:sz w:val="20"/>
              </w:rPr>
            </w:pPr>
          </w:p>
          <w:p w14:paraId="3EA785EC" w14:textId="77777777" w:rsidR="006579C8" w:rsidRPr="00106DF6" w:rsidRDefault="006579C8" w:rsidP="006579C8">
            <w:pPr>
              <w:pStyle w:val="ListParagraph"/>
              <w:numPr>
                <w:ilvl w:val="0"/>
                <w:numId w:val="20"/>
              </w:numPr>
              <w:spacing w:after="0" w:line="240" w:lineRule="auto"/>
              <w:ind w:left="455"/>
              <w:jc w:val="both"/>
              <w:rPr>
                <w:rFonts w:ascii="Arial" w:hAnsi="Arial" w:cs="Arial"/>
                <w:bCs/>
                <w:sz w:val="20"/>
              </w:rPr>
            </w:pPr>
            <w:r w:rsidRPr="00AF571F">
              <w:rPr>
                <w:rFonts w:ascii="Arial" w:hAnsi="Arial" w:cs="Arial"/>
                <w:bCs/>
                <w:sz w:val="20"/>
              </w:rPr>
              <w:t xml:space="preserve">Proposed Revision: Compliance Report &gt;&gt; RR and/or Appeal &gt;&gt; Final and Executory &gt;&gt; Implementation of Enforcement Action (through Notice of Specified Penalty) </w:t>
            </w:r>
          </w:p>
        </w:tc>
        <w:tc>
          <w:tcPr>
            <w:tcW w:w="821" w:type="pct"/>
            <w:tcBorders>
              <w:top w:val="single" w:sz="4" w:space="0" w:color="auto"/>
              <w:left w:val="single" w:sz="4" w:space="0" w:color="auto"/>
              <w:bottom w:val="single" w:sz="4" w:space="0" w:color="auto"/>
              <w:right w:val="single" w:sz="4" w:space="0" w:color="auto"/>
            </w:tcBorders>
          </w:tcPr>
          <w:p w14:paraId="51226B73" w14:textId="77777777" w:rsidR="006579C8" w:rsidRDefault="006579C8" w:rsidP="006579C8">
            <w:pPr>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62D3EF8A" w14:textId="77777777" w:rsidR="006579C8" w:rsidRDefault="006579C8" w:rsidP="006579C8">
            <w:pPr>
              <w:jc w:val="both"/>
              <w:rPr>
                <w:rFonts w:ascii="Arial" w:hAnsi="Arial" w:cs="Arial"/>
                <w:bCs/>
                <w:sz w:val="20"/>
              </w:rPr>
            </w:pPr>
          </w:p>
        </w:tc>
      </w:tr>
      <w:tr w:rsidR="006579C8" w:rsidRPr="00AF571F" w14:paraId="2356A11B" w14:textId="527D2608" w:rsidTr="006579C8">
        <w:trPr>
          <w:trHeight w:val="1542"/>
        </w:trPr>
        <w:tc>
          <w:tcPr>
            <w:tcW w:w="485" w:type="pct"/>
            <w:shd w:val="clear" w:color="auto" w:fill="auto"/>
          </w:tcPr>
          <w:p w14:paraId="7F76A265"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lastRenderedPageBreak/>
              <w:t>SECTION 6 – PROCEDURES FOR COMPLIANCE MONITORING AND ASSESSMENT</w:t>
            </w:r>
          </w:p>
        </w:tc>
        <w:tc>
          <w:tcPr>
            <w:tcW w:w="485" w:type="pct"/>
            <w:shd w:val="clear" w:color="auto" w:fill="auto"/>
          </w:tcPr>
          <w:p w14:paraId="0540ED16" w14:textId="77777777" w:rsidR="006579C8" w:rsidRPr="00AF571F" w:rsidRDefault="006579C8" w:rsidP="006579C8">
            <w:pPr>
              <w:spacing w:after="0"/>
              <w:jc w:val="both"/>
              <w:rPr>
                <w:rFonts w:ascii="Arial" w:hAnsi="Arial" w:cs="Arial"/>
                <w:bCs/>
                <w:sz w:val="20"/>
                <w:szCs w:val="20"/>
              </w:rPr>
            </w:pPr>
            <w:r w:rsidRPr="00AF571F">
              <w:rPr>
                <w:rFonts w:ascii="Arial" w:hAnsi="Arial" w:cs="Arial"/>
                <w:sz w:val="20"/>
                <w:szCs w:val="20"/>
              </w:rPr>
              <w:t xml:space="preserve">6.6 </w:t>
            </w:r>
          </w:p>
        </w:tc>
        <w:tc>
          <w:tcPr>
            <w:tcW w:w="709" w:type="pct"/>
            <w:shd w:val="clear" w:color="auto" w:fill="auto"/>
          </w:tcPr>
          <w:p w14:paraId="26D42A27"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Reconsideration and/or Appeal</w:t>
            </w:r>
          </w:p>
        </w:tc>
        <w:tc>
          <w:tcPr>
            <w:tcW w:w="971" w:type="pct"/>
            <w:shd w:val="clear" w:color="auto" w:fill="auto"/>
          </w:tcPr>
          <w:p w14:paraId="3461E6BF"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Reconsideration and/or Appeal </w:t>
            </w:r>
            <w:r w:rsidRPr="00106DF6">
              <w:rPr>
                <w:rFonts w:ascii="Arial" w:hAnsi="Arial" w:cs="Arial"/>
                <w:b/>
                <w:bCs/>
                <w:sz w:val="20"/>
                <w:szCs w:val="20"/>
                <w:u w:val="single"/>
              </w:rPr>
              <w:t>of the Compliance Monitoring Findings</w:t>
            </w:r>
            <w:r w:rsidRPr="00106DF6">
              <w:rPr>
                <w:rFonts w:ascii="Arial" w:hAnsi="Arial" w:cs="Arial"/>
                <w:sz w:val="20"/>
                <w:szCs w:val="20"/>
              </w:rPr>
              <w:t xml:space="preserve"> </w:t>
            </w:r>
          </w:p>
        </w:tc>
        <w:tc>
          <w:tcPr>
            <w:tcW w:w="932" w:type="pct"/>
            <w:tcBorders>
              <w:top w:val="single" w:sz="4" w:space="0" w:color="auto"/>
              <w:left w:val="single" w:sz="4" w:space="0" w:color="auto"/>
              <w:bottom w:val="single" w:sz="4" w:space="0" w:color="auto"/>
              <w:right w:val="single" w:sz="4" w:space="0" w:color="auto"/>
            </w:tcBorders>
          </w:tcPr>
          <w:p w14:paraId="2ADDF94A"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For clarity and clear distinction between Reconsideration under compliance monitoring and under investigation proceedings.</w:t>
            </w:r>
          </w:p>
        </w:tc>
        <w:tc>
          <w:tcPr>
            <w:tcW w:w="821" w:type="pct"/>
            <w:tcBorders>
              <w:top w:val="single" w:sz="4" w:space="0" w:color="auto"/>
              <w:left w:val="single" w:sz="4" w:space="0" w:color="auto"/>
              <w:bottom w:val="single" w:sz="4" w:space="0" w:color="auto"/>
              <w:right w:val="single" w:sz="4" w:space="0" w:color="auto"/>
            </w:tcBorders>
          </w:tcPr>
          <w:p w14:paraId="5EADDDA3"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2628E589" w14:textId="77777777" w:rsidR="006579C8" w:rsidRPr="00AF571F" w:rsidRDefault="006579C8" w:rsidP="006579C8">
            <w:pPr>
              <w:spacing w:after="0"/>
              <w:jc w:val="both"/>
              <w:rPr>
                <w:rFonts w:ascii="Arial" w:hAnsi="Arial" w:cs="Arial"/>
                <w:bCs/>
                <w:sz w:val="20"/>
                <w:szCs w:val="20"/>
              </w:rPr>
            </w:pPr>
          </w:p>
        </w:tc>
      </w:tr>
      <w:tr w:rsidR="006579C8" w:rsidRPr="00AF571F" w14:paraId="73744694" w14:textId="6C83E017" w:rsidTr="006579C8">
        <w:trPr>
          <w:trHeight w:val="2502"/>
        </w:trPr>
        <w:tc>
          <w:tcPr>
            <w:tcW w:w="485" w:type="pct"/>
            <w:shd w:val="clear" w:color="auto" w:fill="auto"/>
          </w:tcPr>
          <w:p w14:paraId="4D6F402E" w14:textId="77777777" w:rsidR="006579C8" w:rsidRPr="00046C68" w:rsidRDefault="006579C8" w:rsidP="006579C8">
            <w:pPr>
              <w:pStyle w:val="NoSpacing"/>
              <w:jc w:val="both"/>
              <w:rPr>
                <w:rFonts w:ascii="Arial" w:hAnsi="Arial" w:cs="Arial"/>
                <w:sz w:val="20"/>
                <w:szCs w:val="20"/>
              </w:rPr>
            </w:pPr>
            <w:r w:rsidRPr="00AF571F">
              <w:rPr>
                <w:rFonts w:ascii="Arial" w:hAnsi="Arial" w:cs="Arial"/>
                <w:sz w:val="20"/>
                <w:szCs w:val="20"/>
              </w:rPr>
              <w:t xml:space="preserve">SECTION 6 – PROCEDURES FOR </w:t>
            </w:r>
            <w:r w:rsidRPr="00046C68">
              <w:rPr>
                <w:rFonts w:ascii="Arial" w:hAnsi="Arial" w:cs="Arial"/>
                <w:sz w:val="20"/>
                <w:szCs w:val="20"/>
              </w:rPr>
              <w:t>COMPLIANCE MONITORING AND ASSESSMENT</w:t>
            </w:r>
          </w:p>
          <w:p w14:paraId="3FFE0777" w14:textId="77777777" w:rsidR="006579C8" w:rsidRPr="00046C68" w:rsidRDefault="006579C8" w:rsidP="006579C8">
            <w:pPr>
              <w:pStyle w:val="NoSpacing"/>
              <w:jc w:val="both"/>
              <w:rPr>
                <w:rFonts w:ascii="Arial" w:hAnsi="Arial" w:cs="Arial"/>
                <w:sz w:val="20"/>
                <w:szCs w:val="20"/>
              </w:rPr>
            </w:pPr>
          </w:p>
          <w:p w14:paraId="0F714982" w14:textId="77777777" w:rsidR="006579C8" w:rsidRPr="00AF571F" w:rsidRDefault="006579C8" w:rsidP="006579C8">
            <w:pPr>
              <w:pStyle w:val="Heading2"/>
              <w:numPr>
                <w:ilvl w:val="0"/>
                <w:numId w:val="0"/>
              </w:numPr>
              <w:spacing w:after="0"/>
              <w:ind w:left="36"/>
              <w:jc w:val="both"/>
              <w:rPr>
                <w:rFonts w:ascii="Arial" w:hAnsi="Arial" w:cs="Arial"/>
                <w:sz w:val="20"/>
                <w:szCs w:val="20"/>
              </w:rPr>
            </w:pPr>
            <w:r w:rsidRPr="00046C68">
              <w:rPr>
                <w:rFonts w:ascii="Arial" w:hAnsi="Arial" w:cs="Arial"/>
                <w:b w:val="0"/>
                <w:bCs w:val="0"/>
                <w:sz w:val="20"/>
                <w:szCs w:val="20"/>
              </w:rPr>
              <w:t>6.6 Reconsideration and/or Appeal</w:t>
            </w:r>
            <w:r w:rsidRPr="00AF571F">
              <w:rPr>
                <w:rFonts w:ascii="Arial" w:hAnsi="Arial" w:cs="Arial"/>
                <w:sz w:val="20"/>
                <w:szCs w:val="20"/>
              </w:rPr>
              <w:t xml:space="preserve"> </w:t>
            </w:r>
          </w:p>
        </w:tc>
        <w:tc>
          <w:tcPr>
            <w:tcW w:w="485" w:type="pct"/>
            <w:shd w:val="clear" w:color="auto" w:fill="auto"/>
          </w:tcPr>
          <w:p w14:paraId="081DBB93"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6.6.1</w:t>
            </w:r>
          </w:p>
        </w:tc>
        <w:tc>
          <w:tcPr>
            <w:tcW w:w="709" w:type="pct"/>
            <w:shd w:val="clear" w:color="auto" w:fill="auto"/>
          </w:tcPr>
          <w:p w14:paraId="77B1A47B" w14:textId="77777777" w:rsidR="006579C8" w:rsidRPr="00AF571F" w:rsidRDefault="006579C8" w:rsidP="006579C8">
            <w:pPr>
              <w:spacing w:after="0"/>
              <w:jc w:val="both"/>
              <w:rPr>
                <w:rFonts w:ascii="Arial" w:hAnsi="Arial" w:cs="Arial"/>
                <w:sz w:val="20"/>
                <w:szCs w:val="20"/>
              </w:rPr>
            </w:pPr>
            <w:r w:rsidRPr="00046C68">
              <w:rPr>
                <w:rFonts w:ascii="Arial" w:hAnsi="Arial" w:cs="Arial"/>
                <w:bCs/>
                <w:sz w:val="20"/>
                <w:szCs w:val="20"/>
              </w:rPr>
              <w:t>The</w:t>
            </w:r>
            <w:r w:rsidRPr="00AF571F">
              <w:rPr>
                <w:rFonts w:ascii="Arial" w:hAnsi="Arial" w:cs="Arial"/>
                <w:sz w:val="20"/>
                <w:szCs w:val="20"/>
              </w:rPr>
              <w:t xml:space="preserve"> filing of Request for Reconsideration or Appeal, the grounds, formal requirements, and resolution or decision thereon are set forth in the </w:t>
            </w:r>
            <w:r w:rsidRPr="00AF571F">
              <w:rPr>
                <w:rFonts w:ascii="Arial" w:hAnsi="Arial" w:cs="Arial"/>
                <w:i/>
                <w:iCs/>
                <w:sz w:val="20"/>
                <w:szCs w:val="20"/>
              </w:rPr>
              <w:t>WESM Penalty Manual.</w:t>
            </w:r>
          </w:p>
        </w:tc>
        <w:tc>
          <w:tcPr>
            <w:tcW w:w="971" w:type="pct"/>
            <w:shd w:val="clear" w:color="auto" w:fill="auto"/>
          </w:tcPr>
          <w:p w14:paraId="74FFF7B8"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The filing of Request for Reconsideration or Appeal, the grounds, formal requirements, and resolution or decision thereon are set </w:t>
            </w:r>
            <w:r w:rsidRPr="00AF571F">
              <w:rPr>
                <w:rFonts w:ascii="Arial" w:hAnsi="Arial" w:cs="Arial"/>
                <w:strike/>
                <w:sz w:val="20"/>
                <w:szCs w:val="20"/>
              </w:rPr>
              <w:t xml:space="preserve">forth in the </w:t>
            </w:r>
            <w:r w:rsidRPr="00AF571F">
              <w:rPr>
                <w:rFonts w:ascii="Arial" w:hAnsi="Arial" w:cs="Arial"/>
                <w:i/>
                <w:iCs/>
                <w:strike/>
                <w:sz w:val="20"/>
                <w:szCs w:val="20"/>
              </w:rPr>
              <w:t>WESM Penalty Manual.</w:t>
            </w:r>
            <w:r w:rsidRPr="00AF571F">
              <w:rPr>
                <w:rFonts w:ascii="Arial" w:hAnsi="Arial" w:cs="Arial"/>
                <w:sz w:val="20"/>
                <w:szCs w:val="20"/>
                <w:u w:val="single"/>
              </w:rPr>
              <w:t xml:space="preserve"> </w:t>
            </w:r>
            <w:r w:rsidRPr="00046C68">
              <w:rPr>
                <w:rFonts w:ascii="Arial" w:hAnsi="Arial" w:cs="Arial"/>
                <w:b/>
                <w:bCs/>
                <w:sz w:val="20"/>
                <w:szCs w:val="20"/>
                <w:u w:val="single"/>
              </w:rPr>
              <w:t>out in Section 9 of this Manual</w:t>
            </w:r>
            <w:r w:rsidRPr="00046C68">
              <w:rPr>
                <w:rFonts w:ascii="Arial" w:hAnsi="Arial" w:cs="Arial"/>
                <w:sz w:val="20"/>
                <w:szCs w:val="20"/>
              </w:rPr>
              <w:t>.</w:t>
            </w:r>
          </w:p>
        </w:tc>
        <w:tc>
          <w:tcPr>
            <w:tcW w:w="932" w:type="pct"/>
            <w:tcBorders>
              <w:top w:val="single" w:sz="4" w:space="0" w:color="auto"/>
              <w:left w:val="single" w:sz="4" w:space="0" w:color="auto"/>
              <w:bottom w:val="single" w:sz="4" w:space="0" w:color="auto"/>
              <w:right w:val="single" w:sz="4" w:space="0" w:color="auto"/>
            </w:tcBorders>
          </w:tcPr>
          <w:p w14:paraId="1ACF438F"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 xml:space="preserve">The remedies available like Request for Reconsideration and Appeal are proposed to be transferred from Penalty Manual to a new section of EC Manual (Sec. 9) </w:t>
            </w:r>
          </w:p>
        </w:tc>
        <w:tc>
          <w:tcPr>
            <w:tcW w:w="821" w:type="pct"/>
            <w:tcBorders>
              <w:top w:val="single" w:sz="4" w:space="0" w:color="auto"/>
              <w:left w:val="single" w:sz="4" w:space="0" w:color="auto"/>
              <w:bottom w:val="single" w:sz="4" w:space="0" w:color="auto"/>
              <w:right w:val="single" w:sz="4" w:space="0" w:color="auto"/>
            </w:tcBorders>
          </w:tcPr>
          <w:p w14:paraId="188C9B34"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1A38D688" w14:textId="77777777" w:rsidR="006579C8" w:rsidRPr="00AF571F" w:rsidRDefault="006579C8" w:rsidP="006579C8">
            <w:pPr>
              <w:spacing w:after="0"/>
              <w:jc w:val="both"/>
              <w:rPr>
                <w:rFonts w:ascii="Arial" w:hAnsi="Arial" w:cs="Arial"/>
                <w:bCs/>
                <w:sz w:val="20"/>
                <w:szCs w:val="20"/>
              </w:rPr>
            </w:pPr>
          </w:p>
        </w:tc>
      </w:tr>
      <w:tr w:rsidR="006579C8" w:rsidRPr="00AF571F" w14:paraId="109EC84E" w14:textId="182A5E5C" w:rsidTr="006579C8">
        <w:trPr>
          <w:trHeight w:val="1180"/>
        </w:trPr>
        <w:tc>
          <w:tcPr>
            <w:tcW w:w="485" w:type="pct"/>
            <w:shd w:val="clear" w:color="auto" w:fill="auto"/>
          </w:tcPr>
          <w:p w14:paraId="4EC494B3" w14:textId="77777777" w:rsidR="006579C8" w:rsidRPr="008C5EBE" w:rsidRDefault="006579C8" w:rsidP="006579C8">
            <w:pPr>
              <w:pStyle w:val="NoSpacing"/>
              <w:jc w:val="both"/>
              <w:rPr>
                <w:rFonts w:ascii="Arial" w:hAnsi="Arial" w:cs="Arial"/>
                <w:sz w:val="20"/>
                <w:szCs w:val="20"/>
              </w:rPr>
            </w:pPr>
            <w:r w:rsidRPr="008C5EBE">
              <w:rPr>
                <w:rFonts w:ascii="Arial" w:hAnsi="Arial" w:cs="Arial"/>
                <w:sz w:val="20"/>
                <w:szCs w:val="20"/>
              </w:rPr>
              <w:t>SECTION 6 – PROCEDURES FOR COMPLIANCE MONITORING AND ASSESSMENT</w:t>
            </w:r>
          </w:p>
        </w:tc>
        <w:tc>
          <w:tcPr>
            <w:tcW w:w="485" w:type="pct"/>
            <w:shd w:val="clear" w:color="auto" w:fill="auto"/>
          </w:tcPr>
          <w:p w14:paraId="66897775" w14:textId="77777777" w:rsidR="006579C8" w:rsidRPr="008C5EBE" w:rsidRDefault="006579C8" w:rsidP="006579C8">
            <w:pPr>
              <w:spacing w:after="0"/>
              <w:jc w:val="both"/>
              <w:rPr>
                <w:rFonts w:ascii="Arial" w:hAnsi="Arial" w:cs="Arial"/>
                <w:bCs/>
                <w:sz w:val="20"/>
                <w:szCs w:val="20"/>
              </w:rPr>
            </w:pPr>
            <w:r w:rsidRPr="008C5EBE">
              <w:rPr>
                <w:rFonts w:ascii="Arial" w:hAnsi="Arial" w:cs="Arial"/>
                <w:bCs/>
                <w:sz w:val="20"/>
                <w:szCs w:val="20"/>
              </w:rPr>
              <w:t>6.7</w:t>
            </w:r>
          </w:p>
        </w:tc>
        <w:tc>
          <w:tcPr>
            <w:tcW w:w="709" w:type="pct"/>
            <w:shd w:val="clear" w:color="auto" w:fill="auto"/>
          </w:tcPr>
          <w:p w14:paraId="42B8BAF1" w14:textId="77777777" w:rsidR="006579C8" w:rsidRPr="008C5EBE" w:rsidRDefault="006579C8" w:rsidP="006579C8">
            <w:pPr>
              <w:spacing w:after="0"/>
              <w:jc w:val="both"/>
              <w:rPr>
                <w:rFonts w:ascii="Arial" w:hAnsi="Arial" w:cs="Arial"/>
                <w:sz w:val="20"/>
                <w:szCs w:val="20"/>
              </w:rPr>
            </w:pPr>
            <w:r w:rsidRPr="008C5EBE">
              <w:rPr>
                <w:rFonts w:ascii="Arial" w:hAnsi="Arial" w:cs="Arial"/>
                <w:bCs/>
                <w:sz w:val="20"/>
                <w:szCs w:val="20"/>
              </w:rPr>
              <w:t>Issuance</w:t>
            </w:r>
            <w:r w:rsidRPr="008C5EBE">
              <w:rPr>
                <w:rFonts w:ascii="Arial" w:hAnsi="Arial" w:cs="Arial"/>
                <w:sz w:val="20"/>
                <w:szCs w:val="20"/>
              </w:rPr>
              <w:t xml:space="preserve"> of the Notice of Specified Penalty</w:t>
            </w:r>
          </w:p>
        </w:tc>
        <w:tc>
          <w:tcPr>
            <w:tcW w:w="971" w:type="pct"/>
            <w:shd w:val="clear" w:color="auto" w:fill="auto"/>
          </w:tcPr>
          <w:p w14:paraId="43E8778F" w14:textId="77777777" w:rsidR="006579C8" w:rsidRPr="008C5EBE" w:rsidRDefault="006579C8" w:rsidP="006579C8">
            <w:pPr>
              <w:spacing w:after="0"/>
              <w:jc w:val="both"/>
              <w:rPr>
                <w:rFonts w:ascii="Arial" w:hAnsi="Arial" w:cs="Arial"/>
                <w:sz w:val="20"/>
                <w:szCs w:val="20"/>
              </w:rPr>
            </w:pPr>
            <w:r w:rsidRPr="004B0D69">
              <w:rPr>
                <w:rFonts w:ascii="Arial" w:hAnsi="Arial" w:cs="Arial"/>
                <w:bCs/>
                <w:strike/>
                <w:sz w:val="20"/>
                <w:szCs w:val="20"/>
              </w:rPr>
              <w:t>Issuance</w:t>
            </w:r>
            <w:r w:rsidRPr="008C5EBE">
              <w:rPr>
                <w:rFonts w:ascii="Arial" w:hAnsi="Arial" w:cs="Arial"/>
                <w:strike/>
                <w:sz w:val="20"/>
                <w:szCs w:val="20"/>
              </w:rPr>
              <w:t xml:space="preserve"> of the Notice of Specified Penalty</w:t>
            </w:r>
          </w:p>
        </w:tc>
        <w:tc>
          <w:tcPr>
            <w:tcW w:w="932" w:type="pct"/>
            <w:vMerge w:val="restart"/>
            <w:tcBorders>
              <w:top w:val="single" w:sz="4" w:space="0" w:color="auto"/>
              <w:left w:val="single" w:sz="4" w:space="0" w:color="auto"/>
              <w:right w:val="single" w:sz="4" w:space="0" w:color="auto"/>
            </w:tcBorders>
          </w:tcPr>
          <w:p w14:paraId="483F71C8" w14:textId="6AEB4E9C" w:rsidR="006579C8" w:rsidRPr="008C5EBE" w:rsidRDefault="006579C8" w:rsidP="006579C8">
            <w:pPr>
              <w:pStyle w:val="ListParagraph"/>
              <w:numPr>
                <w:ilvl w:val="0"/>
                <w:numId w:val="9"/>
              </w:numPr>
              <w:spacing w:after="0" w:line="240" w:lineRule="auto"/>
              <w:jc w:val="both"/>
              <w:rPr>
                <w:rFonts w:ascii="Arial" w:hAnsi="Arial" w:cs="Arial"/>
                <w:bCs/>
                <w:sz w:val="20"/>
              </w:rPr>
            </w:pPr>
            <w:r>
              <w:rPr>
                <w:rFonts w:ascii="Arial" w:hAnsi="Arial" w:cs="Arial"/>
                <w:bCs/>
                <w:sz w:val="20"/>
              </w:rPr>
              <w:t>Delete</w:t>
            </w:r>
            <w:r w:rsidRPr="008C5EBE">
              <w:rPr>
                <w:rFonts w:ascii="Arial" w:hAnsi="Arial" w:cs="Arial"/>
                <w:bCs/>
                <w:sz w:val="20"/>
              </w:rPr>
              <w:t xml:space="preserve">d for consistency with the </w:t>
            </w:r>
            <w:r>
              <w:rPr>
                <w:rFonts w:ascii="Arial" w:hAnsi="Arial" w:cs="Arial"/>
                <w:bCs/>
                <w:sz w:val="20"/>
              </w:rPr>
              <w:t xml:space="preserve">proposed </w:t>
            </w:r>
            <w:r w:rsidRPr="008C5EBE">
              <w:rPr>
                <w:rFonts w:ascii="Arial" w:hAnsi="Arial" w:cs="Arial"/>
                <w:bCs/>
                <w:sz w:val="20"/>
              </w:rPr>
              <w:t xml:space="preserve">rule on exhaustion of remedies. The Notice of Specified Penalty will be issued only when the finding, resolution or decision becomes final and executory. </w:t>
            </w:r>
          </w:p>
          <w:p w14:paraId="44FCCE69" w14:textId="77777777" w:rsidR="006579C8" w:rsidRPr="008C5EBE" w:rsidRDefault="006579C8" w:rsidP="006579C8">
            <w:pPr>
              <w:pStyle w:val="ListParagraph"/>
              <w:ind w:left="360"/>
              <w:jc w:val="both"/>
              <w:rPr>
                <w:rFonts w:ascii="Arial" w:hAnsi="Arial" w:cs="Arial"/>
                <w:bCs/>
                <w:sz w:val="20"/>
              </w:rPr>
            </w:pPr>
          </w:p>
          <w:p w14:paraId="31877A4C" w14:textId="77777777" w:rsidR="006579C8" w:rsidRPr="008C5EBE" w:rsidRDefault="006579C8" w:rsidP="006579C8">
            <w:pPr>
              <w:pStyle w:val="ListParagraph"/>
              <w:numPr>
                <w:ilvl w:val="0"/>
                <w:numId w:val="9"/>
              </w:numPr>
              <w:spacing w:after="0" w:line="240" w:lineRule="auto"/>
              <w:jc w:val="both"/>
              <w:rPr>
                <w:rFonts w:ascii="Arial" w:hAnsi="Arial" w:cs="Arial"/>
                <w:bCs/>
                <w:sz w:val="20"/>
              </w:rPr>
            </w:pPr>
            <w:r w:rsidRPr="008C5EBE">
              <w:rPr>
                <w:rFonts w:ascii="Arial" w:hAnsi="Arial" w:cs="Arial"/>
                <w:bCs/>
                <w:sz w:val="20"/>
              </w:rPr>
              <w:t>A provision relating to this is added as new section under Section 9.5 – Implementation of Enforcement Actions</w:t>
            </w:r>
          </w:p>
        </w:tc>
        <w:tc>
          <w:tcPr>
            <w:tcW w:w="821" w:type="pct"/>
            <w:tcBorders>
              <w:top w:val="single" w:sz="4" w:space="0" w:color="auto"/>
              <w:left w:val="single" w:sz="4" w:space="0" w:color="auto"/>
              <w:right w:val="single" w:sz="4" w:space="0" w:color="auto"/>
            </w:tcBorders>
          </w:tcPr>
          <w:p w14:paraId="3A8D6D59" w14:textId="77777777" w:rsidR="006579C8" w:rsidRDefault="006579C8" w:rsidP="006579C8">
            <w:pPr>
              <w:pStyle w:val="ListParagraph"/>
              <w:spacing w:after="0" w:line="240" w:lineRule="auto"/>
              <w:ind w:left="360"/>
              <w:jc w:val="both"/>
              <w:rPr>
                <w:rFonts w:ascii="Arial" w:hAnsi="Arial" w:cs="Arial"/>
                <w:bCs/>
                <w:sz w:val="20"/>
              </w:rPr>
            </w:pPr>
          </w:p>
        </w:tc>
        <w:tc>
          <w:tcPr>
            <w:tcW w:w="597" w:type="pct"/>
            <w:tcBorders>
              <w:top w:val="single" w:sz="4" w:space="0" w:color="auto"/>
              <w:left w:val="single" w:sz="4" w:space="0" w:color="auto"/>
              <w:right w:val="single" w:sz="4" w:space="0" w:color="auto"/>
            </w:tcBorders>
          </w:tcPr>
          <w:p w14:paraId="2C72AB24" w14:textId="77777777" w:rsidR="006579C8" w:rsidRDefault="006579C8" w:rsidP="006579C8">
            <w:pPr>
              <w:pStyle w:val="ListParagraph"/>
              <w:spacing w:after="0" w:line="240" w:lineRule="auto"/>
              <w:ind w:left="360"/>
              <w:jc w:val="both"/>
              <w:rPr>
                <w:rFonts w:ascii="Arial" w:hAnsi="Arial" w:cs="Arial"/>
                <w:bCs/>
                <w:sz w:val="20"/>
              </w:rPr>
            </w:pPr>
          </w:p>
        </w:tc>
      </w:tr>
      <w:tr w:rsidR="006579C8" w:rsidRPr="00AF571F" w14:paraId="7E11232B" w14:textId="47F5C16F" w:rsidTr="006579C8">
        <w:trPr>
          <w:trHeight w:val="1793"/>
        </w:trPr>
        <w:tc>
          <w:tcPr>
            <w:tcW w:w="485" w:type="pct"/>
            <w:shd w:val="clear" w:color="auto" w:fill="auto"/>
          </w:tcPr>
          <w:p w14:paraId="36771B3F" w14:textId="77777777" w:rsidR="006579C8" w:rsidRPr="007A1CF6" w:rsidRDefault="006579C8" w:rsidP="006579C8">
            <w:pPr>
              <w:pStyle w:val="NoSpacing"/>
              <w:jc w:val="both"/>
              <w:rPr>
                <w:rFonts w:ascii="Arial" w:hAnsi="Arial" w:cs="Arial"/>
                <w:sz w:val="20"/>
                <w:szCs w:val="20"/>
              </w:rPr>
            </w:pPr>
            <w:r w:rsidRPr="007A1CF6">
              <w:rPr>
                <w:rFonts w:ascii="Arial" w:hAnsi="Arial" w:cs="Arial"/>
                <w:sz w:val="20"/>
                <w:szCs w:val="20"/>
              </w:rPr>
              <w:t>6.7 Issuance of the Notice of Specified Penalty</w:t>
            </w:r>
          </w:p>
        </w:tc>
        <w:tc>
          <w:tcPr>
            <w:tcW w:w="485" w:type="pct"/>
            <w:shd w:val="clear" w:color="auto" w:fill="auto"/>
          </w:tcPr>
          <w:p w14:paraId="125D2199"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6.7.1</w:t>
            </w:r>
          </w:p>
        </w:tc>
        <w:tc>
          <w:tcPr>
            <w:tcW w:w="709" w:type="pct"/>
            <w:shd w:val="clear" w:color="auto" w:fill="auto"/>
          </w:tcPr>
          <w:p w14:paraId="19DE98AA"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The </w:t>
            </w:r>
            <w:r w:rsidRPr="00AF571F">
              <w:rPr>
                <w:rFonts w:ascii="Arial" w:hAnsi="Arial" w:cs="Arial"/>
                <w:i/>
                <w:iCs/>
                <w:sz w:val="20"/>
                <w:szCs w:val="20"/>
              </w:rPr>
              <w:t xml:space="preserve">Notice of Penalty </w:t>
            </w:r>
            <w:r w:rsidRPr="00AF571F">
              <w:rPr>
                <w:rFonts w:ascii="Arial" w:hAnsi="Arial" w:cs="Arial"/>
                <w:sz w:val="20"/>
                <w:szCs w:val="20"/>
              </w:rPr>
              <w:t xml:space="preserve">shall be issued by the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through PEMC President in accordance with the </w:t>
            </w:r>
            <w:r w:rsidRPr="00AF571F">
              <w:rPr>
                <w:rFonts w:ascii="Arial" w:hAnsi="Arial" w:cs="Arial"/>
                <w:i/>
                <w:iCs/>
                <w:sz w:val="20"/>
                <w:szCs w:val="20"/>
              </w:rPr>
              <w:t>WESM Penalty Manual.</w:t>
            </w:r>
          </w:p>
        </w:tc>
        <w:tc>
          <w:tcPr>
            <w:tcW w:w="971" w:type="pct"/>
            <w:shd w:val="clear" w:color="auto" w:fill="auto"/>
          </w:tcPr>
          <w:p w14:paraId="0B938070" w14:textId="77777777" w:rsidR="006579C8" w:rsidRPr="00AF571F" w:rsidRDefault="006579C8" w:rsidP="006579C8">
            <w:pPr>
              <w:spacing w:after="0"/>
              <w:jc w:val="both"/>
              <w:rPr>
                <w:rFonts w:ascii="Arial" w:hAnsi="Arial" w:cs="Arial"/>
                <w:sz w:val="20"/>
                <w:szCs w:val="20"/>
              </w:rPr>
            </w:pPr>
            <w:r w:rsidRPr="007A1CF6">
              <w:rPr>
                <w:rFonts w:ascii="Arial" w:hAnsi="Arial" w:cs="Arial"/>
                <w:strike/>
                <w:sz w:val="20"/>
                <w:szCs w:val="20"/>
              </w:rPr>
              <w:t xml:space="preserve">The </w:t>
            </w:r>
            <w:r w:rsidRPr="007A1CF6">
              <w:rPr>
                <w:rFonts w:ascii="Arial" w:hAnsi="Arial" w:cs="Arial"/>
                <w:i/>
                <w:iCs/>
                <w:strike/>
                <w:sz w:val="20"/>
                <w:szCs w:val="20"/>
              </w:rPr>
              <w:t>N</w:t>
            </w:r>
            <w:r w:rsidRPr="00AF571F">
              <w:rPr>
                <w:rFonts w:ascii="Arial" w:hAnsi="Arial" w:cs="Arial"/>
                <w:i/>
                <w:iCs/>
                <w:strike/>
                <w:sz w:val="20"/>
                <w:szCs w:val="20"/>
              </w:rPr>
              <w:t xml:space="preserve">otice of Penalty </w:t>
            </w:r>
            <w:r w:rsidRPr="00AF571F">
              <w:rPr>
                <w:rFonts w:ascii="Arial" w:hAnsi="Arial" w:cs="Arial"/>
                <w:strike/>
                <w:sz w:val="20"/>
                <w:szCs w:val="20"/>
              </w:rPr>
              <w:t xml:space="preserve">shall be issued by the </w:t>
            </w:r>
            <w:r w:rsidRPr="00AF571F">
              <w:rPr>
                <w:rFonts w:ascii="Arial" w:hAnsi="Arial" w:cs="Arial"/>
                <w:i/>
                <w:iCs/>
                <w:strike/>
                <w:sz w:val="20"/>
                <w:szCs w:val="20"/>
              </w:rPr>
              <w:t xml:space="preserve">Enforcement and Compliance Office </w:t>
            </w:r>
            <w:r w:rsidRPr="00AF571F">
              <w:rPr>
                <w:rFonts w:ascii="Arial" w:hAnsi="Arial" w:cs="Arial"/>
                <w:strike/>
                <w:sz w:val="20"/>
                <w:szCs w:val="20"/>
              </w:rPr>
              <w:t xml:space="preserve">through PEMC President in accordance with the </w:t>
            </w:r>
            <w:r w:rsidRPr="00AF571F">
              <w:rPr>
                <w:rFonts w:ascii="Arial" w:hAnsi="Arial" w:cs="Arial"/>
                <w:i/>
                <w:iCs/>
                <w:strike/>
                <w:sz w:val="20"/>
                <w:szCs w:val="20"/>
              </w:rPr>
              <w:t>WESM Penalty Manual.</w:t>
            </w:r>
          </w:p>
        </w:tc>
        <w:tc>
          <w:tcPr>
            <w:tcW w:w="932" w:type="pct"/>
            <w:vMerge/>
            <w:tcBorders>
              <w:left w:val="single" w:sz="4" w:space="0" w:color="auto"/>
              <w:bottom w:val="single" w:sz="4" w:space="0" w:color="auto"/>
              <w:right w:val="single" w:sz="4" w:space="0" w:color="auto"/>
            </w:tcBorders>
          </w:tcPr>
          <w:p w14:paraId="34B2F186" w14:textId="77777777" w:rsidR="006579C8" w:rsidRPr="00AF571F" w:rsidRDefault="006579C8" w:rsidP="006579C8">
            <w:pPr>
              <w:spacing w:after="0"/>
              <w:jc w:val="both"/>
              <w:rPr>
                <w:rFonts w:ascii="Arial" w:hAnsi="Arial" w:cs="Arial"/>
                <w:bCs/>
                <w:sz w:val="20"/>
                <w:szCs w:val="20"/>
              </w:rPr>
            </w:pPr>
          </w:p>
        </w:tc>
        <w:tc>
          <w:tcPr>
            <w:tcW w:w="821" w:type="pct"/>
            <w:tcBorders>
              <w:left w:val="single" w:sz="4" w:space="0" w:color="auto"/>
              <w:bottom w:val="single" w:sz="4" w:space="0" w:color="auto"/>
              <w:right w:val="single" w:sz="4" w:space="0" w:color="auto"/>
            </w:tcBorders>
          </w:tcPr>
          <w:p w14:paraId="0D935F24" w14:textId="77777777" w:rsidR="006579C8" w:rsidRPr="00AF571F" w:rsidRDefault="006579C8" w:rsidP="006579C8">
            <w:pPr>
              <w:spacing w:after="0"/>
              <w:jc w:val="both"/>
              <w:rPr>
                <w:rFonts w:ascii="Arial" w:hAnsi="Arial" w:cs="Arial"/>
                <w:bCs/>
                <w:sz w:val="20"/>
                <w:szCs w:val="20"/>
              </w:rPr>
            </w:pPr>
          </w:p>
        </w:tc>
        <w:tc>
          <w:tcPr>
            <w:tcW w:w="597" w:type="pct"/>
            <w:tcBorders>
              <w:left w:val="single" w:sz="4" w:space="0" w:color="auto"/>
              <w:bottom w:val="single" w:sz="4" w:space="0" w:color="auto"/>
              <w:right w:val="single" w:sz="4" w:space="0" w:color="auto"/>
            </w:tcBorders>
          </w:tcPr>
          <w:p w14:paraId="3A0A9066" w14:textId="77777777" w:rsidR="006579C8" w:rsidRPr="00AF571F" w:rsidRDefault="006579C8" w:rsidP="006579C8">
            <w:pPr>
              <w:spacing w:after="0"/>
              <w:jc w:val="both"/>
              <w:rPr>
                <w:rFonts w:ascii="Arial" w:hAnsi="Arial" w:cs="Arial"/>
                <w:bCs/>
                <w:sz w:val="20"/>
                <w:szCs w:val="20"/>
              </w:rPr>
            </w:pPr>
          </w:p>
        </w:tc>
      </w:tr>
      <w:tr w:rsidR="006579C8" w:rsidRPr="00AF571F" w14:paraId="47747EFD" w14:textId="6D626BA4" w:rsidTr="006579C8">
        <w:trPr>
          <w:trHeight w:val="1793"/>
        </w:trPr>
        <w:tc>
          <w:tcPr>
            <w:tcW w:w="485" w:type="pct"/>
            <w:shd w:val="clear" w:color="auto" w:fill="auto"/>
          </w:tcPr>
          <w:p w14:paraId="727F3269"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lastRenderedPageBreak/>
              <w:t>SECTION 7 – PROCEDURES FOR INVESTIGATION AND REVIEW</w:t>
            </w:r>
          </w:p>
          <w:p w14:paraId="14BDE7D9" w14:textId="77777777" w:rsidR="006579C8" w:rsidRPr="007E43E5" w:rsidRDefault="006579C8" w:rsidP="006579C8">
            <w:pPr>
              <w:pStyle w:val="NoSpacing"/>
              <w:jc w:val="both"/>
              <w:rPr>
                <w:rFonts w:ascii="Arial" w:hAnsi="Arial" w:cs="Arial"/>
                <w:sz w:val="20"/>
                <w:szCs w:val="20"/>
              </w:rPr>
            </w:pPr>
          </w:p>
          <w:p w14:paraId="5474337E" w14:textId="77777777" w:rsidR="006579C8" w:rsidRPr="00AF571F" w:rsidRDefault="006579C8" w:rsidP="006579C8">
            <w:pPr>
              <w:pStyle w:val="Heading2"/>
              <w:numPr>
                <w:ilvl w:val="0"/>
                <w:numId w:val="0"/>
              </w:numPr>
              <w:spacing w:after="0"/>
              <w:ind w:left="36"/>
              <w:jc w:val="both"/>
              <w:rPr>
                <w:rFonts w:ascii="Arial" w:hAnsi="Arial" w:cs="Arial"/>
                <w:sz w:val="20"/>
                <w:szCs w:val="20"/>
              </w:rPr>
            </w:pPr>
            <w:r w:rsidRPr="007E43E5">
              <w:rPr>
                <w:rFonts w:ascii="Arial" w:hAnsi="Arial" w:cs="Arial"/>
                <w:b w:val="0"/>
                <w:bCs w:val="0"/>
                <w:sz w:val="20"/>
                <w:szCs w:val="20"/>
              </w:rPr>
              <w:t>7.1 Guiding Principles</w:t>
            </w:r>
          </w:p>
        </w:tc>
        <w:tc>
          <w:tcPr>
            <w:tcW w:w="485" w:type="pct"/>
            <w:shd w:val="clear" w:color="auto" w:fill="auto"/>
          </w:tcPr>
          <w:p w14:paraId="08E84371"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7.1.1</w:t>
            </w:r>
          </w:p>
        </w:tc>
        <w:tc>
          <w:tcPr>
            <w:tcW w:w="709" w:type="pct"/>
            <w:shd w:val="clear" w:color="auto" w:fill="auto"/>
          </w:tcPr>
          <w:p w14:paraId="516FF149" w14:textId="77777777" w:rsidR="006579C8" w:rsidRPr="007E43E5" w:rsidRDefault="006579C8" w:rsidP="006579C8">
            <w:pPr>
              <w:spacing w:after="0"/>
              <w:jc w:val="both"/>
              <w:rPr>
                <w:rFonts w:ascii="Arial" w:hAnsi="Arial" w:cs="Arial"/>
                <w:bCs/>
                <w:sz w:val="20"/>
                <w:szCs w:val="20"/>
              </w:rPr>
            </w:pPr>
            <w:r w:rsidRPr="007E43E5">
              <w:rPr>
                <w:rFonts w:ascii="Arial" w:hAnsi="Arial" w:cs="Arial"/>
                <w:bCs/>
                <w:sz w:val="20"/>
                <w:szCs w:val="20"/>
              </w:rPr>
              <w:t>Investigations under this Manual refer to investigations which emanate from the request for investigations or notice of probable breach filed by the Market Operator, the System Operator, or other WESM Members. These do not include any monitoring activities initiated by the Enforcement and Compliance itself which are already being dealt with under the preceding Section of this Manual.</w:t>
            </w:r>
          </w:p>
        </w:tc>
        <w:tc>
          <w:tcPr>
            <w:tcW w:w="971" w:type="pct"/>
            <w:shd w:val="clear" w:color="auto" w:fill="auto"/>
          </w:tcPr>
          <w:p w14:paraId="4E884FF1" w14:textId="77777777" w:rsidR="006579C8" w:rsidRPr="00AF571F" w:rsidRDefault="006579C8" w:rsidP="006579C8">
            <w:pPr>
              <w:spacing w:after="0"/>
              <w:jc w:val="both"/>
              <w:rPr>
                <w:rFonts w:ascii="Arial" w:hAnsi="Arial" w:cs="Arial"/>
                <w:sz w:val="20"/>
                <w:szCs w:val="20"/>
              </w:rPr>
            </w:pPr>
            <w:r w:rsidRPr="007E43E5">
              <w:rPr>
                <w:rFonts w:ascii="Arial" w:hAnsi="Arial" w:cs="Arial"/>
                <w:bCs/>
                <w:sz w:val="20"/>
                <w:szCs w:val="20"/>
              </w:rPr>
              <w:t>Investigations</w:t>
            </w:r>
            <w:r w:rsidRPr="00AF571F">
              <w:rPr>
                <w:rFonts w:ascii="Arial" w:hAnsi="Arial" w:cs="Arial"/>
                <w:sz w:val="20"/>
                <w:szCs w:val="20"/>
              </w:rPr>
              <w:t xml:space="preserve"> under this Manual refer to investigations which emanate from the request for investigations </w:t>
            </w:r>
            <w:r w:rsidRPr="00AF571F">
              <w:rPr>
                <w:rFonts w:ascii="Arial" w:hAnsi="Arial" w:cs="Arial"/>
                <w:strike/>
                <w:sz w:val="20"/>
                <w:szCs w:val="20"/>
              </w:rPr>
              <w:t>or notice of probable breach filed</w:t>
            </w:r>
            <w:r w:rsidRPr="00AF571F">
              <w:rPr>
                <w:rFonts w:ascii="Arial" w:hAnsi="Arial" w:cs="Arial"/>
                <w:sz w:val="20"/>
                <w:szCs w:val="20"/>
              </w:rPr>
              <w:t xml:space="preserve"> </w:t>
            </w:r>
            <w:r w:rsidRPr="007E43E5">
              <w:rPr>
                <w:rFonts w:ascii="Arial" w:hAnsi="Arial" w:cs="Arial"/>
                <w:b/>
                <w:bCs/>
                <w:sz w:val="20"/>
                <w:szCs w:val="20"/>
                <w:u w:val="single"/>
              </w:rPr>
              <w:t xml:space="preserve">by </w:t>
            </w:r>
            <w:r w:rsidRPr="007E43E5">
              <w:rPr>
                <w:rFonts w:ascii="Arial" w:hAnsi="Arial" w:cs="Arial"/>
                <w:b/>
                <w:bCs/>
                <w:i/>
                <w:iCs/>
                <w:sz w:val="20"/>
                <w:szCs w:val="20"/>
                <w:u w:val="single"/>
              </w:rPr>
              <w:t>WESM Members</w:t>
            </w:r>
            <w:r w:rsidRPr="007E43E5">
              <w:rPr>
                <w:rFonts w:ascii="Arial" w:hAnsi="Arial" w:cs="Arial"/>
                <w:b/>
                <w:bCs/>
                <w:sz w:val="20"/>
                <w:szCs w:val="20"/>
                <w:u w:val="single"/>
              </w:rPr>
              <w:t xml:space="preserve"> or </w:t>
            </w:r>
            <w:r w:rsidRPr="007E43E5">
              <w:rPr>
                <w:rFonts w:ascii="Arial" w:hAnsi="Arial" w:cs="Arial"/>
                <w:b/>
                <w:bCs/>
                <w:i/>
                <w:iCs/>
                <w:sz w:val="20"/>
                <w:szCs w:val="20"/>
                <w:u w:val="single"/>
              </w:rPr>
              <w:t>WESM Governance Committee,</w:t>
            </w:r>
            <w:r w:rsidRPr="007E43E5">
              <w:rPr>
                <w:rFonts w:ascii="Arial" w:hAnsi="Arial" w:cs="Arial"/>
                <w:b/>
                <w:bCs/>
                <w:sz w:val="20"/>
                <w:szCs w:val="20"/>
                <w:u w:val="single"/>
              </w:rPr>
              <w:t xml:space="preserve"> or </w:t>
            </w:r>
            <w:r w:rsidRPr="007E43E5">
              <w:rPr>
                <w:rFonts w:ascii="Arial" w:hAnsi="Arial" w:cs="Arial"/>
                <w:b/>
                <w:bCs/>
                <w:i/>
                <w:iCs/>
                <w:sz w:val="20"/>
                <w:szCs w:val="20"/>
                <w:u w:val="single"/>
              </w:rPr>
              <w:t>report of probable breach</w:t>
            </w:r>
            <w:r w:rsidRPr="007E43E5">
              <w:rPr>
                <w:rFonts w:ascii="Arial" w:hAnsi="Arial" w:cs="Arial"/>
                <w:b/>
                <w:bCs/>
                <w:sz w:val="20"/>
                <w:szCs w:val="20"/>
                <w:u w:val="single"/>
              </w:rPr>
              <w:t xml:space="preserve"> filed by</w:t>
            </w:r>
            <w:r w:rsidRPr="00AF571F">
              <w:rPr>
                <w:rFonts w:ascii="Arial" w:hAnsi="Arial" w:cs="Arial"/>
                <w:sz w:val="20"/>
                <w:szCs w:val="20"/>
              </w:rPr>
              <w:t xml:space="preserve"> the Market Operator, or the System Operator</w:t>
            </w:r>
            <w:r w:rsidRPr="00AF571F">
              <w:rPr>
                <w:rFonts w:ascii="Arial" w:hAnsi="Arial" w:cs="Arial"/>
                <w:strike/>
                <w:sz w:val="20"/>
                <w:szCs w:val="20"/>
              </w:rPr>
              <w:t>, or other WESM Members</w:t>
            </w:r>
            <w:r w:rsidRPr="00AF571F">
              <w:rPr>
                <w:rFonts w:ascii="Arial" w:hAnsi="Arial" w:cs="Arial"/>
                <w:sz w:val="20"/>
                <w:szCs w:val="20"/>
              </w:rPr>
              <w:t>. These do not include any monitoring activities initiated by the Enforcement and Compliance itself which are already being dealt with under the preceding Section of this Manual.</w:t>
            </w:r>
          </w:p>
        </w:tc>
        <w:tc>
          <w:tcPr>
            <w:tcW w:w="932" w:type="pct"/>
            <w:tcBorders>
              <w:top w:val="single" w:sz="4" w:space="0" w:color="auto"/>
              <w:left w:val="single" w:sz="4" w:space="0" w:color="auto"/>
              <w:bottom w:val="single" w:sz="4" w:space="0" w:color="auto"/>
              <w:right w:val="single" w:sz="4" w:space="0" w:color="auto"/>
            </w:tcBorders>
          </w:tcPr>
          <w:p w14:paraId="5E6FA2E5" w14:textId="77777777" w:rsidR="006579C8" w:rsidRPr="00AF571F" w:rsidRDefault="006579C8" w:rsidP="006579C8">
            <w:pPr>
              <w:pStyle w:val="ListParagraph"/>
              <w:numPr>
                <w:ilvl w:val="0"/>
                <w:numId w:val="9"/>
              </w:numPr>
              <w:spacing w:after="0" w:line="240" w:lineRule="auto"/>
              <w:jc w:val="both"/>
              <w:rPr>
                <w:rFonts w:ascii="Arial" w:hAnsi="Arial" w:cs="Arial"/>
                <w:bCs/>
                <w:sz w:val="20"/>
              </w:rPr>
            </w:pPr>
            <w:r w:rsidRPr="00AF571F">
              <w:rPr>
                <w:rFonts w:ascii="Arial" w:hAnsi="Arial" w:cs="Arial"/>
                <w:bCs/>
                <w:sz w:val="20"/>
              </w:rPr>
              <w:t>Minor – for clarity and for correction of terms</w:t>
            </w:r>
          </w:p>
          <w:p w14:paraId="7BC91CEE" w14:textId="77777777" w:rsidR="006579C8" w:rsidRPr="00AF571F" w:rsidRDefault="006579C8" w:rsidP="006579C8">
            <w:pPr>
              <w:pStyle w:val="ListParagraph"/>
              <w:ind w:left="360"/>
              <w:jc w:val="both"/>
              <w:rPr>
                <w:rFonts w:ascii="Arial" w:hAnsi="Arial" w:cs="Arial"/>
                <w:bCs/>
                <w:sz w:val="20"/>
              </w:rPr>
            </w:pPr>
          </w:p>
          <w:p w14:paraId="6D67CC52" w14:textId="77777777" w:rsidR="006579C8" w:rsidRPr="00AF571F" w:rsidRDefault="006579C8" w:rsidP="006579C8">
            <w:pPr>
              <w:pStyle w:val="ListParagraph"/>
              <w:ind w:left="360"/>
              <w:jc w:val="both"/>
              <w:rPr>
                <w:rFonts w:ascii="Arial" w:hAnsi="Arial" w:cs="Arial"/>
                <w:bCs/>
                <w:sz w:val="20"/>
              </w:rPr>
            </w:pPr>
            <w:r w:rsidRPr="00AF571F">
              <w:rPr>
                <w:rFonts w:ascii="Arial" w:hAnsi="Arial" w:cs="Arial"/>
                <w:bCs/>
                <w:sz w:val="20"/>
              </w:rPr>
              <w:t xml:space="preserve">“Notice of Probable Breach” and “Report of Probable Breach” are two (2) different terms that are separately defined in the Glossary of the EC Manual. </w:t>
            </w:r>
          </w:p>
          <w:p w14:paraId="42165B5A" w14:textId="77777777" w:rsidR="006579C8" w:rsidRPr="00AF571F" w:rsidRDefault="006579C8" w:rsidP="006579C8">
            <w:pPr>
              <w:pStyle w:val="ListParagraph"/>
              <w:ind w:left="360"/>
              <w:jc w:val="both"/>
              <w:rPr>
                <w:rFonts w:ascii="Arial" w:hAnsi="Arial" w:cs="Arial"/>
                <w:bCs/>
                <w:sz w:val="20"/>
              </w:rPr>
            </w:pPr>
          </w:p>
          <w:p w14:paraId="6EBB6562" w14:textId="77777777" w:rsidR="006579C8" w:rsidRPr="00AF571F" w:rsidRDefault="006579C8" w:rsidP="006579C8">
            <w:pPr>
              <w:pStyle w:val="ListParagraph"/>
              <w:numPr>
                <w:ilvl w:val="0"/>
                <w:numId w:val="17"/>
              </w:numPr>
              <w:spacing w:after="0" w:line="240" w:lineRule="auto"/>
              <w:jc w:val="both"/>
              <w:rPr>
                <w:rFonts w:ascii="Arial" w:hAnsi="Arial" w:cs="Arial"/>
                <w:bCs/>
                <w:sz w:val="20"/>
              </w:rPr>
            </w:pPr>
            <w:r w:rsidRPr="00AF571F">
              <w:rPr>
                <w:rFonts w:ascii="Arial" w:hAnsi="Arial" w:cs="Arial"/>
                <w:bCs/>
                <w:sz w:val="20"/>
              </w:rPr>
              <w:t>Notice of Probable Breach – report by any WESM Member/WGC to the PEM Board about a probable breach of MO or SO (for consistency with the term used in Section 7.2.3 of the WESM Rules)</w:t>
            </w:r>
          </w:p>
          <w:p w14:paraId="262D4AB4" w14:textId="77777777" w:rsidR="006579C8" w:rsidRPr="00AF571F" w:rsidRDefault="006579C8" w:rsidP="006579C8">
            <w:pPr>
              <w:pStyle w:val="ListParagraph"/>
              <w:jc w:val="both"/>
              <w:rPr>
                <w:rFonts w:ascii="Arial" w:hAnsi="Arial" w:cs="Arial"/>
                <w:bCs/>
                <w:sz w:val="20"/>
              </w:rPr>
            </w:pPr>
          </w:p>
          <w:p w14:paraId="329796A9" w14:textId="77777777" w:rsidR="006579C8" w:rsidRPr="00AF571F" w:rsidRDefault="006579C8" w:rsidP="006579C8">
            <w:pPr>
              <w:pStyle w:val="ListParagraph"/>
              <w:numPr>
                <w:ilvl w:val="0"/>
                <w:numId w:val="17"/>
              </w:numPr>
              <w:spacing w:after="0" w:line="240" w:lineRule="auto"/>
              <w:jc w:val="both"/>
              <w:rPr>
                <w:rFonts w:ascii="Arial" w:hAnsi="Arial" w:cs="Arial"/>
                <w:bCs/>
                <w:sz w:val="20"/>
              </w:rPr>
            </w:pPr>
            <w:r w:rsidRPr="00AF571F">
              <w:rPr>
                <w:rFonts w:ascii="Arial" w:hAnsi="Arial" w:cs="Arial"/>
                <w:bCs/>
                <w:sz w:val="20"/>
              </w:rPr>
              <w:t>Report of Probable Breach – is the report of MO or SO about a possible breach by WESM Member.</w:t>
            </w:r>
          </w:p>
          <w:p w14:paraId="3C623AC7" w14:textId="77777777" w:rsidR="006579C8" w:rsidRDefault="006579C8" w:rsidP="006579C8">
            <w:pPr>
              <w:spacing w:after="0"/>
              <w:jc w:val="both"/>
              <w:rPr>
                <w:rFonts w:ascii="Arial" w:hAnsi="Arial" w:cs="Arial"/>
                <w:bCs/>
                <w:sz w:val="20"/>
                <w:szCs w:val="20"/>
              </w:rPr>
            </w:pPr>
          </w:p>
          <w:p w14:paraId="2D8AA3CF" w14:textId="2C6F1415"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Terms are NOT interchangeable</w:t>
            </w:r>
          </w:p>
        </w:tc>
        <w:tc>
          <w:tcPr>
            <w:tcW w:w="821" w:type="pct"/>
            <w:tcBorders>
              <w:top w:val="single" w:sz="4" w:space="0" w:color="auto"/>
              <w:left w:val="single" w:sz="4" w:space="0" w:color="auto"/>
              <w:bottom w:val="single" w:sz="4" w:space="0" w:color="auto"/>
              <w:right w:val="single" w:sz="4" w:space="0" w:color="auto"/>
            </w:tcBorders>
          </w:tcPr>
          <w:p w14:paraId="77AD21CA" w14:textId="77777777" w:rsidR="006579C8" w:rsidRPr="00AF571F" w:rsidRDefault="006579C8" w:rsidP="006579C8">
            <w:pPr>
              <w:pStyle w:val="ListParagraph"/>
              <w:spacing w:after="0" w:line="240" w:lineRule="auto"/>
              <w:ind w:left="360"/>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73C861B2" w14:textId="77777777" w:rsidR="006579C8" w:rsidRPr="00AF571F" w:rsidRDefault="006579C8" w:rsidP="006579C8">
            <w:pPr>
              <w:pStyle w:val="ListParagraph"/>
              <w:spacing w:after="0" w:line="240" w:lineRule="auto"/>
              <w:ind w:left="360"/>
              <w:jc w:val="both"/>
              <w:rPr>
                <w:rFonts w:ascii="Arial" w:hAnsi="Arial" w:cs="Arial"/>
                <w:bCs/>
                <w:sz w:val="20"/>
              </w:rPr>
            </w:pPr>
          </w:p>
        </w:tc>
      </w:tr>
      <w:tr w:rsidR="006579C8" w:rsidRPr="00AF571F" w14:paraId="24DD724E" w14:textId="0F78E4C8" w:rsidTr="006579C8">
        <w:trPr>
          <w:trHeight w:val="929"/>
        </w:trPr>
        <w:tc>
          <w:tcPr>
            <w:tcW w:w="485" w:type="pct"/>
            <w:shd w:val="clear" w:color="auto" w:fill="auto"/>
          </w:tcPr>
          <w:p w14:paraId="5B388BEC"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7 – PROCEDURES FOR INVESTIGATION AND REVIEW</w:t>
            </w:r>
          </w:p>
          <w:p w14:paraId="235CB8AC" w14:textId="77777777" w:rsidR="006579C8" w:rsidRPr="007E43E5" w:rsidRDefault="006579C8" w:rsidP="006579C8">
            <w:pPr>
              <w:pStyle w:val="NoSpacing"/>
              <w:jc w:val="both"/>
              <w:rPr>
                <w:rFonts w:ascii="Arial" w:hAnsi="Arial" w:cs="Arial"/>
                <w:sz w:val="20"/>
                <w:szCs w:val="20"/>
              </w:rPr>
            </w:pPr>
          </w:p>
          <w:p w14:paraId="37257374" w14:textId="77777777" w:rsidR="006579C8" w:rsidRPr="00AF571F" w:rsidRDefault="006579C8" w:rsidP="006579C8">
            <w:pPr>
              <w:pStyle w:val="Heading2"/>
              <w:numPr>
                <w:ilvl w:val="0"/>
                <w:numId w:val="0"/>
              </w:numPr>
              <w:spacing w:after="0"/>
              <w:ind w:left="36"/>
              <w:jc w:val="both"/>
              <w:rPr>
                <w:rFonts w:ascii="Arial" w:hAnsi="Arial" w:cs="Arial"/>
                <w:sz w:val="20"/>
                <w:szCs w:val="20"/>
              </w:rPr>
            </w:pPr>
            <w:r w:rsidRPr="007E43E5">
              <w:rPr>
                <w:rFonts w:ascii="Arial" w:hAnsi="Arial" w:cs="Arial"/>
                <w:b w:val="0"/>
                <w:bCs w:val="0"/>
                <w:sz w:val="20"/>
                <w:szCs w:val="20"/>
              </w:rPr>
              <w:t>7.1 Guiding Principles</w:t>
            </w:r>
          </w:p>
        </w:tc>
        <w:tc>
          <w:tcPr>
            <w:tcW w:w="485" w:type="pct"/>
            <w:shd w:val="clear" w:color="auto" w:fill="auto"/>
          </w:tcPr>
          <w:p w14:paraId="32CB023B"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7.1.2</w:t>
            </w:r>
          </w:p>
        </w:tc>
        <w:tc>
          <w:tcPr>
            <w:tcW w:w="709" w:type="pct"/>
            <w:shd w:val="clear" w:color="auto" w:fill="auto"/>
          </w:tcPr>
          <w:p w14:paraId="31216A26" w14:textId="77777777" w:rsidR="006579C8" w:rsidRPr="00AF571F" w:rsidRDefault="006579C8" w:rsidP="006579C8">
            <w:pPr>
              <w:spacing w:after="0"/>
              <w:jc w:val="both"/>
              <w:rPr>
                <w:rFonts w:ascii="Arial" w:hAnsi="Arial" w:cs="Arial"/>
                <w:sz w:val="20"/>
                <w:szCs w:val="20"/>
              </w:rPr>
            </w:pPr>
            <w:r w:rsidRPr="007E43E5">
              <w:rPr>
                <w:rFonts w:ascii="Arial" w:hAnsi="Arial" w:cs="Arial"/>
                <w:bCs/>
                <w:sz w:val="20"/>
                <w:szCs w:val="20"/>
              </w:rPr>
              <w:t>Notwithstanding</w:t>
            </w:r>
            <w:r w:rsidRPr="00AF571F">
              <w:rPr>
                <w:rFonts w:ascii="Arial" w:hAnsi="Arial" w:cs="Arial"/>
                <w:sz w:val="20"/>
                <w:szCs w:val="20"/>
              </w:rPr>
              <w:t xml:space="preserve"> the provision of Sections 5.2.3 and 7.1.1, the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may, </w:t>
            </w:r>
            <w:r w:rsidRPr="00AF571F">
              <w:rPr>
                <w:rFonts w:ascii="Arial" w:hAnsi="Arial" w:cs="Arial"/>
                <w:i/>
                <w:iCs/>
                <w:sz w:val="20"/>
                <w:szCs w:val="20"/>
              </w:rPr>
              <w:t xml:space="preserve">motu proprio, </w:t>
            </w:r>
            <w:r w:rsidRPr="00AF571F">
              <w:rPr>
                <w:rFonts w:ascii="Arial" w:hAnsi="Arial" w:cs="Arial"/>
                <w:sz w:val="20"/>
                <w:szCs w:val="20"/>
              </w:rPr>
              <w:t xml:space="preserve">initiate investigation if it has reasonable grounds to believe that a particular act or omission by any </w:t>
            </w:r>
            <w:r w:rsidRPr="00AF571F">
              <w:rPr>
                <w:rFonts w:ascii="Arial" w:hAnsi="Arial" w:cs="Arial"/>
                <w:i/>
                <w:iCs/>
                <w:sz w:val="20"/>
                <w:szCs w:val="20"/>
              </w:rPr>
              <w:t xml:space="preserve">WESM Member, Market Operator, </w:t>
            </w:r>
            <w:r w:rsidRPr="00AF571F">
              <w:rPr>
                <w:rFonts w:ascii="Arial" w:hAnsi="Arial" w:cs="Arial"/>
                <w:sz w:val="20"/>
                <w:szCs w:val="20"/>
              </w:rPr>
              <w:t xml:space="preserve">or </w:t>
            </w:r>
            <w:r w:rsidRPr="00AF571F">
              <w:rPr>
                <w:rFonts w:ascii="Arial" w:hAnsi="Arial" w:cs="Arial"/>
                <w:i/>
                <w:iCs/>
                <w:sz w:val="20"/>
                <w:szCs w:val="20"/>
              </w:rPr>
              <w:t xml:space="preserve">System Operator </w:t>
            </w:r>
            <w:r w:rsidRPr="00AF571F">
              <w:rPr>
                <w:rFonts w:ascii="Arial" w:hAnsi="Arial" w:cs="Arial"/>
                <w:sz w:val="20"/>
                <w:szCs w:val="20"/>
              </w:rPr>
              <w:lastRenderedPageBreak/>
              <w:t xml:space="preserve">constitutes a probable breach of the </w:t>
            </w:r>
            <w:r w:rsidRPr="00AF571F">
              <w:rPr>
                <w:rFonts w:ascii="Arial" w:hAnsi="Arial" w:cs="Arial"/>
                <w:i/>
                <w:iCs/>
                <w:sz w:val="20"/>
                <w:szCs w:val="20"/>
              </w:rPr>
              <w:t>Market Rules</w:t>
            </w:r>
            <w:r w:rsidRPr="00AF571F">
              <w:rPr>
                <w:rFonts w:ascii="Arial" w:hAnsi="Arial" w:cs="Arial"/>
                <w:sz w:val="20"/>
                <w:szCs w:val="20"/>
              </w:rPr>
              <w:t xml:space="preserve">, and which is not otherwise included or covered by the compliance monitoring activities referred to in Chapter 6 of this Manual. </w:t>
            </w:r>
          </w:p>
        </w:tc>
        <w:tc>
          <w:tcPr>
            <w:tcW w:w="971" w:type="pct"/>
            <w:shd w:val="clear" w:color="auto" w:fill="auto"/>
          </w:tcPr>
          <w:p w14:paraId="69F2100A" w14:textId="77777777" w:rsidR="006579C8" w:rsidRPr="00AF571F" w:rsidRDefault="006579C8" w:rsidP="006579C8">
            <w:pPr>
              <w:spacing w:after="0"/>
              <w:jc w:val="both"/>
              <w:rPr>
                <w:rFonts w:ascii="Arial" w:hAnsi="Arial" w:cs="Arial"/>
                <w:sz w:val="20"/>
                <w:szCs w:val="20"/>
              </w:rPr>
            </w:pPr>
            <w:r w:rsidRPr="007E43E5">
              <w:rPr>
                <w:rFonts w:ascii="Arial" w:hAnsi="Arial" w:cs="Arial"/>
                <w:bCs/>
                <w:sz w:val="20"/>
                <w:szCs w:val="20"/>
              </w:rPr>
              <w:lastRenderedPageBreak/>
              <w:t>Notwithstanding</w:t>
            </w:r>
            <w:r w:rsidRPr="00AF571F">
              <w:rPr>
                <w:rFonts w:ascii="Arial" w:hAnsi="Arial" w:cs="Arial"/>
                <w:sz w:val="20"/>
                <w:szCs w:val="20"/>
              </w:rPr>
              <w:t xml:space="preserve"> the provision of Sections 5.2.3 and 7.1.1, the </w:t>
            </w:r>
            <w:r w:rsidRPr="00AF571F">
              <w:rPr>
                <w:rFonts w:ascii="Arial" w:hAnsi="Arial" w:cs="Arial"/>
                <w:i/>
                <w:iCs/>
                <w:sz w:val="20"/>
                <w:szCs w:val="20"/>
              </w:rPr>
              <w:t>Enforcement and Compliance Office</w:t>
            </w:r>
            <w:r w:rsidRPr="00AF571F">
              <w:rPr>
                <w:rFonts w:ascii="Arial" w:hAnsi="Arial" w:cs="Arial"/>
                <w:sz w:val="20"/>
                <w:szCs w:val="20"/>
              </w:rPr>
              <w:t xml:space="preserve"> may, </w:t>
            </w:r>
            <w:r w:rsidRPr="00AF571F">
              <w:rPr>
                <w:rFonts w:ascii="Arial" w:hAnsi="Arial" w:cs="Arial"/>
                <w:i/>
                <w:iCs/>
                <w:sz w:val="20"/>
                <w:szCs w:val="20"/>
              </w:rPr>
              <w:t>motu proprio,</w:t>
            </w:r>
            <w:r w:rsidRPr="00AF571F">
              <w:rPr>
                <w:rFonts w:ascii="Arial" w:hAnsi="Arial" w:cs="Arial"/>
                <w:sz w:val="20"/>
                <w:szCs w:val="20"/>
              </w:rPr>
              <w:t xml:space="preserve"> initiate investigation if it has reasonable grounds to believe that a particular act or omission by any WESM Member</w:t>
            </w:r>
            <w:r w:rsidRPr="00AF571F">
              <w:rPr>
                <w:rFonts w:ascii="Arial" w:hAnsi="Arial" w:cs="Arial"/>
                <w:strike/>
                <w:sz w:val="20"/>
                <w:szCs w:val="20"/>
              </w:rPr>
              <w:t>, Market Operator, or System Operator</w:t>
            </w:r>
            <w:r w:rsidRPr="00AF571F">
              <w:rPr>
                <w:rFonts w:ascii="Arial" w:hAnsi="Arial" w:cs="Arial"/>
                <w:sz w:val="20"/>
                <w:szCs w:val="20"/>
              </w:rPr>
              <w:t xml:space="preserve"> constitutes a probable breach of the Market Rules </w:t>
            </w:r>
            <w:r w:rsidRPr="007E43E5">
              <w:rPr>
                <w:rFonts w:ascii="Arial" w:hAnsi="Arial" w:cs="Arial"/>
                <w:b/>
                <w:bCs/>
                <w:sz w:val="20"/>
                <w:szCs w:val="20"/>
                <w:u w:val="single"/>
              </w:rPr>
              <w:t>or Market Manuals</w:t>
            </w:r>
            <w:r w:rsidRPr="007E43E5">
              <w:rPr>
                <w:rFonts w:ascii="Arial" w:hAnsi="Arial" w:cs="Arial"/>
                <w:b/>
                <w:bCs/>
                <w:sz w:val="20"/>
                <w:szCs w:val="20"/>
              </w:rPr>
              <w:t>,</w:t>
            </w:r>
            <w:r w:rsidRPr="00AF571F">
              <w:rPr>
                <w:rFonts w:ascii="Arial" w:hAnsi="Arial" w:cs="Arial"/>
                <w:sz w:val="20"/>
                <w:szCs w:val="20"/>
              </w:rPr>
              <w:t xml:space="preserve"> and which is not otherwise included or covered by the </w:t>
            </w:r>
            <w:r w:rsidRPr="00AF571F">
              <w:rPr>
                <w:rFonts w:ascii="Arial" w:hAnsi="Arial" w:cs="Arial"/>
                <w:sz w:val="20"/>
                <w:szCs w:val="20"/>
              </w:rPr>
              <w:lastRenderedPageBreak/>
              <w:t>compliance monitoring activities referred to in Chapter 6 of this Manual.</w:t>
            </w:r>
          </w:p>
        </w:tc>
        <w:tc>
          <w:tcPr>
            <w:tcW w:w="932" w:type="pct"/>
            <w:tcBorders>
              <w:top w:val="single" w:sz="4" w:space="0" w:color="auto"/>
              <w:left w:val="single" w:sz="4" w:space="0" w:color="auto"/>
              <w:bottom w:val="single" w:sz="4" w:space="0" w:color="auto"/>
              <w:right w:val="single" w:sz="4" w:space="0" w:color="auto"/>
            </w:tcBorders>
          </w:tcPr>
          <w:p w14:paraId="065E407B"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lastRenderedPageBreak/>
              <w:t xml:space="preserve">For consistency with Section 7.2.3 of the WESM Rules, </w:t>
            </w:r>
            <w:r w:rsidRPr="00AF571F">
              <w:rPr>
                <w:rFonts w:ascii="Arial" w:hAnsi="Arial" w:cs="Arial"/>
                <w:bCs/>
                <w:i/>
                <w:iCs/>
                <w:sz w:val="20"/>
                <w:szCs w:val="20"/>
              </w:rPr>
              <w:t>i.e.,</w:t>
            </w:r>
            <w:r w:rsidRPr="00AF571F">
              <w:rPr>
                <w:rFonts w:ascii="Arial" w:hAnsi="Arial" w:cs="Arial"/>
                <w:bCs/>
                <w:sz w:val="20"/>
                <w:szCs w:val="20"/>
              </w:rPr>
              <w:t xml:space="preserve"> investigation of MO and SO shall be made upon endorsement or directive of the PEM Board. </w:t>
            </w:r>
            <w:r w:rsidRPr="00AF571F">
              <w:rPr>
                <w:rFonts w:ascii="Arial" w:hAnsi="Arial" w:cs="Arial"/>
                <w:bCs/>
                <w:i/>
                <w:iCs/>
                <w:sz w:val="20"/>
                <w:szCs w:val="20"/>
              </w:rPr>
              <w:t>Motu proprio</w:t>
            </w:r>
            <w:r w:rsidRPr="00AF571F">
              <w:rPr>
                <w:rFonts w:ascii="Arial" w:hAnsi="Arial" w:cs="Arial"/>
                <w:bCs/>
                <w:sz w:val="20"/>
                <w:szCs w:val="20"/>
              </w:rPr>
              <w:t xml:space="preserve"> investigation will not apply to MO and SO. </w:t>
            </w:r>
          </w:p>
        </w:tc>
        <w:tc>
          <w:tcPr>
            <w:tcW w:w="821" w:type="pct"/>
            <w:tcBorders>
              <w:top w:val="single" w:sz="4" w:space="0" w:color="auto"/>
              <w:left w:val="single" w:sz="4" w:space="0" w:color="auto"/>
              <w:bottom w:val="single" w:sz="4" w:space="0" w:color="auto"/>
              <w:right w:val="single" w:sz="4" w:space="0" w:color="auto"/>
            </w:tcBorders>
          </w:tcPr>
          <w:p w14:paraId="4B31DF96"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2BED950A" w14:textId="77777777" w:rsidR="006579C8" w:rsidRPr="00AF571F" w:rsidRDefault="006579C8" w:rsidP="006579C8">
            <w:pPr>
              <w:spacing w:after="0"/>
              <w:jc w:val="both"/>
              <w:rPr>
                <w:rFonts w:ascii="Arial" w:hAnsi="Arial" w:cs="Arial"/>
                <w:bCs/>
                <w:sz w:val="20"/>
                <w:szCs w:val="20"/>
              </w:rPr>
            </w:pPr>
          </w:p>
        </w:tc>
      </w:tr>
      <w:tr w:rsidR="006579C8" w:rsidRPr="00AF571F" w14:paraId="1E775F40" w14:textId="1D02A911" w:rsidTr="006579C8">
        <w:trPr>
          <w:trHeight w:val="1793"/>
        </w:trPr>
        <w:tc>
          <w:tcPr>
            <w:tcW w:w="485" w:type="pct"/>
            <w:shd w:val="clear" w:color="auto" w:fill="auto"/>
          </w:tcPr>
          <w:p w14:paraId="5E76D48E"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7 – PROCEDURES FOR INVESTIGATION AND REVIEW</w:t>
            </w:r>
          </w:p>
          <w:p w14:paraId="0FC52A99" w14:textId="77777777" w:rsidR="006579C8" w:rsidRPr="00AF571F" w:rsidRDefault="006579C8" w:rsidP="006579C8">
            <w:pPr>
              <w:pStyle w:val="NoSpacing"/>
              <w:jc w:val="both"/>
              <w:rPr>
                <w:rFonts w:ascii="Arial" w:hAnsi="Arial" w:cs="Arial"/>
                <w:sz w:val="20"/>
                <w:szCs w:val="20"/>
              </w:rPr>
            </w:pPr>
          </w:p>
          <w:p w14:paraId="19FFEF59" w14:textId="77777777" w:rsidR="006579C8" w:rsidRPr="007E43E5" w:rsidRDefault="006579C8" w:rsidP="006579C8">
            <w:pPr>
              <w:pStyle w:val="Heading2"/>
              <w:numPr>
                <w:ilvl w:val="0"/>
                <w:numId w:val="0"/>
              </w:numPr>
              <w:spacing w:after="0"/>
              <w:ind w:left="36"/>
              <w:jc w:val="both"/>
              <w:rPr>
                <w:rFonts w:ascii="Arial" w:hAnsi="Arial" w:cs="Arial"/>
                <w:b w:val="0"/>
                <w:bCs w:val="0"/>
                <w:sz w:val="20"/>
                <w:szCs w:val="20"/>
              </w:rPr>
            </w:pPr>
            <w:r w:rsidRPr="007E43E5">
              <w:rPr>
                <w:rFonts w:ascii="Arial" w:hAnsi="Arial" w:cs="Arial"/>
                <w:b w:val="0"/>
                <w:bCs w:val="0"/>
                <w:sz w:val="20"/>
                <w:szCs w:val="20"/>
              </w:rPr>
              <w:t>7.1 Guiding Principles</w:t>
            </w:r>
          </w:p>
        </w:tc>
        <w:tc>
          <w:tcPr>
            <w:tcW w:w="485" w:type="pct"/>
            <w:shd w:val="clear" w:color="auto" w:fill="auto"/>
          </w:tcPr>
          <w:p w14:paraId="0A8DF2EA" w14:textId="6033942E"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02ACBCB9" w14:textId="78FFBA37" w:rsidR="006579C8" w:rsidRPr="004B0D69" w:rsidRDefault="006579C8" w:rsidP="006579C8">
            <w:pPr>
              <w:pStyle w:val="Heading3"/>
              <w:numPr>
                <w:ilvl w:val="0"/>
                <w:numId w:val="0"/>
              </w:numPr>
              <w:spacing w:before="0" w:after="0"/>
              <w:contextualSpacing/>
              <w:jc w:val="both"/>
              <w:rPr>
                <w:rFonts w:ascii="Arial" w:hAnsi="Arial" w:cs="Arial"/>
                <w:b w:val="0"/>
                <w:bCs w:val="0"/>
                <w:sz w:val="20"/>
                <w:szCs w:val="20"/>
              </w:rPr>
            </w:pPr>
            <w:r w:rsidRPr="004B0D69">
              <w:rPr>
                <w:rFonts w:ascii="Arial" w:hAnsi="Arial" w:cs="Arial"/>
                <w:b w:val="0"/>
                <w:bCs w:val="0"/>
                <w:sz w:val="20"/>
                <w:szCs w:val="20"/>
              </w:rPr>
              <w:t>(New)</w:t>
            </w:r>
          </w:p>
        </w:tc>
        <w:tc>
          <w:tcPr>
            <w:tcW w:w="971" w:type="pct"/>
            <w:shd w:val="clear" w:color="auto" w:fill="auto"/>
          </w:tcPr>
          <w:p w14:paraId="32945C24" w14:textId="77777777" w:rsidR="006579C8" w:rsidRDefault="006579C8" w:rsidP="006579C8">
            <w:pPr>
              <w:spacing w:after="0"/>
              <w:jc w:val="both"/>
              <w:rPr>
                <w:rFonts w:ascii="Arial" w:hAnsi="Arial" w:cs="Arial"/>
                <w:b/>
                <w:bCs/>
                <w:sz w:val="20"/>
                <w:szCs w:val="20"/>
                <w:u w:val="single"/>
              </w:rPr>
            </w:pPr>
            <w:r w:rsidRPr="007E43E5">
              <w:rPr>
                <w:rFonts w:ascii="Arial" w:hAnsi="Arial" w:cs="Arial"/>
                <w:b/>
                <w:bCs/>
                <w:sz w:val="20"/>
                <w:szCs w:val="20"/>
                <w:u w:val="single"/>
              </w:rPr>
              <w:t xml:space="preserve">7.1.8 Investigations may be initiated against an entity which had become a </w:t>
            </w:r>
            <w:r w:rsidRPr="007E43E5">
              <w:rPr>
                <w:rFonts w:ascii="Arial" w:hAnsi="Arial" w:cs="Arial"/>
                <w:b/>
                <w:bCs/>
                <w:i/>
                <w:iCs/>
                <w:sz w:val="20"/>
                <w:szCs w:val="20"/>
                <w:u w:val="single"/>
              </w:rPr>
              <w:t>WESM Member</w:t>
            </w:r>
            <w:r w:rsidRPr="007E43E5">
              <w:rPr>
                <w:rFonts w:ascii="Arial" w:hAnsi="Arial" w:cs="Arial"/>
                <w:b/>
                <w:bCs/>
                <w:sz w:val="20"/>
                <w:szCs w:val="20"/>
                <w:u w:val="single"/>
              </w:rPr>
              <w:t xml:space="preserve"> of record at any time within the two-year prescriptive period regardless of the status of its membership at the time of the filing of the </w:t>
            </w:r>
            <w:r w:rsidRPr="007E43E5">
              <w:rPr>
                <w:rFonts w:ascii="Arial" w:hAnsi="Arial" w:cs="Arial"/>
                <w:b/>
                <w:bCs/>
                <w:i/>
                <w:iCs/>
                <w:sz w:val="20"/>
                <w:szCs w:val="20"/>
                <w:u w:val="single"/>
              </w:rPr>
              <w:t>request for investigation</w:t>
            </w:r>
            <w:r w:rsidRPr="007E43E5">
              <w:rPr>
                <w:rFonts w:ascii="Arial" w:hAnsi="Arial" w:cs="Arial"/>
                <w:b/>
                <w:bCs/>
                <w:sz w:val="20"/>
                <w:szCs w:val="20"/>
                <w:u w:val="single"/>
              </w:rPr>
              <w:t xml:space="preserve"> or </w:t>
            </w:r>
            <w:r w:rsidRPr="007E43E5">
              <w:rPr>
                <w:rFonts w:ascii="Arial" w:hAnsi="Arial" w:cs="Arial"/>
                <w:b/>
                <w:bCs/>
                <w:i/>
                <w:iCs/>
                <w:sz w:val="20"/>
                <w:szCs w:val="20"/>
                <w:u w:val="single"/>
              </w:rPr>
              <w:t>report of probable breach</w:t>
            </w:r>
            <w:r w:rsidRPr="007E43E5">
              <w:rPr>
                <w:rFonts w:ascii="Arial" w:hAnsi="Arial" w:cs="Arial"/>
                <w:b/>
                <w:bCs/>
                <w:sz w:val="20"/>
                <w:szCs w:val="20"/>
                <w:u w:val="single"/>
              </w:rPr>
              <w:t xml:space="preserve">.  For example, Company A was a WESM Member which committed a possible breach of the </w:t>
            </w:r>
            <w:r w:rsidRPr="007E43E5">
              <w:rPr>
                <w:rFonts w:ascii="Arial" w:hAnsi="Arial" w:cs="Arial"/>
                <w:b/>
                <w:bCs/>
                <w:i/>
                <w:iCs/>
                <w:sz w:val="20"/>
                <w:szCs w:val="20"/>
                <w:u w:val="single"/>
              </w:rPr>
              <w:t xml:space="preserve">Market Rules </w:t>
            </w:r>
            <w:r w:rsidRPr="007E43E5">
              <w:rPr>
                <w:rFonts w:ascii="Arial" w:hAnsi="Arial" w:cs="Arial"/>
                <w:b/>
                <w:bCs/>
                <w:sz w:val="20"/>
                <w:szCs w:val="20"/>
                <w:u w:val="single"/>
              </w:rPr>
              <w:t xml:space="preserve">or </w:t>
            </w:r>
            <w:r w:rsidRPr="007E43E5">
              <w:rPr>
                <w:rFonts w:ascii="Arial" w:hAnsi="Arial" w:cs="Arial"/>
                <w:b/>
                <w:bCs/>
                <w:i/>
                <w:iCs/>
                <w:sz w:val="20"/>
                <w:szCs w:val="20"/>
                <w:u w:val="single"/>
              </w:rPr>
              <w:t>Market Manual</w:t>
            </w:r>
            <w:r w:rsidRPr="007E43E5">
              <w:rPr>
                <w:rFonts w:ascii="Arial" w:hAnsi="Arial" w:cs="Arial"/>
                <w:b/>
                <w:bCs/>
                <w:sz w:val="20"/>
                <w:szCs w:val="20"/>
                <w:u w:val="single"/>
              </w:rPr>
              <w:t>. A case may nonetheless be filed against Company A despite cessation of its membership in the WESM provided that the act or omission constituting a breach was committed within the two-year prescriptive period and while it was still a member thereof.</w:t>
            </w:r>
          </w:p>
          <w:p w14:paraId="37D0C426" w14:textId="77777777" w:rsidR="006579C8" w:rsidRPr="00AF571F" w:rsidRDefault="006579C8" w:rsidP="006579C8">
            <w:pPr>
              <w:spacing w:after="0"/>
              <w:jc w:val="both"/>
              <w:rPr>
                <w:rFonts w:ascii="Arial" w:hAnsi="Arial" w:cs="Arial"/>
                <w:b/>
                <w:bCs/>
                <w:sz w:val="20"/>
                <w:szCs w:val="20"/>
                <w:u w:val="single"/>
              </w:rPr>
            </w:pPr>
          </w:p>
        </w:tc>
        <w:tc>
          <w:tcPr>
            <w:tcW w:w="932" w:type="pct"/>
            <w:tcBorders>
              <w:top w:val="single" w:sz="4" w:space="0" w:color="auto"/>
              <w:left w:val="single" w:sz="4" w:space="0" w:color="auto"/>
              <w:bottom w:val="single" w:sz="4" w:space="0" w:color="auto"/>
              <w:right w:val="single" w:sz="4" w:space="0" w:color="auto"/>
            </w:tcBorders>
          </w:tcPr>
          <w:p w14:paraId="5F01AF76"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 xml:space="preserve">Added to establish jurisdiction over a company who may have committed a probable breach within the prescriptive period but ceased membership in the WESM; thus, no longer a WESM Member at that time of filing of Request for Investigation (RFI). </w:t>
            </w:r>
          </w:p>
        </w:tc>
        <w:tc>
          <w:tcPr>
            <w:tcW w:w="821" w:type="pct"/>
            <w:tcBorders>
              <w:top w:val="single" w:sz="4" w:space="0" w:color="auto"/>
              <w:left w:val="single" w:sz="4" w:space="0" w:color="auto"/>
              <w:bottom w:val="single" w:sz="4" w:space="0" w:color="auto"/>
              <w:right w:val="single" w:sz="4" w:space="0" w:color="auto"/>
            </w:tcBorders>
          </w:tcPr>
          <w:p w14:paraId="737CBAAD"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0A1CB4D7" w14:textId="77777777" w:rsidR="006579C8" w:rsidRPr="00AF571F" w:rsidRDefault="006579C8" w:rsidP="006579C8">
            <w:pPr>
              <w:spacing w:after="0"/>
              <w:jc w:val="both"/>
              <w:rPr>
                <w:rFonts w:ascii="Arial" w:hAnsi="Arial" w:cs="Arial"/>
                <w:bCs/>
                <w:sz w:val="20"/>
                <w:szCs w:val="20"/>
              </w:rPr>
            </w:pPr>
          </w:p>
        </w:tc>
      </w:tr>
      <w:tr w:rsidR="006579C8" w:rsidRPr="00AF571F" w14:paraId="585DD848" w14:textId="12E37762" w:rsidTr="006579C8">
        <w:trPr>
          <w:trHeight w:val="3226"/>
        </w:trPr>
        <w:tc>
          <w:tcPr>
            <w:tcW w:w="485" w:type="pct"/>
            <w:shd w:val="clear" w:color="auto" w:fill="auto"/>
          </w:tcPr>
          <w:p w14:paraId="648DEA46"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lastRenderedPageBreak/>
              <w:t>SECTION 7 – PROCEDURES FOR INVESTIGATION AND REVIEW</w:t>
            </w:r>
          </w:p>
          <w:p w14:paraId="33616479" w14:textId="77777777" w:rsidR="006579C8" w:rsidRPr="00AF571F" w:rsidRDefault="006579C8" w:rsidP="006579C8">
            <w:pPr>
              <w:pStyle w:val="NoSpacing"/>
              <w:jc w:val="both"/>
              <w:rPr>
                <w:rFonts w:ascii="Arial" w:hAnsi="Arial" w:cs="Arial"/>
                <w:sz w:val="20"/>
                <w:szCs w:val="20"/>
              </w:rPr>
            </w:pPr>
          </w:p>
          <w:p w14:paraId="3A583A71" w14:textId="77777777" w:rsidR="006579C8" w:rsidRPr="007E43E5" w:rsidRDefault="006579C8" w:rsidP="006579C8">
            <w:pPr>
              <w:pStyle w:val="Heading2"/>
              <w:numPr>
                <w:ilvl w:val="0"/>
                <w:numId w:val="0"/>
              </w:numPr>
              <w:spacing w:after="0"/>
              <w:ind w:left="36"/>
              <w:jc w:val="both"/>
              <w:rPr>
                <w:rFonts w:ascii="Arial" w:hAnsi="Arial" w:cs="Arial"/>
                <w:b w:val="0"/>
                <w:bCs w:val="0"/>
                <w:sz w:val="20"/>
                <w:szCs w:val="20"/>
              </w:rPr>
            </w:pPr>
            <w:r w:rsidRPr="007E43E5">
              <w:rPr>
                <w:rFonts w:ascii="Arial" w:hAnsi="Arial" w:cs="Arial"/>
                <w:b w:val="0"/>
                <w:bCs w:val="0"/>
                <w:sz w:val="20"/>
                <w:szCs w:val="20"/>
              </w:rPr>
              <w:t>7.1 Guiding Principles</w:t>
            </w:r>
          </w:p>
        </w:tc>
        <w:tc>
          <w:tcPr>
            <w:tcW w:w="485" w:type="pct"/>
            <w:shd w:val="clear" w:color="auto" w:fill="auto"/>
          </w:tcPr>
          <w:p w14:paraId="65C6DBA3"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7.1.8</w:t>
            </w:r>
          </w:p>
        </w:tc>
        <w:tc>
          <w:tcPr>
            <w:tcW w:w="709" w:type="pct"/>
            <w:shd w:val="clear" w:color="auto" w:fill="auto"/>
          </w:tcPr>
          <w:p w14:paraId="18E4ED36" w14:textId="77777777" w:rsidR="006579C8" w:rsidRPr="00AF571F" w:rsidRDefault="006579C8" w:rsidP="006579C8">
            <w:pPr>
              <w:spacing w:after="0"/>
              <w:jc w:val="both"/>
              <w:rPr>
                <w:rFonts w:ascii="Arial" w:hAnsi="Arial" w:cs="Arial"/>
                <w:sz w:val="20"/>
                <w:szCs w:val="20"/>
              </w:rPr>
            </w:pPr>
            <w:r w:rsidRPr="007E43E5">
              <w:rPr>
                <w:rFonts w:ascii="Arial" w:hAnsi="Arial" w:cs="Arial"/>
                <w:bCs/>
                <w:sz w:val="20"/>
                <w:szCs w:val="20"/>
              </w:rPr>
              <w:t>Unless</w:t>
            </w:r>
            <w:r w:rsidRPr="00AF571F">
              <w:rPr>
                <w:rFonts w:ascii="Arial" w:hAnsi="Arial" w:cs="Arial"/>
                <w:sz w:val="20"/>
                <w:szCs w:val="20"/>
              </w:rPr>
              <w:t xml:space="preserve"> the </w:t>
            </w:r>
            <w:r w:rsidRPr="00AF571F">
              <w:rPr>
                <w:rFonts w:ascii="Arial" w:hAnsi="Arial" w:cs="Arial"/>
                <w:i/>
                <w:iCs/>
                <w:sz w:val="20"/>
                <w:szCs w:val="20"/>
              </w:rPr>
              <w:t xml:space="preserve">PEM Board </w:t>
            </w:r>
            <w:r w:rsidRPr="00AF571F">
              <w:rPr>
                <w:rFonts w:ascii="Arial" w:hAnsi="Arial" w:cs="Arial"/>
                <w:sz w:val="20"/>
                <w:szCs w:val="20"/>
              </w:rPr>
              <w:t xml:space="preserve">authorizes a longer period, the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shall complete an investigation of a case and submit its investigation report as set out in Section 7.7 not later than twenty-four (24) months from the issuance of the </w:t>
            </w:r>
            <w:r w:rsidRPr="00AF571F">
              <w:rPr>
                <w:rFonts w:ascii="Arial" w:hAnsi="Arial" w:cs="Arial"/>
                <w:i/>
                <w:iCs/>
                <w:sz w:val="20"/>
                <w:szCs w:val="20"/>
              </w:rPr>
              <w:t>notice investigation</w:t>
            </w:r>
            <w:r w:rsidRPr="00AF571F">
              <w:rPr>
                <w:rFonts w:ascii="Arial" w:hAnsi="Arial" w:cs="Arial"/>
                <w:sz w:val="20"/>
                <w:szCs w:val="20"/>
              </w:rPr>
              <w:t xml:space="preserve">. The </w:t>
            </w:r>
            <w:r w:rsidRPr="00AF571F">
              <w:rPr>
                <w:rFonts w:ascii="Arial" w:hAnsi="Arial" w:cs="Arial"/>
                <w:i/>
                <w:iCs/>
                <w:sz w:val="20"/>
                <w:szCs w:val="20"/>
              </w:rPr>
              <w:t>PEM Board</w:t>
            </w:r>
            <w:r w:rsidRPr="00AF571F">
              <w:rPr>
                <w:rFonts w:ascii="Arial" w:hAnsi="Arial" w:cs="Arial"/>
                <w:sz w:val="20"/>
                <w:szCs w:val="20"/>
              </w:rPr>
              <w:t xml:space="preserve">, at its discretion and on written request by the </w:t>
            </w:r>
            <w:r w:rsidRPr="00AF571F">
              <w:rPr>
                <w:rFonts w:ascii="Arial" w:hAnsi="Arial" w:cs="Arial"/>
                <w:i/>
                <w:iCs/>
                <w:sz w:val="20"/>
                <w:szCs w:val="20"/>
              </w:rPr>
              <w:t>Enforcement and Compliance Office</w:t>
            </w:r>
            <w:r w:rsidRPr="00AF571F">
              <w:rPr>
                <w:rFonts w:ascii="Arial" w:hAnsi="Arial" w:cs="Arial"/>
                <w:sz w:val="20"/>
                <w:szCs w:val="20"/>
              </w:rPr>
              <w:t xml:space="preserve">, may allow a longer period for an investigation to be completed if it is satisfied that the right of the parties investigated to due process will be prejudiced if a longer period is not allowed. Where a case is remanded pursuant to Section 7.10 and, for this reason, the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is unable to complete the investigation within the twenty-four-month period, the </w:t>
            </w:r>
            <w:r w:rsidRPr="00AF571F">
              <w:rPr>
                <w:rFonts w:ascii="Arial" w:hAnsi="Arial" w:cs="Arial"/>
                <w:i/>
                <w:iCs/>
                <w:sz w:val="20"/>
                <w:szCs w:val="20"/>
              </w:rPr>
              <w:t xml:space="preserve">PEM Board </w:t>
            </w:r>
            <w:r w:rsidRPr="00AF571F">
              <w:rPr>
                <w:rFonts w:ascii="Arial" w:hAnsi="Arial" w:cs="Arial"/>
                <w:sz w:val="20"/>
                <w:szCs w:val="20"/>
              </w:rPr>
              <w:t xml:space="preserve">shall, upon request of the latter, allow a longer period for the investigation to be </w:t>
            </w:r>
            <w:r w:rsidRPr="00AF571F">
              <w:rPr>
                <w:rFonts w:ascii="Arial" w:hAnsi="Arial" w:cs="Arial"/>
                <w:sz w:val="20"/>
                <w:szCs w:val="20"/>
              </w:rPr>
              <w:lastRenderedPageBreak/>
              <w:t>completed.</w:t>
            </w:r>
          </w:p>
        </w:tc>
        <w:tc>
          <w:tcPr>
            <w:tcW w:w="971" w:type="pct"/>
            <w:shd w:val="clear" w:color="auto" w:fill="auto"/>
          </w:tcPr>
          <w:p w14:paraId="216CE0CC" w14:textId="77777777" w:rsidR="006579C8" w:rsidRPr="00AF571F" w:rsidRDefault="006579C8" w:rsidP="006579C8">
            <w:pPr>
              <w:spacing w:after="0"/>
              <w:jc w:val="both"/>
              <w:rPr>
                <w:rFonts w:ascii="Arial" w:hAnsi="Arial" w:cs="Arial"/>
                <w:sz w:val="20"/>
                <w:szCs w:val="20"/>
              </w:rPr>
            </w:pPr>
            <w:r w:rsidRPr="007E43E5">
              <w:rPr>
                <w:rFonts w:ascii="Arial" w:hAnsi="Arial" w:cs="Arial"/>
                <w:b/>
                <w:bCs/>
                <w:sz w:val="20"/>
                <w:szCs w:val="20"/>
                <w:u w:val="single"/>
              </w:rPr>
              <w:lastRenderedPageBreak/>
              <w:t>7.1.9</w:t>
            </w:r>
            <w:r w:rsidRPr="00AF571F">
              <w:rPr>
                <w:rFonts w:ascii="Arial" w:hAnsi="Arial" w:cs="Arial"/>
                <w:sz w:val="20"/>
                <w:szCs w:val="20"/>
                <w:u w:val="single"/>
              </w:rPr>
              <w:t xml:space="preserve"> </w:t>
            </w:r>
            <w:r w:rsidRPr="00AF571F">
              <w:rPr>
                <w:rFonts w:ascii="Arial" w:hAnsi="Arial" w:cs="Arial"/>
                <w:sz w:val="20"/>
                <w:szCs w:val="20"/>
              </w:rPr>
              <w:t xml:space="preserve">Unless the </w:t>
            </w:r>
            <w:r w:rsidRPr="00AF571F">
              <w:rPr>
                <w:rFonts w:ascii="Arial" w:hAnsi="Arial" w:cs="Arial"/>
                <w:i/>
                <w:iCs/>
                <w:sz w:val="20"/>
                <w:szCs w:val="20"/>
              </w:rPr>
              <w:t xml:space="preserve">PEM Board </w:t>
            </w:r>
            <w:r w:rsidRPr="00AF571F">
              <w:rPr>
                <w:rFonts w:ascii="Arial" w:hAnsi="Arial" w:cs="Arial"/>
                <w:sz w:val="20"/>
                <w:szCs w:val="20"/>
              </w:rPr>
              <w:t xml:space="preserve">authorizes a longer period, the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shall complete an investigation of a case and submit its investigation report </w:t>
            </w:r>
            <w:r w:rsidRPr="00AF571F">
              <w:rPr>
                <w:rFonts w:ascii="Arial" w:hAnsi="Arial" w:cs="Arial"/>
                <w:strike/>
                <w:sz w:val="20"/>
                <w:szCs w:val="20"/>
              </w:rPr>
              <w:t xml:space="preserve">as set out in Section 7.7 not later than twenty-four (24) months from the issuance of the </w:t>
            </w:r>
            <w:r w:rsidRPr="00AF571F">
              <w:rPr>
                <w:rFonts w:ascii="Arial" w:hAnsi="Arial" w:cs="Arial"/>
                <w:i/>
                <w:iCs/>
                <w:strike/>
                <w:sz w:val="20"/>
                <w:szCs w:val="20"/>
              </w:rPr>
              <w:t>notice investigation</w:t>
            </w:r>
            <w:r w:rsidRPr="00AF571F">
              <w:rPr>
                <w:rFonts w:ascii="Arial" w:hAnsi="Arial" w:cs="Arial"/>
                <w:i/>
                <w:iCs/>
                <w:sz w:val="20"/>
                <w:szCs w:val="20"/>
              </w:rPr>
              <w:t xml:space="preserve"> </w:t>
            </w:r>
            <w:r w:rsidRPr="007E43E5">
              <w:rPr>
                <w:rFonts w:ascii="Arial" w:hAnsi="Arial" w:cs="Arial"/>
                <w:b/>
                <w:bCs/>
                <w:sz w:val="20"/>
                <w:szCs w:val="20"/>
                <w:u w:val="single"/>
              </w:rPr>
              <w:t>within the period prescribed in Section 7.8</w:t>
            </w:r>
            <w:r w:rsidRPr="007E43E5">
              <w:rPr>
                <w:rFonts w:ascii="Arial" w:hAnsi="Arial" w:cs="Arial"/>
                <w:b/>
                <w:bCs/>
                <w:sz w:val="20"/>
                <w:szCs w:val="20"/>
              </w:rPr>
              <w:t>.</w:t>
            </w:r>
            <w:r w:rsidRPr="00AF571F">
              <w:rPr>
                <w:rFonts w:ascii="Arial" w:hAnsi="Arial" w:cs="Arial"/>
                <w:sz w:val="20"/>
                <w:szCs w:val="20"/>
              </w:rPr>
              <w:t xml:space="preserve"> The </w:t>
            </w:r>
            <w:r w:rsidRPr="00AF571F">
              <w:rPr>
                <w:rFonts w:ascii="Arial" w:hAnsi="Arial" w:cs="Arial"/>
                <w:i/>
                <w:iCs/>
                <w:sz w:val="20"/>
                <w:szCs w:val="20"/>
              </w:rPr>
              <w:t>PEM Board</w:t>
            </w:r>
            <w:r w:rsidRPr="00AF571F">
              <w:rPr>
                <w:rFonts w:ascii="Arial" w:hAnsi="Arial" w:cs="Arial"/>
                <w:sz w:val="20"/>
                <w:szCs w:val="20"/>
              </w:rPr>
              <w:t xml:space="preserve">, at its discretion and on written request by the </w:t>
            </w:r>
            <w:r w:rsidRPr="00AF571F">
              <w:rPr>
                <w:rFonts w:ascii="Arial" w:hAnsi="Arial" w:cs="Arial"/>
                <w:i/>
                <w:iCs/>
                <w:sz w:val="20"/>
                <w:szCs w:val="20"/>
              </w:rPr>
              <w:t>Enforcement and Compliance Office</w:t>
            </w:r>
            <w:r w:rsidRPr="00AF571F">
              <w:rPr>
                <w:rFonts w:ascii="Arial" w:hAnsi="Arial" w:cs="Arial"/>
                <w:sz w:val="20"/>
                <w:szCs w:val="20"/>
              </w:rPr>
              <w:t xml:space="preserve">, may allow a longer period for an investigation to be completed if it is satisfied that the right of the parties investigated to due process will be prejudiced if a longer period is not allowed. Where a case is remanded pursuant to Section 7.10 and, for this reason, the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is unable to complete the investigation within the </w:t>
            </w:r>
            <w:r w:rsidRPr="00AF571F">
              <w:rPr>
                <w:rFonts w:ascii="Arial" w:hAnsi="Arial" w:cs="Arial"/>
                <w:strike/>
                <w:sz w:val="20"/>
                <w:szCs w:val="20"/>
              </w:rPr>
              <w:t>twenty-four-month</w:t>
            </w:r>
            <w:r w:rsidRPr="00AF571F">
              <w:rPr>
                <w:rFonts w:ascii="Arial" w:hAnsi="Arial" w:cs="Arial"/>
                <w:sz w:val="20"/>
                <w:szCs w:val="20"/>
              </w:rPr>
              <w:t xml:space="preserve"> </w:t>
            </w:r>
            <w:r w:rsidRPr="007E43E5">
              <w:rPr>
                <w:rFonts w:ascii="Arial" w:hAnsi="Arial" w:cs="Arial"/>
                <w:b/>
                <w:bCs/>
                <w:sz w:val="20"/>
                <w:szCs w:val="20"/>
                <w:u w:val="single"/>
              </w:rPr>
              <w:t xml:space="preserve">prescribed </w:t>
            </w:r>
            <w:r w:rsidRPr="00AF571F">
              <w:rPr>
                <w:rFonts w:ascii="Arial" w:hAnsi="Arial" w:cs="Arial"/>
                <w:sz w:val="20"/>
                <w:szCs w:val="20"/>
              </w:rPr>
              <w:t xml:space="preserve">period, the </w:t>
            </w:r>
            <w:r w:rsidRPr="00AF571F">
              <w:rPr>
                <w:rFonts w:ascii="Arial" w:hAnsi="Arial" w:cs="Arial"/>
                <w:i/>
                <w:iCs/>
                <w:sz w:val="20"/>
                <w:szCs w:val="20"/>
              </w:rPr>
              <w:t xml:space="preserve">PEM Board </w:t>
            </w:r>
            <w:r w:rsidRPr="00AF571F">
              <w:rPr>
                <w:rFonts w:ascii="Arial" w:hAnsi="Arial" w:cs="Arial"/>
                <w:sz w:val="20"/>
                <w:szCs w:val="20"/>
              </w:rPr>
              <w:t>shall, upon request of the</w:t>
            </w:r>
            <w:r w:rsidRPr="00AF571F">
              <w:rPr>
                <w:rFonts w:ascii="Arial" w:hAnsi="Arial" w:cs="Arial"/>
                <w:strike/>
                <w:sz w:val="20"/>
                <w:szCs w:val="20"/>
              </w:rPr>
              <w:t xml:space="preserve"> latter</w:t>
            </w:r>
            <w:r w:rsidRPr="00AF571F">
              <w:rPr>
                <w:rFonts w:ascii="Arial" w:hAnsi="Arial" w:cs="Arial"/>
                <w:sz w:val="20"/>
                <w:szCs w:val="20"/>
              </w:rPr>
              <w:t xml:space="preserve"> </w:t>
            </w:r>
            <w:r w:rsidRPr="007E43E5">
              <w:rPr>
                <w:rFonts w:ascii="Arial" w:hAnsi="Arial" w:cs="Arial"/>
                <w:b/>
                <w:bCs/>
                <w:sz w:val="20"/>
                <w:szCs w:val="20"/>
                <w:u w:val="single"/>
              </w:rPr>
              <w:t>former</w:t>
            </w:r>
            <w:r w:rsidRPr="00AF571F">
              <w:rPr>
                <w:rFonts w:ascii="Arial" w:hAnsi="Arial" w:cs="Arial"/>
                <w:sz w:val="20"/>
                <w:szCs w:val="20"/>
              </w:rPr>
              <w:t>, allow a longer period for the investigation to be completed.</w:t>
            </w:r>
          </w:p>
        </w:tc>
        <w:tc>
          <w:tcPr>
            <w:tcW w:w="932" w:type="pct"/>
            <w:tcBorders>
              <w:top w:val="single" w:sz="4" w:space="0" w:color="auto"/>
              <w:left w:val="single" w:sz="4" w:space="0" w:color="auto"/>
              <w:bottom w:val="single" w:sz="4" w:space="0" w:color="auto"/>
              <w:right w:val="single" w:sz="4" w:space="0" w:color="auto"/>
            </w:tcBorders>
          </w:tcPr>
          <w:p w14:paraId="68F8C414" w14:textId="77777777" w:rsidR="006579C8" w:rsidRPr="007E43E5" w:rsidRDefault="006579C8" w:rsidP="006579C8">
            <w:pPr>
              <w:pStyle w:val="ListParagraph"/>
              <w:numPr>
                <w:ilvl w:val="0"/>
                <w:numId w:val="46"/>
              </w:numPr>
              <w:tabs>
                <w:tab w:val="left" w:pos="1936"/>
              </w:tabs>
              <w:spacing w:after="0" w:line="240" w:lineRule="auto"/>
              <w:ind w:left="247" w:hanging="284"/>
              <w:jc w:val="both"/>
              <w:rPr>
                <w:rFonts w:ascii="Arial" w:hAnsi="Arial" w:cs="Arial"/>
                <w:bCs/>
                <w:sz w:val="20"/>
              </w:rPr>
            </w:pPr>
            <w:r w:rsidRPr="007E43E5">
              <w:rPr>
                <w:rFonts w:ascii="Arial" w:hAnsi="Arial" w:cs="Arial"/>
                <w:bCs/>
                <w:sz w:val="20"/>
              </w:rPr>
              <w:t>Renumbered as 7.1.9 (due to inserted provision)</w:t>
            </w:r>
          </w:p>
          <w:p w14:paraId="2A872888" w14:textId="77777777" w:rsidR="006579C8" w:rsidRPr="00AF571F" w:rsidRDefault="006579C8" w:rsidP="006579C8">
            <w:pPr>
              <w:spacing w:after="0"/>
              <w:ind w:left="247" w:hanging="284"/>
              <w:jc w:val="both"/>
              <w:rPr>
                <w:rFonts w:ascii="Arial" w:hAnsi="Arial" w:cs="Arial"/>
                <w:bCs/>
                <w:sz w:val="20"/>
                <w:szCs w:val="20"/>
              </w:rPr>
            </w:pPr>
          </w:p>
          <w:p w14:paraId="1E2AA726" w14:textId="77777777" w:rsidR="006579C8" w:rsidRPr="007E43E5" w:rsidRDefault="006579C8" w:rsidP="006579C8">
            <w:pPr>
              <w:pStyle w:val="ListParagraph"/>
              <w:numPr>
                <w:ilvl w:val="0"/>
                <w:numId w:val="46"/>
              </w:numPr>
              <w:spacing w:after="0" w:line="240" w:lineRule="auto"/>
              <w:ind w:left="247" w:hanging="284"/>
              <w:jc w:val="both"/>
              <w:rPr>
                <w:rFonts w:ascii="Arial" w:hAnsi="Arial" w:cs="Arial"/>
                <w:bCs/>
                <w:sz w:val="20"/>
              </w:rPr>
            </w:pPr>
            <w:r w:rsidRPr="007E43E5">
              <w:rPr>
                <w:rFonts w:ascii="Arial" w:hAnsi="Arial" w:cs="Arial"/>
                <w:bCs/>
                <w:sz w:val="20"/>
              </w:rPr>
              <w:t xml:space="preserve">Revised to correct the period for issuance of the Investigation Report, </w:t>
            </w:r>
            <w:r w:rsidRPr="007E43E5">
              <w:rPr>
                <w:rFonts w:ascii="Arial" w:hAnsi="Arial" w:cs="Arial"/>
                <w:bCs/>
                <w:i/>
                <w:iCs/>
                <w:sz w:val="20"/>
              </w:rPr>
              <w:t xml:space="preserve">i.e., </w:t>
            </w:r>
            <w:r w:rsidRPr="007E43E5">
              <w:rPr>
                <w:rFonts w:ascii="Arial" w:hAnsi="Arial" w:cs="Arial"/>
                <w:bCs/>
                <w:sz w:val="20"/>
              </w:rPr>
              <w:t>150 days (not 2 years)</w:t>
            </w:r>
          </w:p>
        </w:tc>
        <w:tc>
          <w:tcPr>
            <w:tcW w:w="821" w:type="pct"/>
            <w:tcBorders>
              <w:top w:val="single" w:sz="4" w:space="0" w:color="auto"/>
              <w:left w:val="single" w:sz="4" w:space="0" w:color="auto"/>
              <w:bottom w:val="single" w:sz="4" w:space="0" w:color="auto"/>
              <w:right w:val="single" w:sz="4" w:space="0" w:color="auto"/>
            </w:tcBorders>
          </w:tcPr>
          <w:p w14:paraId="45875F94" w14:textId="77777777" w:rsidR="006579C8" w:rsidRPr="007E43E5" w:rsidRDefault="006579C8" w:rsidP="006579C8">
            <w:pPr>
              <w:pStyle w:val="ListParagraph"/>
              <w:tabs>
                <w:tab w:val="left" w:pos="1936"/>
              </w:tabs>
              <w:spacing w:after="0" w:line="240" w:lineRule="auto"/>
              <w:ind w:left="247"/>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3B6796A9" w14:textId="77777777" w:rsidR="006579C8" w:rsidRPr="007E43E5" w:rsidRDefault="006579C8" w:rsidP="006579C8">
            <w:pPr>
              <w:pStyle w:val="ListParagraph"/>
              <w:tabs>
                <w:tab w:val="left" w:pos="1936"/>
              </w:tabs>
              <w:spacing w:after="0" w:line="240" w:lineRule="auto"/>
              <w:ind w:left="247"/>
              <w:jc w:val="both"/>
              <w:rPr>
                <w:rFonts w:ascii="Arial" w:hAnsi="Arial" w:cs="Arial"/>
                <w:bCs/>
                <w:sz w:val="20"/>
              </w:rPr>
            </w:pPr>
          </w:p>
        </w:tc>
      </w:tr>
      <w:tr w:rsidR="006579C8" w:rsidRPr="00AF571F" w14:paraId="2E14F14C" w14:textId="29957B67" w:rsidTr="006579C8">
        <w:trPr>
          <w:trHeight w:val="70"/>
        </w:trPr>
        <w:tc>
          <w:tcPr>
            <w:tcW w:w="485" w:type="pct"/>
            <w:shd w:val="clear" w:color="auto" w:fill="auto"/>
          </w:tcPr>
          <w:p w14:paraId="233F395F"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7 – PROCEDURES FOR INVESTIGATION AND REVIEW</w:t>
            </w:r>
          </w:p>
          <w:p w14:paraId="4B88A49D" w14:textId="77777777" w:rsidR="006579C8" w:rsidRPr="00AF571F" w:rsidRDefault="006579C8" w:rsidP="006579C8">
            <w:pPr>
              <w:pStyle w:val="NoSpacing"/>
              <w:jc w:val="both"/>
              <w:rPr>
                <w:rFonts w:ascii="Arial" w:hAnsi="Arial" w:cs="Arial"/>
                <w:sz w:val="20"/>
                <w:szCs w:val="20"/>
              </w:rPr>
            </w:pPr>
          </w:p>
          <w:p w14:paraId="541FF03A" w14:textId="77777777" w:rsidR="006579C8" w:rsidRPr="007E43E5" w:rsidRDefault="006579C8" w:rsidP="006579C8">
            <w:pPr>
              <w:pStyle w:val="Heading2"/>
              <w:numPr>
                <w:ilvl w:val="0"/>
                <w:numId w:val="0"/>
              </w:numPr>
              <w:spacing w:after="0"/>
              <w:ind w:left="36"/>
              <w:jc w:val="both"/>
              <w:rPr>
                <w:rFonts w:ascii="Arial" w:hAnsi="Arial" w:cs="Arial"/>
                <w:b w:val="0"/>
                <w:bCs w:val="0"/>
                <w:sz w:val="20"/>
                <w:szCs w:val="20"/>
              </w:rPr>
            </w:pPr>
            <w:r w:rsidRPr="007E43E5">
              <w:rPr>
                <w:rFonts w:ascii="Arial" w:hAnsi="Arial" w:cs="Arial"/>
                <w:b w:val="0"/>
                <w:bCs w:val="0"/>
                <w:sz w:val="20"/>
                <w:szCs w:val="20"/>
              </w:rPr>
              <w:t>7.2 Initiation of Investigation</w:t>
            </w:r>
          </w:p>
        </w:tc>
        <w:tc>
          <w:tcPr>
            <w:tcW w:w="485" w:type="pct"/>
            <w:shd w:val="clear" w:color="auto" w:fill="auto"/>
          </w:tcPr>
          <w:p w14:paraId="684FCF10"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7.2.1</w:t>
            </w:r>
          </w:p>
        </w:tc>
        <w:tc>
          <w:tcPr>
            <w:tcW w:w="709" w:type="pct"/>
            <w:shd w:val="clear" w:color="auto" w:fill="auto"/>
          </w:tcPr>
          <w:p w14:paraId="58C78B87" w14:textId="77777777" w:rsidR="006579C8" w:rsidRPr="00AF571F" w:rsidRDefault="006579C8" w:rsidP="006579C8">
            <w:pPr>
              <w:spacing w:after="0"/>
              <w:jc w:val="both"/>
              <w:rPr>
                <w:rFonts w:ascii="Arial" w:hAnsi="Arial" w:cs="Arial"/>
                <w:sz w:val="20"/>
                <w:szCs w:val="20"/>
              </w:rPr>
            </w:pPr>
            <w:r w:rsidRPr="007E43E5">
              <w:rPr>
                <w:rFonts w:ascii="Arial" w:hAnsi="Arial" w:cs="Arial"/>
                <w:bCs/>
                <w:sz w:val="20"/>
                <w:szCs w:val="20"/>
              </w:rPr>
              <w:t>An</w:t>
            </w:r>
            <w:r w:rsidRPr="00AF571F">
              <w:rPr>
                <w:rFonts w:ascii="Arial" w:hAnsi="Arial" w:cs="Arial"/>
                <w:sz w:val="20"/>
                <w:szCs w:val="20"/>
              </w:rPr>
              <w:t xml:space="preserve"> investigation is initiated upon the endorsement to the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of a report of probable breach or a </w:t>
            </w:r>
            <w:r w:rsidRPr="00AF571F">
              <w:rPr>
                <w:rFonts w:ascii="Arial" w:hAnsi="Arial" w:cs="Arial"/>
                <w:i/>
                <w:iCs/>
                <w:sz w:val="20"/>
                <w:szCs w:val="20"/>
              </w:rPr>
              <w:t xml:space="preserve">request for investigation </w:t>
            </w:r>
            <w:r w:rsidRPr="00AF571F">
              <w:rPr>
                <w:rFonts w:ascii="Arial" w:hAnsi="Arial" w:cs="Arial"/>
                <w:sz w:val="20"/>
                <w:szCs w:val="20"/>
              </w:rPr>
              <w:t xml:space="preserve">on the WESM Member that is subject of the investigation or upon a directive from the </w:t>
            </w:r>
            <w:r w:rsidRPr="00AF571F">
              <w:rPr>
                <w:rFonts w:ascii="Arial" w:hAnsi="Arial" w:cs="Arial"/>
                <w:i/>
                <w:iCs/>
                <w:sz w:val="20"/>
                <w:szCs w:val="20"/>
              </w:rPr>
              <w:t>PEM Board</w:t>
            </w:r>
            <w:r w:rsidRPr="00AF571F">
              <w:rPr>
                <w:rFonts w:ascii="Arial" w:hAnsi="Arial" w:cs="Arial"/>
                <w:sz w:val="20"/>
                <w:szCs w:val="20"/>
              </w:rPr>
              <w:t xml:space="preserve">, the </w:t>
            </w:r>
            <w:r w:rsidRPr="00AF571F">
              <w:rPr>
                <w:rFonts w:ascii="Arial" w:hAnsi="Arial" w:cs="Arial"/>
                <w:i/>
                <w:iCs/>
                <w:sz w:val="20"/>
                <w:szCs w:val="20"/>
              </w:rPr>
              <w:t xml:space="preserve">DOE </w:t>
            </w:r>
            <w:r w:rsidRPr="00AF571F">
              <w:rPr>
                <w:rFonts w:ascii="Arial" w:hAnsi="Arial" w:cs="Arial"/>
                <w:sz w:val="20"/>
                <w:szCs w:val="20"/>
              </w:rPr>
              <w:t xml:space="preserve">or </w:t>
            </w:r>
            <w:r w:rsidRPr="00AF571F">
              <w:rPr>
                <w:rFonts w:ascii="Arial" w:hAnsi="Arial" w:cs="Arial"/>
                <w:i/>
                <w:iCs/>
                <w:sz w:val="20"/>
                <w:szCs w:val="20"/>
              </w:rPr>
              <w:t>ERC</w:t>
            </w:r>
            <w:r w:rsidRPr="00AF571F">
              <w:rPr>
                <w:rFonts w:ascii="Arial" w:hAnsi="Arial" w:cs="Arial"/>
                <w:sz w:val="20"/>
                <w:szCs w:val="20"/>
              </w:rPr>
              <w:t>. The related procedures on investigation, such as, issuance of notice of investigation, submission by the parties, conduct of ocular inspections, and implementation of the decisions, set forth in Sections 7.3 to 7.12 of this Manual shall apply.</w:t>
            </w:r>
          </w:p>
        </w:tc>
        <w:tc>
          <w:tcPr>
            <w:tcW w:w="971" w:type="pct"/>
            <w:shd w:val="clear" w:color="auto" w:fill="auto"/>
          </w:tcPr>
          <w:p w14:paraId="7358867A" w14:textId="77777777" w:rsidR="006579C8" w:rsidRDefault="006579C8" w:rsidP="006579C8">
            <w:pPr>
              <w:spacing w:after="0"/>
              <w:jc w:val="both"/>
              <w:rPr>
                <w:rFonts w:ascii="Arial" w:hAnsi="Arial" w:cs="Arial"/>
                <w:strike/>
                <w:sz w:val="20"/>
                <w:szCs w:val="20"/>
              </w:rPr>
            </w:pPr>
            <w:r w:rsidRPr="004B0D69">
              <w:rPr>
                <w:rFonts w:ascii="Arial" w:hAnsi="Arial" w:cs="Arial"/>
                <w:bCs/>
                <w:strike/>
                <w:sz w:val="20"/>
                <w:szCs w:val="20"/>
              </w:rPr>
              <w:t>An</w:t>
            </w:r>
            <w:r w:rsidRPr="00AF571F">
              <w:rPr>
                <w:rFonts w:ascii="Arial" w:hAnsi="Arial" w:cs="Arial"/>
                <w:strike/>
                <w:sz w:val="20"/>
                <w:szCs w:val="20"/>
              </w:rPr>
              <w:t xml:space="preserve"> investigation is initiated upon the endorsement to the </w:t>
            </w:r>
            <w:r w:rsidRPr="00AF571F">
              <w:rPr>
                <w:rFonts w:ascii="Arial" w:hAnsi="Arial" w:cs="Arial"/>
                <w:i/>
                <w:iCs/>
                <w:strike/>
                <w:sz w:val="20"/>
                <w:szCs w:val="20"/>
              </w:rPr>
              <w:t xml:space="preserve">Enforcement and Compliance Office </w:t>
            </w:r>
            <w:r w:rsidRPr="00AF571F">
              <w:rPr>
                <w:rFonts w:ascii="Arial" w:hAnsi="Arial" w:cs="Arial"/>
                <w:strike/>
                <w:sz w:val="20"/>
                <w:szCs w:val="20"/>
              </w:rPr>
              <w:t xml:space="preserve">of a report of probable breach or a </w:t>
            </w:r>
            <w:r w:rsidRPr="00AF571F">
              <w:rPr>
                <w:rFonts w:ascii="Arial" w:hAnsi="Arial" w:cs="Arial"/>
                <w:i/>
                <w:iCs/>
                <w:strike/>
                <w:sz w:val="20"/>
                <w:szCs w:val="20"/>
              </w:rPr>
              <w:t xml:space="preserve">request for investigation </w:t>
            </w:r>
            <w:r w:rsidRPr="00AF571F">
              <w:rPr>
                <w:rFonts w:ascii="Arial" w:hAnsi="Arial" w:cs="Arial"/>
                <w:strike/>
                <w:sz w:val="20"/>
                <w:szCs w:val="20"/>
              </w:rPr>
              <w:t xml:space="preserve">on the WESM Member that is subject of the investigation or upon a directive from the </w:t>
            </w:r>
            <w:r w:rsidRPr="00AF571F">
              <w:rPr>
                <w:rFonts w:ascii="Arial" w:hAnsi="Arial" w:cs="Arial"/>
                <w:i/>
                <w:iCs/>
                <w:strike/>
                <w:sz w:val="20"/>
                <w:szCs w:val="20"/>
              </w:rPr>
              <w:t>PEM Board</w:t>
            </w:r>
            <w:r w:rsidRPr="00AF571F">
              <w:rPr>
                <w:rFonts w:ascii="Arial" w:hAnsi="Arial" w:cs="Arial"/>
                <w:strike/>
                <w:sz w:val="20"/>
                <w:szCs w:val="20"/>
              </w:rPr>
              <w:t xml:space="preserve">, the </w:t>
            </w:r>
            <w:r w:rsidRPr="00AF571F">
              <w:rPr>
                <w:rFonts w:ascii="Arial" w:hAnsi="Arial" w:cs="Arial"/>
                <w:i/>
                <w:iCs/>
                <w:strike/>
                <w:sz w:val="20"/>
                <w:szCs w:val="20"/>
              </w:rPr>
              <w:t xml:space="preserve">DOE </w:t>
            </w:r>
            <w:r w:rsidRPr="00AF571F">
              <w:rPr>
                <w:rFonts w:ascii="Arial" w:hAnsi="Arial" w:cs="Arial"/>
                <w:strike/>
                <w:sz w:val="20"/>
                <w:szCs w:val="20"/>
              </w:rPr>
              <w:t xml:space="preserve">or </w:t>
            </w:r>
            <w:r w:rsidRPr="00AF571F">
              <w:rPr>
                <w:rFonts w:ascii="Arial" w:hAnsi="Arial" w:cs="Arial"/>
                <w:i/>
                <w:iCs/>
                <w:strike/>
                <w:sz w:val="20"/>
                <w:szCs w:val="20"/>
              </w:rPr>
              <w:t>ERC</w:t>
            </w:r>
            <w:r w:rsidRPr="00AF571F">
              <w:rPr>
                <w:rFonts w:ascii="Arial" w:hAnsi="Arial" w:cs="Arial"/>
                <w:strike/>
                <w:sz w:val="20"/>
                <w:szCs w:val="20"/>
              </w:rPr>
              <w:t>. The related procedures on investigation, such as, issuance of notice of investigation, submission by the parties, conduct of ocular inspections, and implementation of the decisions, set forth in Sections 7.3 to 7.12 of this Manual shall apply.</w:t>
            </w:r>
          </w:p>
          <w:p w14:paraId="7A409766" w14:textId="77777777" w:rsidR="006579C8" w:rsidRPr="00AF571F" w:rsidRDefault="006579C8" w:rsidP="006579C8">
            <w:pPr>
              <w:spacing w:after="0"/>
              <w:jc w:val="both"/>
              <w:rPr>
                <w:rFonts w:ascii="Arial" w:hAnsi="Arial" w:cs="Arial"/>
                <w:sz w:val="20"/>
                <w:szCs w:val="20"/>
              </w:rPr>
            </w:pPr>
          </w:p>
        </w:tc>
        <w:tc>
          <w:tcPr>
            <w:tcW w:w="932" w:type="pct"/>
            <w:tcBorders>
              <w:top w:val="single" w:sz="4" w:space="0" w:color="auto"/>
              <w:left w:val="single" w:sz="4" w:space="0" w:color="auto"/>
              <w:bottom w:val="single" w:sz="4" w:space="0" w:color="auto"/>
              <w:right w:val="single" w:sz="4" w:space="0" w:color="auto"/>
            </w:tcBorders>
          </w:tcPr>
          <w:p w14:paraId="1AFD30B3" w14:textId="77777777" w:rsidR="006579C8" w:rsidRPr="00AF571F" w:rsidRDefault="006579C8" w:rsidP="006579C8">
            <w:pPr>
              <w:pStyle w:val="ListParagraph"/>
              <w:numPr>
                <w:ilvl w:val="0"/>
                <w:numId w:val="21"/>
              </w:numPr>
              <w:tabs>
                <w:tab w:val="left" w:pos="1936"/>
              </w:tabs>
              <w:spacing w:after="0" w:line="240" w:lineRule="auto"/>
              <w:ind w:left="360"/>
              <w:jc w:val="both"/>
              <w:rPr>
                <w:rFonts w:ascii="Arial" w:hAnsi="Arial" w:cs="Arial"/>
                <w:bCs/>
                <w:sz w:val="20"/>
              </w:rPr>
            </w:pPr>
            <w:r w:rsidRPr="00AF571F">
              <w:rPr>
                <w:rFonts w:ascii="Arial" w:hAnsi="Arial" w:cs="Arial"/>
                <w:bCs/>
                <w:sz w:val="20"/>
              </w:rPr>
              <w:t xml:space="preserve">Removed – redundant with Section 7.2.2 which enumerates the trigger for investigation. </w:t>
            </w:r>
          </w:p>
          <w:p w14:paraId="7E41F440" w14:textId="77777777" w:rsidR="006579C8" w:rsidRPr="00AF571F" w:rsidRDefault="006579C8" w:rsidP="006579C8">
            <w:pPr>
              <w:tabs>
                <w:tab w:val="left" w:pos="1936"/>
              </w:tabs>
              <w:spacing w:after="0"/>
              <w:jc w:val="both"/>
              <w:rPr>
                <w:rFonts w:ascii="Arial" w:hAnsi="Arial" w:cs="Arial"/>
                <w:bCs/>
                <w:sz w:val="20"/>
                <w:szCs w:val="20"/>
              </w:rPr>
            </w:pPr>
          </w:p>
          <w:p w14:paraId="4344486A" w14:textId="77777777" w:rsidR="006579C8" w:rsidRPr="00AF571F" w:rsidRDefault="006579C8" w:rsidP="006579C8">
            <w:pPr>
              <w:pStyle w:val="ListParagraph"/>
              <w:numPr>
                <w:ilvl w:val="0"/>
                <w:numId w:val="21"/>
              </w:numPr>
              <w:tabs>
                <w:tab w:val="left" w:pos="1936"/>
              </w:tabs>
              <w:spacing w:after="0" w:line="240" w:lineRule="auto"/>
              <w:ind w:left="360"/>
              <w:jc w:val="both"/>
              <w:rPr>
                <w:rFonts w:ascii="Arial" w:hAnsi="Arial" w:cs="Arial"/>
                <w:bCs/>
                <w:sz w:val="20"/>
              </w:rPr>
            </w:pPr>
            <w:r w:rsidRPr="00AF571F">
              <w:rPr>
                <w:rFonts w:ascii="Arial" w:hAnsi="Arial" w:cs="Arial"/>
                <w:bCs/>
                <w:sz w:val="20"/>
              </w:rPr>
              <w:t>Replaced - 7.2.2 is proposed to be transferred as 1</w:t>
            </w:r>
            <w:r w:rsidRPr="00AF571F">
              <w:rPr>
                <w:rFonts w:ascii="Arial" w:hAnsi="Arial" w:cs="Arial"/>
                <w:bCs/>
                <w:sz w:val="20"/>
                <w:vertAlign w:val="superscript"/>
              </w:rPr>
              <w:t>st</w:t>
            </w:r>
            <w:r w:rsidRPr="00AF571F">
              <w:rPr>
                <w:rFonts w:ascii="Arial" w:hAnsi="Arial" w:cs="Arial"/>
                <w:bCs/>
                <w:sz w:val="20"/>
              </w:rPr>
              <w:t xml:space="preserve"> sub-section under Section 7.2, with modification. </w:t>
            </w:r>
          </w:p>
          <w:p w14:paraId="2D9AEC71" w14:textId="77777777" w:rsidR="006579C8" w:rsidRPr="00AF571F" w:rsidRDefault="006579C8" w:rsidP="006579C8">
            <w:pPr>
              <w:spacing w:after="0"/>
              <w:jc w:val="both"/>
              <w:rPr>
                <w:rFonts w:ascii="Arial" w:hAnsi="Arial" w:cs="Arial"/>
                <w:bCs/>
                <w:sz w:val="20"/>
                <w:szCs w:val="20"/>
              </w:rPr>
            </w:pPr>
          </w:p>
        </w:tc>
        <w:tc>
          <w:tcPr>
            <w:tcW w:w="821" w:type="pct"/>
            <w:tcBorders>
              <w:top w:val="single" w:sz="4" w:space="0" w:color="auto"/>
              <w:left w:val="single" w:sz="4" w:space="0" w:color="auto"/>
              <w:bottom w:val="single" w:sz="4" w:space="0" w:color="auto"/>
              <w:right w:val="single" w:sz="4" w:space="0" w:color="auto"/>
            </w:tcBorders>
          </w:tcPr>
          <w:p w14:paraId="13C448F1" w14:textId="77777777" w:rsidR="006579C8" w:rsidRPr="00AF571F" w:rsidRDefault="006579C8" w:rsidP="006579C8">
            <w:pPr>
              <w:pStyle w:val="ListParagraph"/>
              <w:tabs>
                <w:tab w:val="left" w:pos="1936"/>
              </w:tabs>
              <w:spacing w:after="0" w:line="240" w:lineRule="auto"/>
              <w:ind w:left="360"/>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66ABEDEA" w14:textId="77777777" w:rsidR="006579C8" w:rsidRPr="00AF571F" w:rsidRDefault="006579C8" w:rsidP="006579C8">
            <w:pPr>
              <w:pStyle w:val="ListParagraph"/>
              <w:tabs>
                <w:tab w:val="left" w:pos="1936"/>
              </w:tabs>
              <w:spacing w:after="0" w:line="240" w:lineRule="auto"/>
              <w:ind w:left="360"/>
              <w:jc w:val="both"/>
              <w:rPr>
                <w:rFonts w:ascii="Arial" w:hAnsi="Arial" w:cs="Arial"/>
                <w:bCs/>
                <w:sz w:val="20"/>
              </w:rPr>
            </w:pPr>
          </w:p>
        </w:tc>
      </w:tr>
      <w:tr w:rsidR="006579C8" w:rsidRPr="00AF571F" w14:paraId="5EA48D5D" w14:textId="7A6C1DC8" w:rsidTr="006579C8">
        <w:trPr>
          <w:trHeight w:val="70"/>
        </w:trPr>
        <w:tc>
          <w:tcPr>
            <w:tcW w:w="485" w:type="pct"/>
            <w:shd w:val="clear" w:color="auto" w:fill="auto"/>
          </w:tcPr>
          <w:p w14:paraId="7479CC9C"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lastRenderedPageBreak/>
              <w:t>SECTION 7 – PROCEDURES FOR INVESTIGATION AND REVIEW</w:t>
            </w:r>
          </w:p>
          <w:p w14:paraId="7FAB6FB9" w14:textId="77777777" w:rsidR="006579C8" w:rsidRPr="00AF571F" w:rsidRDefault="006579C8" w:rsidP="006579C8">
            <w:pPr>
              <w:pStyle w:val="NoSpacing"/>
              <w:jc w:val="both"/>
              <w:rPr>
                <w:rFonts w:ascii="Arial" w:hAnsi="Arial" w:cs="Arial"/>
                <w:sz w:val="20"/>
                <w:szCs w:val="20"/>
              </w:rPr>
            </w:pPr>
          </w:p>
          <w:p w14:paraId="6EE9F5C7" w14:textId="77777777" w:rsidR="006579C8" w:rsidRPr="007E43E5" w:rsidRDefault="006579C8" w:rsidP="006579C8">
            <w:pPr>
              <w:pStyle w:val="Heading2"/>
              <w:numPr>
                <w:ilvl w:val="0"/>
                <w:numId w:val="0"/>
              </w:numPr>
              <w:spacing w:after="0"/>
              <w:ind w:left="36"/>
              <w:jc w:val="both"/>
              <w:rPr>
                <w:rFonts w:ascii="Arial" w:hAnsi="Arial" w:cs="Arial"/>
                <w:b w:val="0"/>
                <w:bCs w:val="0"/>
                <w:sz w:val="20"/>
                <w:szCs w:val="20"/>
              </w:rPr>
            </w:pPr>
            <w:r w:rsidRPr="007E43E5">
              <w:rPr>
                <w:rFonts w:ascii="Arial" w:hAnsi="Arial" w:cs="Arial"/>
                <w:b w:val="0"/>
                <w:bCs w:val="0"/>
                <w:sz w:val="20"/>
                <w:szCs w:val="20"/>
              </w:rPr>
              <w:t>7.2 Initiation of Investigation</w:t>
            </w:r>
          </w:p>
        </w:tc>
        <w:tc>
          <w:tcPr>
            <w:tcW w:w="485" w:type="pct"/>
            <w:shd w:val="clear" w:color="auto" w:fill="auto"/>
          </w:tcPr>
          <w:p w14:paraId="2086D0F3"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7.2.2</w:t>
            </w:r>
          </w:p>
        </w:tc>
        <w:tc>
          <w:tcPr>
            <w:tcW w:w="709" w:type="pct"/>
            <w:shd w:val="clear" w:color="auto" w:fill="auto"/>
          </w:tcPr>
          <w:p w14:paraId="6F0AC547" w14:textId="77777777" w:rsidR="006579C8" w:rsidRPr="00AF571F" w:rsidRDefault="006579C8" w:rsidP="006579C8">
            <w:pPr>
              <w:pStyle w:val="Default"/>
              <w:jc w:val="both"/>
              <w:rPr>
                <w:sz w:val="20"/>
                <w:szCs w:val="20"/>
              </w:rPr>
            </w:pPr>
            <w:r w:rsidRPr="00AF571F">
              <w:rPr>
                <w:sz w:val="20"/>
                <w:szCs w:val="20"/>
              </w:rPr>
              <w:t xml:space="preserve">A </w:t>
            </w:r>
            <w:r w:rsidRPr="00AF571F">
              <w:rPr>
                <w:i/>
                <w:iCs/>
                <w:sz w:val="20"/>
                <w:szCs w:val="20"/>
              </w:rPr>
              <w:t xml:space="preserve">notice of investigation </w:t>
            </w:r>
            <w:r w:rsidRPr="00AF571F">
              <w:rPr>
                <w:sz w:val="20"/>
                <w:szCs w:val="20"/>
              </w:rPr>
              <w:t xml:space="preserve">shall be issued upon either one of the following – </w:t>
            </w:r>
          </w:p>
          <w:p w14:paraId="0B3F2E2E" w14:textId="77777777" w:rsidR="006579C8" w:rsidRPr="00AF571F" w:rsidRDefault="006579C8" w:rsidP="006579C8">
            <w:pPr>
              <w:pStyle w:val="Default"/>
              <w:jc w:val="both"/>
              <w:rPr>
                <w:sz w:val="20"/>
                <w:szCs w:val="20"/>
              </w:rPr>
            </w:pPr>
            <w:r w:rsidRPr="00AF571F">
              <w:rPr>
                <w:sz w:val="20"/>
                <w:szCs w:val="20"/>
              </w:rPr>
              <w:t xml:space="preserve">a) A </w:t>
            </w:r>
            <w:r w:rsidRPr="00AF571F">
              <w:rPr>
                <w:i/>
                <w:iCs/>
                <w:sz w:val="20"/>
                <w:szCs w:val="20"/>
              </w:rPr>
              <w:t xml:space="preserve">report of probable breach </w:t>
            </w:r>
            <w:r w:rsidRPr="00AF571F">
              <w:rPr>
                <w:sz w:val="20"/>
                <w:szCs w:val="20"/>
              </w:rPr>
              <w:t xml:space="preserve">submitted by the </w:t>
            </w:r>
            <w:r w:rsidRPr="00AF571F">
              <w:rPr>
                <w:i/>
                <w:iCs/>
                <w:sz w:val="20"/>
                <w:szCs w:val="20"/>
              </w:rPr>
              <w:t xml:space="preserve">System Operator </w:t>
            </w:r>
            <w:r w:rsidRPr="00AF571F">
              <w:rPr>
                <w:sz w:val="20"/>
                <w:szCs w:val="20"/>
              </w:rPr>
              <w:t xml:space="preserve">or the </w:t>
            </w:r>
            <w:r w:rsidRPr="00AF571F">
              <w:rPr>
                <w:i/>
                <w:iCs/>
                <w:sz w:val="20"/>
                <w:szCs w:val="20"/>
              </w:rPr>
              <w:t>Market Operator</w:t>
            </w:r>
            <w:r w:rsidRPr="00AF571F">
              <w:rPr>
                <w:sz w:val="20"/>
                <w:szCs w:val="20"/>
              </w:rPr>
              <w:t xml:space="preserve">; or </w:t>
            </w:r>
          </w:p>
          <w:p w14:paraId="11DB5815" w14:textId="77777777" w:rsidR="006579C8" w:rsidRPr="00AF571F" w:rsidRDefault="006579C8" w:rsidP="006579C8">
            <w:pPr>
              <w:pStyle w:val="Default"/>
              <w:jc w:val="both"/>
              <w:rPr>
                <w:sz w:val="20"/>
                <w:szCs w:val="20"/>
              </w:rPr>
            </w:pPr>
            <w:r w:rsidRPr="00AF571F">
              <w:rPr>
                <w:sz w:val="20"/>
                <w:szCs w:val="20"/>
              </w:rPr>
              <w:t xml:space="preserve">b) A </w:t>
            </w:r>
            <w:r w:rsidRPr="00AF571F">
              <w:rPr>
                <w:i/>
                <w:iCs/>
                <w:sz w:val="20"/>
                <w:szCs w:val="20"/>
              </w:rPr>
              <w:t xml:space="preserve">request for investigation </w:t>
            </w:r>
            <w:r w:rsidRPr="00AF571F">
              <w:rPr>
                <w:sz w:val="20"/>
                <w:szCs w:val="20"/>
              </w:rPr>
              <w:t xml:space="preserve">submitted by any </w:t>
            </w:r>
            <w:r w:rsidRPr="00AF571F">
              <w:rPr>
                <w:i/>
                <w:iCs/>
                <w:sz w:val="20"/>
                <w:szCs w:val="20"/>
              </w:rPr>
              <w:t xml:space="preserve">WESM Governance Committee </w:t>
            </w:r>
            <w:r w:rsidRPr="00AF571F">
              <w:rPr>
                <w:sz w:val="20"/>
                <w:szCs w:val="20"/>
              </w:rPr>
              <w:t xml:space="preserve">or any </w:t>
            </w:r>
            <w:r w:rsidRPr="00AF571F">
              <w:rPr>
                <w:i/>
                <w:iCs/>
                <w:sz w:val="20"/>
                <w:szCs w:val="20"/>
              </w:rPr>
              <w:t>WESM Member</w:t>
            </w:r>
            <w:r w:rsidRPr="00AF571F">
              <w:rPr>
                <w:sz w:val="20"/>
                <w:szCs w:val="20"/>
              </w:rPr>
              <w:t xml:space="preserve">; or </w:t>
            </w:r>
          </w:p>
          <w:p w14:paraId="26CEC80A" w14:textId="77777777" w:rsidR="006579C8" w:rsidRDefault="006579C8" w:rsidP="006579C8">
            <w:pPr>
              <w:pStyle w:val="Default"/>
              <w:jc w:val="both"/>
              <w:rPr>
                <w:sz w:val="20"/>
                <w:szCs w:val="20"/>
              </w:rPr>
            </w:pPr>
            <w:r w:rsidRPr="00AF571F">
              <w:rPr>
                <w:sz w:val="20"/>
                <w:szCs w:val="20"/>
              </w:rPr>
              <w:t xml:space="preserve">c) A directive from the </w:t>
            </w:r>
            <w:r w:rsidRPr="00AF571F">
              <w:rPr>
                <w:i/>
                <w:iCs/>
                <w:sz w:val="20"/>
                <w:szCs w:val="20"/>
              </w:rPr>
              <w:t xml:space="preserve">PEM Board, DOE </w:t>
            </w:r>
            <w:r w:rsidRPr="00AF571F">
              <w:rPr>
                <w:sz w:val="20"/>
                <w:szCs w:val="20"/>
              </w:rPr>
              <w:t xml:space="preserve">or </w:t>
            </w:r>
            <w:r w:rsidRPr="00AF571F">
              <w:rPr>
                <w:i/>
                <w:iCs/>
                <w:sz w:val="20"/>
                <w:szCs w:val="20"/>
              </w:rPr>
              <w:t xml:space="preserve">ERC </w:t>
            </w:r>
            <w:r w:rsidRPr="00AF571F">
              <w:rPr>
                <w:sz w:val="20"/>
                <w:szCs w:val="20"/>
              </w:rPr>
              <w:t xml:space="preserve">specifically directing investigation for </w:t>
            </w:r>
            <w:r w:rsidRPr="00AF571F">
              <w:rPr>
                <w:i/>
                <w:iCs/>
                <w:sz w:val="20"/>
                <w:szCs w:val="20"/>
              </w:rPr>
              <w:t xml:space="preserve">breach </w:t>
            </w:r>
            <w:r w:rsidRPr="00AF571F">
              <w:rPr>
                <w:sz w:val="20"/>
                <w:szCs w:val="20"/>
              </w:rPr>
              <w:t xml:space="preserve">for possible imposition of sanctions under the </w:t>
            </w:r>
            <w:r w:rsidRPr="00AF571F">
              <w:rPr>
                <w:i/>
                <w:iCs/>
                <w:sz w:val="20"/>
                <w:szCs w:val="20"/>
              </w:rPr>
              <w:t xml:space="preserve">WESM Rules </w:t>
            </w:r>
            <w:r w:rsidRPr="00AF571F">
              <w:rPr>
                <w:sz w:val="20"/>
                <w:szCs w:val="20"/>
              </w:rPr>
              <w:t xml:space="preserve">or the </w:t>
            </w:r>
            <w:r w:rsidRPr="00AF571F">
              <w:rPr>
                <w:i/>
                <w:iCs/>
                <w:sz w:val="20"/>
                <w:szCs w:val="20"/>
              </w:rPr>
              <w:t>WESM Penalty Manual</w:t>
            </w:r>
            <w:r w:rsidRPr="00AF571F">
              <w:rPr>
                <w:sz w:val="20"/>
                <w:szCs w:val="20"/>
              </w:rPr>
              <w:t>; or</w:t>
            </w:r>
          </w:p>
          <w:p w14:paraId="65DCFA20" w14:textId="77777777" w:rsidR="006579C8" w:rsidRPr="00087D5F" w:rsidRDefault="006579C8" w:rsidP="006579C8">
            <w:pPr>
              <w:pStyle w:val="Default"/>
              <w:jc w:val="both"/>
              <w:rPr>
                <w:sz w:val="20"/>
                <w:szCs w:val="20"/>
              </w:rPr>
            </w:pPr>
            <w:r w:rsidRPr="00087D5F">
              <w:rPr>
                <w:sz w:val="20"/>
                <w:szCs w:val="20"/>
              </w:rPr>
              <w:t xml:space="preserve">d) Initiation of investigation by the </w:t>
            </w:r>
            <w:r w:rsidRPr="00087D5F">
              <w:rPr>
                <w:i/>
                <w:iCs/>
                <w:sz w:val="20"/>
                <w:szCs w:val="20"/>
              </w:rPr>
              <w:t xml:space="preserve">Enforcement and Compliance Office </w:t>
            </w:r>
            <w:r w:rsidRPr="00087D5F">
              <w:rPr>
                <w:sz w:val="20"/>
                <w:szCs w:val="20"/>
              </w:rPr>
              <w:t>in accordance with Section 7.1.2 of this Manual</w:t>
            </w:r>
            <w:r w:rsidRPr="00087D5F">
              <w:rPr>
                <w:i/>
                <w:iCs/>
                <w:sz w:val="20"/>
                <w:szCs w:val="20"/>
              </w:rPr>
              <w:t>.</w:t>
            </w:r>
          </w:p>
        </w:tc>
        <w:tc>
          <w:tcPr>
            <w:tcW w:w="971" w:type="pct"/>
            <w:shd w:val="clear" w:color="auto" w:fill="auto"/>
          </w:tcPr>
          <w:p w14:paraId="69749D4D" w14:textId="77777777" w:rsidR="006579C8" w:rsidRPr="00AF571F" w:rsidRDefault="006579C8" w:rsidP="006579C8">
            <w:pPr>
              <w:pStyle w:val="Default"/>
              <w:jc w:val="both"/>
              <w:rPr>
                <w:sz w:val="20"/>
                <w:szCs w:val="20"/>
              </w:rPr>
            </w:pPr>
            <w:r w:rsidRPr="00087D5F">
              <w:rPr>
                <w:strike/>
                <w:sz w:val="20"/>
                <w:szCs w:val="20"/>
              </w:rPr>
              <w:t>7.2.2</w:t>
            </w:r>
            <w:r w:rsidRPr="00AF571F">
              <w:rPr>
                <w:b/>
                <w:bCs/>
                <w:sz w:val="20"/>
                <w:szCs w:val="20"/>
                <w:u w:val="single"/>
              </w:rPr>
              <w:t xml:space="preserve">7.2.1 </w:t>
            </w:r>
            <w:r w:rsidRPr="00AF571F">
              <w:rPr>
                <w:strike/>
                <w:sz w:val="20"/>
                <w:szCs w:val="20"/>
              </w:rPr>
              <w:t xml:space="preserve">A </w:t>
            </w:r>
            <w:r w:rsidRPr="00AF571F">
              <w:rPr>
                <w:i/>
                <w:iCs/>
                <w:strike/>
                <w:sz w:val="20"/>
                <w:szCs w:val="20"/>
              </w:rPr>
              <w:t xml:space="preserve">notice of investigation </w:t>
            </w:r>
            <w:r w:rsidRPr="00AF571F">
              <w:rPr>
                <w:strike/>
                <w:sz w:val="20"/>
                <w:szCs w:val="20"/>
              </w:rPr>
              <w:t>shall be issued</w:t>
            </w:r>
            <w:r w:rsidRPr="00AF571F">
              <w:rPr>
                <w:b/>
                <w:bCs/>
                <w:sz w:val="20"/>
                <w:szCs w:val="20"/>
                <w:u w:val="single"/>
              </w:rPr>
              <w:t xml:space="preserve"> An investigation may be initiated </w:t>
            </w:r>
            <w:r w:rsidRPr="00AF571F">
              <w:rPr>
                <w:sz w:val="20"/>
                <w:szCs w:val="20"/>
              </w:rPr>
              <w:t xml:space="preserve">upon either one of the following – </w:t>
            </w:r>
          </w:p>
          <w:p w14:paraId="39C38098" w14:textId="77777777" w:rsidR="006579C8" w:rsidRPr="00AF571F" w:rsidRDefault="006579C8" w:rsidP="006579C8">
            <w:pPr>
              <w:pStyle w:val="Default"/>
              <w:jc w:val="both"/>
              <w:rPr>
                <w:sz w:val="20"/>
                <w:szCs w:val="20"/>
              </w:rPr>
            </w:pPr>
            <w:r w:rsidRPr="00AF571F">
              <w:rPr>
                <w:sz w:val="20"/>
                <w:szCs w:val="20"/>
              </w:rPr>
              <w:t xml:space="preserve">a) A </w:t>
            </w:r>
            <w:r w:rsidRPr="00AF571F">
              <w:rPr>
                <w:i/>
                <w:iCs/>
                <w:sz w:val="20"/>
                <w:szCs w:val="20"/>
              </w:rPr>
              <w:t xml:space="preserve">report of probable breach </w:t>
            </w:r>
            <w:r w:rsidRPr="00AF571F">
              <w:rPr>
                <w:sz w:val="20"/>
                <w:szCs w:val="20"/>
              </w:rPr>
              <w:t xml:space="preserve">submitted by the </w:t>
            </w:r>
            <w:r w:rsidRPr="00AF571F">
              <w:rPr>
                <w:i/>
                <w:iCs/>
                <w:sz w:val="20"/>
                <w:szCs w:val="20"/>
              </w:rPr>
              <w:t xml:space="preserve">System Operator </w:t>
            </w:r>
            <w:r w:rsidRPr="00AF571F">
              <w:rPr>
                <w:sz w:val="20"/>
                <w:szCs w:val="20"/>
              </w:rPr>
              <w:t xml:space="preserve">or the </w:t>
            </w:r>
            <w:r w:rsidRPr="00AF571F">
              <w:rPr>
                <w:i/>
                <w:iCs/>
                <w:sz w:val="20"/>
                <w:szCs w:val="20"/>
              </w:rPr>
              <w:t>Market Operator</w:t>
            </w:r>
            <w:r w:rsidRPr="00AF571F">
              <w:rPr>
                <w:sz w:val="20"/>
                <w:szCs w:val="20"/>
              </w:rPr>
              <w:t xml:space="preserve">; or </w:t>
            </w:r>
          </w:p>
          <w:p w14:paraId="1C291718" w14:textId="77777777" w:rsidR="006579C8" w:rsidRPr="00AF571F" w:rsidRDefault="006579C8" w:rsidP="006579C8">
            <w:pPr>
              <w:pStyle w:val="Default"/>
              <w:jc w:val="both"/>
              <w:rPr>
                <w:sz w:val="20"/>
                <w:szCs w:val="20"/>
              </w:rPr>
            </w:pPr>
            <w:r w:rsidRPr="00AF571F">
              <w:rPr>
                <w:sz w:val="20"/>
                <w:szCs w:val="20"/>
              </w:rPr>
              <w:t xml:space="preserve">b) A </w:t>
            </w:r>
            <w:r w:rsidRPr="00AF571F">
              <w:rPr>
                <w:i/>
                <w:iCs/>
                <w:sz w:val="20"/>
                <w:szCs w:val="20"/>
              </w:rPr>
              <w:t xml:space="preserve">request for investigation </w:t>
            </w:r>
            <w:r w:rsidRPr="00AF571F">
              <w:rPr>
                <w:sz w:val="20"/>
                <w:szCs w:val="20"/>
              </w:rPr>
              <w:t xml:space="preserve">submitted by any </w:t>
            </w:r>
            <w:r w:rsidRPr="00AF571F">
              <w:rPr>
                <w:i/>
                <w:iCs/>
                <w:sz w:val="20"/>
                <w:szCs w:val="20"/>
              </w:rPr>
              <w:t xml:space="preserve">WESM Governance Committee </w:t>
            </w:r>
            <w:r w:rsidRPr="00AF571F">
              <w:rPr>
                <w:sz w:val="20"/>
                <w:szCs w:val="20"/>
              </w:rPr>
              <w:t xml:space="preserve">or any </w:t>
            </w:r>
            <w:r w:rsidRPr="00AF571F">
              <w:rPr>
                <w:i/>
                <w:iCs/>
                <w:sz w:val="20"/>
                <w:szCs w:val="20"/>
              </w:rPr>
              <w:t>WESM Member</w:t>
            </w:r>
            <w:r w:rsidRPr="00AF571F">
              <w:rPr>
                <w:sz w:val="20"/>
                <w:szCs w:val="20"/>
              </w:rPr>
              <w:t xml:space="preserve">; or </w:t>
            </w:r>
          </w:p>
          <w:p w14:paraId="6F67BF52" w14:textId="77777777" w:rsidR="006579C8" w:rsidRDefault="006579C8" w:rsidP="006579C8">
            <w:pPr>
              <w:pStyle w:val="Default"/>
              <w:jc w:val="both"/>
              <w:rPr>
                <w:sz w:val="20"/>
                <w:szCs w:val="20"/>
              </w:rPr>
            </w:pPr>
            <w:r w:rsidRPr="00AF571F">
              <w:rPr>
                <w:sz w:val="20"/>
                <w:szCs w:val="20"/>
              </w:rPr>
              <w:t xml:space="preserve">c) A directive from the </w:t>
            </w:r>
            <w:r w:rsidRPr="00AF571F">
              <w:rPr>
                <w:i/>
                <w:iCs/>
                <w:sz w:val="20"/>
                <w:szCs w:val="20"/>
              </w:rPr>
              <w:t xml:space="preserve">PEM Board, DOE </w:t>
            </w:r>
            <w:r w:rsidRPr="00AF571F">
              <w:rPr>
                <w:sz w:val="20"/>
                <w:szCs w:val="20"/>
              </w:rPr>
              <w:t xml:space="preserve">or </w:t>
            </w:r>
            <w:r w:rsidRPr="00AF571F">
              <w:rPr>
                <w:i/>
                <w:iCs/>
                <w:sz w:val="20"/>
                <w:szCs w:val="20"/>
              </w:rPr>
              <w:t xml:space="preserve">ERC </w:t>
            </w:r>
            <w:r w:rsidRPr="00AF571F">
              <w:rPr>
                <w:sz w:val="20"/>
                <w:szCs w:val="20"/>
              </w:rPr>
              <w:t xml:space="preserve">specifically directing investigation for </w:t>
            </w:r>
            <w:r w:rsidRPr="00AF571F">
              <w:rPr>
                <w:i/>
                <w:iCs/>
                <w:sz w:val="20"/>
                <w:szCs w:val="20"/>
              </w:rPr>
              <w:t xml:space="preserve">breach </w:t>
            </w:r>
            <w:r w:rsidRPr="00AF571F">
              <w:rPr>
                <w:sz w:val="20"/>
                <w:szCs w:val="20"/>
              </w:rPr>
              <w:t xml:space="preserve">for possible imposition of sanctions under the </w:t>
            </w:r>
            <w:r w:rsidRPr="00AF571F">
              <w:rPr>
                <w:i/>
                <w:iCs/>
                <w:sz w:val="20"/>
                <w:szCs w:val="20"/>
              </w:rPr>
              <w:t xml:space="preserve">WESM Rules </w:t>
            </w:r>
            <w:r w:rsidRPr="00AF571F">
              <w:rPr>
                <w:sz w:val="20"/>
                <w:szCs w:val="20"/>
              </w:rPr>
              <w:t xml:space="preserve">or the </w:t>
            </w:r>
            <w:r w:rsidRPr="00AF571F">
              <w:rPr>
                <w:i/>
                <w:iCs/>
                <w:sz w:val="20"/>
                <w:szCs w:val="20"/>
              </w:rPr>
              <w:t>WESM Penalty Manual</w:t>
            </w:r>
            <w:r w:rsidRPr="00AF571F">
              <w:rPr>
                <w:sz w:val="20"/>
                <w:szCs w:val="20"/>
              </w:rPr>
              <w:t xml:space="preserve">; or </w:t>
            </w:r>
          </w:p>
          <w:p w14:paraId="7A239131" w14:textId="77777777" w:rsidR="006579C8" w:rsidRPr="00AF571F" w:rsidRDefault="006579C8" w:rsidP="006579C8">
            <w:pPr>
              <w:pStyle w:val="Default"/>
              <w:jc w:val="both"/>
              <w:rPr>
                <w:sz w:val="20"/>
                <w:szCs w:val="20"/>
              </w:rPr>
            </w:pPr>
            <w:r w:rsidRPr="00AF571F">
              <w:rPr>
                <w:sz w:val="20"/>
                <w:szCs w:val="20"/>
              </w:rPr>
              <w:t xml:space="preserve">d) Initiation of investigation by the </w:t>
            </w:r>
            <w:r w:rsidRPr="00AF571F">
              <w:rPr>
                <w:i/>
                <w:iCs/>
                <w:sz w:val="20"/>
                <w:szCs w:val="20"/>
              </w:rPr>
              <w:t xml:space="preserve">Enforcement and Compliance Office </w:t>
            </w:r>
            <w:r w:rsidRPr="00AF571F">
              <w:rPr>
                <w:sz w:val="20"/>
                <w:szCs w:val="20"/>
              </w:rPr>
              <w:t>in accordance with Section 7.1.2 of this Manual</w:t>
            </w:r>
            <w:r w:rsidRPr="00AF571F">
              <w:rPr>
                <w:i/>
                <w:iCs/>
                <w:sz w:val="20"/>
                <w:szCs w:val="20"/>
              </w:rPr>
              <w:t>.</w:t>
            </w:r>
          </w:p>
        </w:tc>
        <w:tc>
          <w:tcPr>
            <w:tcW w:w="932" w:type="pct"/>
            <w:tcBorders>
              <w:top w:val="single" w:sz="4" w:space="0" w:color="auto"/>
              <w:left w:val="single" w:sz="4" w:space="0" w:color="auto"/>
              <w:bottom w:val="single" w:sz="4" w:space="0" w:color="auto"/>
              <w:right w:val="single" w:sz="4" w:space="0" w:color="auto"/>
            </w:tcBorders>
          </w:tcPr>
          <w:p w14:paraId="4185EDED" w14:textId="77777777" w:rsidR="006579C8" w:rsidRDefault="006579C8" w:rsidP="006579C8">
            <w:pPr>
              <w:pStyle w:val="ListParagraph"/>
              <w:numPr>
                <w:ilvl w:val="0"/>
                <w:numId w:val="22"/>
              </w:numPr>
              <w:tabs>
                <w:tab w:val="left" w:pos="1936"/>
              </w:tabs>
              <w:spacing w:after="0" w:line="240" w:lineRule="auto"/>
              <w:ind w:left="360"/>
              <w:jc w:val="both"/>
              <w:rPr>
                <w:rFonts w:ascii="Arial" w:hAnsi="Arial" w:cs="Arial"/>
                <w:bCs/>
                <w:sz w:val="20"/>
              </w:rPr>
            </w:pPr>
            <w:r w:rsidRPr="00AF571F">
              <w:rPr>
                <w:rFonts w:ascii="Arial" w:hAnsi="Arial" w:cs="Arial"/>
                <w:bCs/>
                <w:sz w:val="20"/>
              </w:rPr>
              <w:t>Renumbered as Section 7.2.1</w:t>
            </w:r>
          </w:p>
          <w:p w14:paraId="4A0570F1" w14:textId="77777777" w:rsidR="006579C8" w:rsidRPr="00AF571F" w:rsidRDefault="006579C8" w:rsidP="006579C8">
            <w:pPr>
              <w:pStyle w:val="ListParagraph"/>
              <w:tabs>
                <w:tab w:val="left" w:pos="1936"/>
              </w:tabs>
              <w:ind w:left="360"/>
              <w:jc w:val="both"/>
              <w:rPr>
                <w:rFonts w:ascii="Arial" w:hAnsi="Arial" w:cs="Arial"/>
                <w:bCs/>
                <w:sz w:val="20"/>
              </w:rPr>
            </w:pPr>
          </w:p>
          <w:p w14:paraId="4DCAB134" w14:textId="77777777" w:rsidR="006579C8" w:rsidRPr="00AF571F" w:rsidRDefault="006579C8" w:rsidP="006579C8">
            <w:pPr>
              <w:pStyle w:val="ListParagraph"/>
              <w:numPr>
                <w:ilvl w:val="0"/>
                <w:numId w:val="22"/>
              </w:numPr>
              <w:tabs>
                <w:tab w:val="left" w:pos="1936"/>
              </w:tabs>
              <w:spacing w:after="0" w:line="240" w:lineRule="auto"/>
              <w:ind w:left="360"/>
              <w:jc w:val="both"/>
              <w:rPr>
                <w:rFonts w:ascii="Arial" w:hAnsi="Arial" w:cs="Arial"/>
                <w:bCs/>
                <w:sz w:val="20"/>
              </w:rPr>
            </w:pPr>
            <w:r w:rsidRPr="00AF571F">
              <w:rPr>
                <w:rFonts w:ascii="Arial" w:hAnsi="Arial" w:cs="Arial"/>
                <w:bCs/>
                <w:sz w:val="20"/>
              </w:rPr>
              <w:t xml:space="preserve">Revised to distinguish two (2) different processes, namely, (1) initiation of investigation and (2) issuance of notice of investigation. </w:t>
            </w:r>
          </w:p>
          <w:p w14:paraId="73FD080E" w14:textId="77777777" w:rsidR="006579C8" w:rsidRPr="00AF571F" w:rsidRDefault="006579C8" w:rsidP="006579C8">
            <w:pPr>
              <w:tabs>
                <w:tab w:val="left" w:pos="1936"/>
              </w:tabs>
              <w:spacing w:after="0"/>
              <w:jc w:val="both"/>
              <w:rPr>
                <w:rFonts w:ascii="Arial" w:hAnsi="Arial" w:cs="Arial"/>
                <w:bCs/>
                <w:sz w:val="20"/>
                <w:szCs w:val="20"/>
              </w:rPr>
            </w:pPr>
          </w:p>
          <w:p w14:paraId="4D2AFE11" w14:textId="77777777" w:rsidR="006579C8" w:rsidRPr="00AF571F" w:rsidRDefault="006579C8" w:rsidP="006579C8">
            <w:pPr>
              <w:pStyle w:val="ListParagraph"/>
              <w:numPr>
                <w:ilvl w:val="0"/>
                <w:numId w:val="23"/>
              </w:numPr>
              <w:tabs>
                <w:tab w:val="left" w:pos="1936"/>
              </w:tabs>
              <w:spacing w:after="0" w:line="240" w:lineRule="auto"/>
              <w:jc w:val="both"/>
              <w:rPr>
                <w:rFonts w:ascii="Arial" w:hAnsi="Arial" w:cs="Arial"/>
                <w:bCs/>
                <w:sz w:val="20"/>
              </w:rPr>
            </w:pPr>
            <w:r w:rsidRPr="00AF571F">
              <w:rPr>
                <w:rFonts w:ascii="Arial" w:hAnsi="Arial" w:cs="Arial"/>
                <w:bCs/>
                <w:sz w:val="20"/>
                <w:u w:val="single"/>
              </w:rPr>
              <w:t>Initiation</w:t>
            </w:r>
            <w:r w:rsidRPr="00AF571F">
              <w:rPr>
                <w:rFonts w:ascii="Arial" w:hAnsi="Arial" w:cs="Arial"/>
                <w:bCs/>
                <w:sz w:val="20"/>
              </w:rPr>
              <w:t xml:space="preserve"> to refer to trigger for investigation (Section 7.2 and 7.2.4)</w:t>
            </w:r>
          </w:p>
          <w:p w14:paraId="0561AB1F" w14:textId="77777777" w:rsidR="006579C8" w:rsidRPr="00AF571F" w:rsidRDefault="006579C8" w:rsidP="006579C8">
            <w:pPr>
              <w:pStyle w:val="ListParagraph"/>
              <w:tabs>
                <w:tab w:val="left" w:pos="1936"/>
              </w:tabs>
              <w:ind w:left="346"/>
              <w:jc w:val="both"/>
              <w:rPr>
                <w:rFonts w:ascii="Arial" w:hAnsi="Arial" w:cs="Arial"/>
                <w:bCs/>
                <w:sz w:val="20"/>
              </w:rPr>
            </w:pPr>
          </w:p>
          <w:p w14:paraId="0EEE68AE" w14:textId="77777777" w:rsidR="006579C8" w:rsidRPr="00AF571F" w:rsidRDefault="006579C8" w:rsidP="006579C8">
            <w:pPr>
              <w:pStyle w:val="ListParagraph"/>
              <w:tabs>
                <w:tab w:val="left" w:pos="1936"/>
              </w:tabs>
              <w:jc w:val="both"/>
              <w:rPr>
                <w:rFonts w:ascii="Arial" w:hAnsi="Arial" w:cs="Arial"/>
                <w:bCs/>
                <w:sz w:val="20"/>
              </w:rPr>
            </w:pPr>
            <w:r w:rsidRPr="00AF571F">
              <w:rPr>
                <w:rFonts w:ascii="Arial" w:hAnsi="Arial" w:cs="Arial"/>
                <w:bCs/>
                <w:sz w:val="20"/>
              </w:rPr>
              <w:t>Note: Sections 7.2.5 to 7.2.11 – pertain to verification of RFI/report of probable breach/ directive or order to investigate</w:t>
            </w:r>
          </w:p>
          <w:p w14:paraId="6B329953" w14:textId="77777777" w:rsidR="006579C8" w:rsidRPr="00AF571F" w:rsidRDefault="006579C8" w:rsidP="006579C8">
            <w:pPr>
              <w:pStyle w:val="ListParagraph"/>
              <w:tabs>
                <w:tab w:val="left" w:pos="1936"/>
              </w:tabs>
              <w:ind w:left="346"/>
              <w:jc w:val="both"/>
              <w:rPr>
                <w:rFonts w:ascii="Arial" w:hAnsi="Arial" w:cs="Arial"/>
                <w:bCs/>
                <w:sz w:val="20"/>
              </w:rPr>
            </w:pPr>
          </w:p>
          <w:p w14:paraId="0F30F540" w14:textId="77777777" w:rsidR="006579C8" w:rsidRPr="00DB71A9" w:rsidRDefault="006579C8" w:rsidP="006579C8">
            <w:pPr>
              <w:pStyle w:val="ListParagraph"/>
              <w:numPr>
                <w:ilvl w:val="0"/>
                <w:numId w:val="23"/>
              </w:numPr>
              <w:tabs>
                <w:tab w:val="left" w:pos="1936"/>
              </w:tabs>
              <w:spacing w:after="0" w:line="240" w:lineRule="auto"/>
              <w:jc w:val="both"/>
              <w:rPr>
                <w:rFonts w:ascii="Arial" w:hAnsi="Arial" w:cs="Arial"/>
                <w:bCs/>
                <w:sz w:val="20"/>
              </w:rPr>
            </w:pPr>
            <w:r w:rsidRPr="00DB71A9">
              <w:rPr>
                <w:rFonts w:ascii="Arial" w:hAnsi="Arial" w:cs="Arial"/>
                <w:bCs/>
                <w:sz w:val="20"/>
              </w:rPr>
              <w:t>Notice of investigation – issued to formally start investigation (after due verification and after giving due course to the filing for investigation) (Section 7.3)</w:t>
            </w:r>
          </w:p>
        </w:tc>
        <w:tc>
          <w:tcPr>
            <w:tcW w:w="821" w:type="pct"/>
            <w:tcBorders>
              <w:top w:val="single" w:sz="4" w:space="0" w:color="auto"/>
              <w:left w:val="single" w:sz="4" w:space="0" w:color="auto"/>
              <w:bottom w:val="single" w:sz="4" w:space="0" w:color="auto"/>
              <w:right w:val="single" w:sz="4" w:space="0" w:color="auto"/>
            </w:tcBorders>
          </w:tcPr>
          <w:p w14:paraId="5FEF2068" w14:textId="77777777" w:rsidR="006579C8" w:rsidRPr="00AF571F" w:rsidRDefault="006579C8" w:rsidP="006579C8">
            <w:pPr>
              <w:pStyle w:val="ListParagraph"/>
              <w:tabs>
                <w:tab w:val="left" w:pos="1936"/>
              </w:tabs>
              <w:spacing w:after="0" w:line="240" w:lineRule="auto"/>
              <w:ind w:left="360"/>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20BF68FC" w14:textId="77777777" w:rsidR="006579C8" w:rsidRPr="00AF571F" w:rsidRDefault="006579C8" w:rsidP="006579C8">
            <w:pPr>
              <w:pStyle w:val="ListParagraph"/>
              <w:tabs>
                <w:tab w:val="left" w:pos="1936"/>
              </w:tabs>
              <w:spacing w:after="0" w:line="240" w:lineRule="auto"/>
              <w:ind w:left="360"/>
              <w:jc w:val="both"/>
              <w:rPr>
                <w:rFonts w:ascii="Arial" w:hAnsi="Arial" w:cs="Arial"/>
                <w:bCs/>
                <w:sz w:val="20"/>
              </w:rPr>
            </w:pPr>
          </w:p>
        </w:tc>
      </w:tr>
      <w:tr w:rsidR="006579C8" w:rsidRPr="00AF571F" w14:paraId="3D85E636" w14:textId="1AE67AC8" w:rsidTr="006579C8">
        <w:trPr>
          <w:trHeight w:val="70"/>
        </w:trPr>
        <w:tc>
          <w:tcPr>
            <w:tcW w:w="485" w:type="pct"/>
            <w:shd w:val="clear" w:color="auto" w:fill="auto"/>
          </w:tcPr>
          <w:p w14:paraId="69D01CEC"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7 – PROCEDURES FOR INVESTIGATION AND REVIEW</w:t>
            </w:r>
          </w:p>
          <w:p w14:paraId="6FF27867" w14:textId="77777777" w:rsidR="006579C8" w:rsidRPr="00AF571F" w:rsidRDefault="006579C8" w:rsidP="006579C8">
            <w:pPr>
              <w:pStyle w:val="NoSpacing"/>
              <w:jc w:val="both"/>
              <w:rPr>
                <w:rFonts w:ascii="Arial" w:hAnsi="Arial" w:cs="Arial"/>
                <w:sz w:val="20"/>
                <w:szCs w:val="20"/>
              </w:rPr>
            </w:pPr>
          </w:p>
          <w:p w14:paraId="4401EC1F" w14:textId="77777777" w:rsidR="006579C8" w:rsidRPr="00087D5F" w:rsidRDefault="006579C8" w:rsidP="006579C8">
            <w:pPr>
              <w:pStyle w:val="Heading2"/>
              <w:numPr>
                <w:ilvl w:val="0"/>
                <w:numId w:val="0"/>
              </w:numPr>
              <w:spacing w:after="0"/>
              <w:ind w:left="36"/>
              <w:jc w:val="both"/>
              <w:rPr>
                <w:rFonts w:ascii="Arial" w:hAnsi="Arial" w:cs="Arial"/>
                <w:b w:val="0"/>
                <w:bCs w:val="0"/>
                <w:sz w:val="20"/>
                <w:szCs w:val="20"/>
              </w:rPr>
            </w:pPr>
            <w:r w:rsidRPr="00087D5F">
              <w:rPr>
                <w:rFonts w:ascii="Arial" w:hAnsi="Arial" w:cs="Arial"/>
                <w:b w:val="0"/>
                <w:bCs w:val="0"/>
                <w:sz w:val="20"/>
                <w:szCs w:val="20"/>
              </w:rPr>
              <w:t>7.2 Initiation of Investigation</w:t>
            </w:r>
          </w:p>
        </w:tc>
        <w:tc>
          <w:tcPr>
            <w:tcW w:w="485" w:type="pct"/>
            <w:shd w:val="clear" w:color="auto" w:fill="auto"/>
          </w:tcPr>
          <w:p w14:paraId="18CC3FE6"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7.2.3</w:t>
            </w:r>
          </w:p>
        </w:tc>
        <w:tc>
          <w:tcPr>
            <w:tcW w:w="709" w:type="pct"/>
            <w:shd w:val="clear" w:color="auto" w:fill="auto"/>
          </w:tcPr>
          <w:p w14:paraId="6EBC1DD6" w14:textId="77777777" w:rsidR="006579C8" w:rsidRDefault="006579C8" w:rsidP="006579C8">
            <w:pPr>
              <w:pStyle w:val="Default"/>
              <w:jc w:val="both"/>
              <w:rPr>
                <w:sz w:val="20"/>
                <w:szCs w:val="20"/>
              </w:rPr>
            </w:pPr>
            <w:r w:rsidRPr="00AF571F">
              <w:rPr>
                <w:sz w:val="20"/>
                <w:szCs w:val="20"/>
              </w:rPr>
              <w:t xml:space="preserve">7.2.3. If the </w:t>
            </w:r>
            <w:r w:rsidRPr="00AF571F">
              <w:rPr>
                <w:i/>
                <w:iCs/>
                <w:sz w:val="20"/>
                <w:szCs w:val="20"/>
              </w:rPr>
              <w:t xml:space="preserve">Market Operator </w:t>
            </w:r>
            <w:r w:rsidRPr="00AF571F">
              <w:rPr>
                <w:sz w:val="20"/>
                <w:szCs w:val="20"/>
              </w:rPr>
              <w:t xml:space="preserve">or the </w:t>
            </w:r>
            <w:r w:rsidRPr="00AF571F">
              <w:rPr>
                <w:i/>
                <w:iCs/>
                <w:sz w:val="20"/>
                <w:szCs w:val="20"/>
              </w:rPr>
              <w:t xml:space="preserve">System Operator </w:t>
            </w:r>
            <w:r w:rsidRPr="00AF571F">
              <w:rPr>
                <w:sz w:val="20"/>
                <w:szCs w:val="20"/>
              </w:rPr>
              <w:t xml:space="preserve">monitors the occurrence of probable </w:t>
            </w:r>
            <w:r w:rsidRPr="00AF571F">
              <w:rPr>
                <w:i/>
                <w:iCs/>
                <w:sz w:val="20"/>
                <w:szCs w:val="20"/>
              </w:rPr>
              <w:t xml:space="preserve">breach </w:t>
            </w:r>
            <w:r w:rsidRPr="00AF571F">
              <w:rPr>
                <w:sz w:val="20"/>
                <w:szCs w:val="20"/>
              </w:rPr>
              <w:t xml:space="preserve">by a </w:t>
            </w:r>
            <w:r w:rsidRPr="00AF571F">
              <w:rPr>
                <w:i/>
                <w:iCs/>
                <w:sz w:val="20"/>
                <w:szCs w:val="20"/>
              </w:rPr>
              <w:t>WESM Member</w:t>
            </w:r>
            <w:r w:rsidRPr="00AF571F">
              <w:rPr>
                <w:sz w:val="20"/>
                <w:szCs w:val="20"/>
              </w:rPr>
              <w:t xml:space="preserve">, it may submit to the </w:t>
            </w:r>
            <w:r w:rsidRPr="00AF571F">
              <w:rPr>
                <w:i/>
                <w:iCs/>
                <w:sz w:val="20"/>
                <w:szCs w:val="20"/>
              </w:rPr>
              <w:t xml:space="preserve">Enforcement and Compliance Office </w:t>
            </w:r>
            <w:r w:rsidRPr="00AF571F">
              <w:rPr>
                <w:sz w:val="20"/>
                <w:szCs w:val="20"/>
              </w:rPr>
              <w:t xml:space="preserve">a </w:t>
            </w:r>
            <w:r w:rsidRPr="00AF571F">
              <w:rPr>
                <w:i/>
                <w:iCs/>
                <w:sz w:val="20"/>
                <w:szCs w:val="20"/>
              </w:rPr>
              <w:t>report of probable breach</w:t>
            </w:r>
            <w:r w:rsidRPr="00AF571F">
              <w:rPr>
                <w:sz w:val="20"/>
                <w:szCs w:val="20"/>
              </w:rPr>
              <w:t xml:space="preserve">. This shall be in writing and shall clearly specify, at the </w:t>
            </w:r>
            <w:r w:rsidRPr="00AF571F">
              <w:rPr>
                <w:sz w:val="20"/>
                <w:szCs w:val="20"/>
              </w:rPr>
              <w:lastRenderedPageBreak/>
              <w:t xml:space="preserve">minimum, </w:t>
            </w:r>
            <w:r>
              <w:rPr>
                <w:sz w:val="20"/>
                <w:szCs w:val="20"/>
              </w:rPr>
              <w:t xml:space="preserve">- </w:t>
            </w:r>
          </w:p>
          <w:p w14:paraId="41D19F4A" w14:textId="77777777" w:rsidR="006579C8" w:rsidRPr="00AF571F" w:rsidRDefault="006579C8" w:rsidP="006579C8">
            <w:pPr>
              <w:pStyle w:val="Default"/>
              <w:jc w:val="both"/>
              <w:rPr>
                <w:sz w:val="20"/>
                <w:szCs w:val="20"/>
              </w:rPr>
            </w:pPr>
            <w:r>
              <w:rPr>
                <w:sz w:val="20"/>
                <w:szCs w:val="20"/>
              </w:rPr>
              <w:t xml:space="preserve">x x x </w:t>
            </w:r>
          </w:p>
        </w:tc>
        <w:tc>
          <w:tcPr>
            <w:tcW w:w="971" w:type="pct"/>
            <w:shd w:val="clear" w:color="auto" w:fill="auto"/>
          </w:tcPr>
          <w:p w14:paraId="21D8C029" w14:textId="77777777" w:rsidR="006579C8" w:rsidRPr="00AF571F" w:rsidRDefault="006579C8" w:rsidP="006579C8">
            <w:pPr>
              <w:pStyle w:val="Default"/>
              <w:jc w:val="both"/>
              <w:rPr>
                <w:sz w:val="20"/>
                <w:szCs w:val="20"/>
              </w:rPr>
            </w:pPr>
            <w:r w:rsidRPr="00AF571F">
              <w:rPr>
                <w:strike/>
                <w:sz w:val="20"/>
                <w:szCs w:val="20"/>
              </w:rPr>
              <w:lastRenderedPageBreak/>
              <w:t>7.2.3.</w:t>
            </w:r>
            <w:r w:rsidRPr="00AF571F">
              <w:rPr>
                <w:sz w:val="20"/>
                <w:szCs w:val="20"/>
              </w:rPr>
              <w:t xml:space="preserve"> </w:t>
            </w:r>
            <w:r w:rsidRPr="00AF571F">
              <w:rPr>
                <w:b/>
                <w:bCs/>
                <w:sz w:val="20"/>
                <w:szCs w:val="20"/>
                <w:u w:val="single"/>
              </w:rPr>
              <w:t xml:space="preserve">7.2.2 </w:t>
            </w:r>
            <w:r w:rsidRPr="00AF571F">
              <w:rPr>
                <w:sz w:val="20"/>
                <w:szCs w:val="20"/>
              </w:rPr>
              <w:t xml:space="preserve">If the </w:t>
            </w:r>
            <w:r w:rsidRPr="00AF571F">
              <w:rPr>
                <w:i/>
                <w:iCs/>
                <w:sz w:val="20"/>
                <w:szCs w:val="20"/>
              </w:rPr>
              <w:t xml:space="preserve">Market Operator </w:t>
            </w:r>
            <w:r w:rsidRPr="00AF571F">
              <w:rPr>
                <w:sz w:val="20"/>
                <w:szCs w:val="20"/>
              </w:rPr>
              <w:t xml:space="preserve">or the </w:t>
            </w:r>
            <w:r w:rsidRPr="00AF571F">
              <w:rPr>
                <w:i/>
                <w:iCs/>
                <w:sz w:val="20"/>
                <w:szCs w:val="20"/>
              </w:rPr>
              <w:t xml:space="preserve">System Operator </w:t>
            </w:r>
            <w:r w:rsidRPr="00AF571F">
              <w:rPr>
                <w:sz w:val="20"/>
                <w:szCs w:val="20"/>
              </w:rPr>
              <w:t xml:space="preserve">monitors the occurrence of probable </w:t>
            </w:r>
            <w:r w:rsidRPr="00AF571F">
              <w:rPr>
                <w:i/>
                <w:iCs/>
                <w:sz w:val="20"/>
                <w:szCs w:val="20"/>
              </w:rPr>
              <w:t xml:space="preserve">breach </w:t>
            </w:r>
            <w:r w:rsidRPr="00AF571F">
              <w:rPr>
                <w:sz w:val="20"/>
                <w:szCs w:val="20"/>
              </w:rPr>
              <w:t xml:space="preserve">by a </w:t>
            </w:r>
            <w:r w:rsidRPr="00AF571F">
              <w:rPr>
                <w:i/>
                <w:iCs/>
                <w:sz w:val="20"/>
                <w:szCs w:val="20"/>
              </w:rPr>
              <w:t>WESM Member</w:t>
            </w:r>
            <w:r w:rsidRPr="00AF571F">
              <w:rPr>
                <w:sz w:val="20"/>
                <w:szCs w:val="20"/>
              </w:rPr>
              <w:t xml:space="preserve">, it may submit to the </w:t>
            </w:r>
            <w:r w:rsidRPr="00AF571F">
              <w:rPr>
                <w:i/>
                <w:iCs/>
                <w:sz w:val="20"/>
                <w:szCs w:val="20"/>
              </w:rPr>
              <w:t xml:space="preserve">Enforcement and Compliance Office </w:t>
            </w:r>
            <w:r w:rsidRPr="00AF571F">
              <w:rPr>
                <w:sz w:val="20"/>
                <w:szCs w:val="20"/>
              </w:rPr>
              <w:t xml:space="preserve">a </w:t>
            </w:r>
            <w:r w:rsidRPr="00AF571F">
              <w:rPr>
                <w:i/>
                <w:iCs/>
                <w:sz w:val="20"/>
                <w:szCs w:val="20"/>
              </w:rPr>
              <w:t>report of probable breach</w:t>
            </w:r>
            <w:r w:rsidRPr="00AF571F">
              <w:rPr>
                <w:sz w:val="20"/>
                <w:szCs w:val="20"/>
              </w:rPr>
              <w:t>. This shall be in writing and shall clearly specify, at the minimum, –</w:t>
            </w:r>
          </w:p>
          <w:p w14:paraId="1350BC6A" w14:textId="77777777" w:rsidR="006579C8" w:rsidRPr="00AF571F" w:rsidRDefault="006579C8" w:rsidP="006579C8">
            <w:pPr>
              <w:pStyle w:val="Default"/>
              <w:jc w:val="both"/>
              <w:rPr>
                <w:sz w:val="20"/>
                <w:szCs w:val="20"/>
              </w:rPr>
            </w:pPr>
          </w:p>
          <w:p w14:paraId="1B58E7FB" w14:textId="77777777" w:rsidR="006579C8" w:rsidRPr="00087D5F" w:rsidRDefault="006579C8" w:rsidP="006579C8">
            <w:pPr>
              <w:pStyle w:val="Heading3"/>
              <w:numPr>
                <w:ilvl w:val="0"/>
                <w:numId w:val="0"/>
              </w:numPr>
              <w:spacing w:after="0"/>
              <w:jc w:val="both"/>
              <w:rPr>
                <w:rFonts w:ascii="Arial" w:hAnsi="Arial" w:cs="Arial"/>
                <w:b w:val="0"/>
                <w:bCs w:val="0"/>
                <w:sz w:val="20"/>
                <w:szCs w:val="20"/>
              </w:rPr>
            </w:pPr>
            <w:r w:rsidRPr="00087D5F">
              <w:rPr>
                <w:rFonts w:ascii="Arial" w:hAnsi="Arial" w:cs="Arial"/>
                <w:b w:val="0"/>
                <w:bCs w:val="0"/>
                <w:sz w:val="20"/>
                <w:szCs w:val="20"/>
              </w:rPr>
              <w:t>x x x</w:t>
            </w:r>
          </w:p>
        </w:tc>
        <w:tc>
          <w:tcPr>
            <w:tcW w:w="932" w:type="pct"/>
            <w:tcBorders>
              <w:top w:val="single" w:sz="4" w:space="0" w:color="auto"/>
              <w:left w:val="single" w:sz="4" w:space="0" w:color="auto"/>
              <w:bottom w:val="single" w:sz="4" w:space="0" w:color="auto"/>
              <w:right w:val="single" w:sz="4" w:space="0" w:color="auto"/>
            </w:tcBorders>
          </w:tcPr>
          <w:p w14:paraId="3CC847E0"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Minor - Renumbered as 7.2.2</w:t>
            </w:r>
          </w:p>
        </w:tc>
        <w:tc>
          <w:tcPr>
            <w:tcW w:w="821" w:type="pct"/>
            <w:tcBorders>
              <w:top w:val="single" w:sz="4" w:space="0" w:color="auto"/>
              <w:left w:val="single" w:sz="4" w:space="0" w:color="auto"/>
              <w:bottom w:val="single" w:sz="4" w:space="0" w:color="auto"/>
              <w:right w:val="single" w:sz="4" w:space="0" w:color="auto"/>
            </w:tcBorders>
          </w:tcPr>
          <w:p w14:paraId="6A029C0D"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17010B79" w14:textId="77777777" w:rsidR="006579C8" w:rsidRPr="00AF571F" w:rsidRDefault="006579C8" w:rsidP="006579C8">
            <w:pPr>
              <w:spacing w:after="0"/>
              <w:jc w:val="both"/>
              <w:rPr>
                <w:rFonts w:ascii="Arial" w:hAnsi="Arial" w:cs="Arial"/>
                <w:bCs/>
                <w:sz w:val="20"/>
                <w:szCs w:val="20"/>
              </w:rPr>
            </w:pPr>
          </w:p>
        </w:tc>
      </w:tr>
      <w:tr w:rsidR="006579C8" w:rsidRPr="00AF571F" w14:paraId="2B30A29A" w14:textId="138ED01C" w:rsidTr="006579C8">
        <w:trPr>
          <w:trHeight w:val="3226"/>
        </w:trPr>
        <w:tc>
          <w:tcPr>
            <w:tcW w:w="485" w:type="pct"/>
            <w:shd w:val="clear" w:color="auto" w:fill="auto"/>
          </w:tcPr>
          <w:p w14:paraId="54DD84ED" w14:textId="77777777" w:rsidR="006579C8" w:rsidRPr="00733EAB" w:rsidRDefault="006579C8" w:rsidP="006579C8">
            <w:pPr>
              <w:pStyle w:val="NoSpacing"/>
              <w:jc w:val="both"/>
              <w:rPr>
                <w:rFonts w:ascii="Arial" w:hAnsi="Arial" w:cs="Arial"/>
                <w:sz w:val="20"/>
                <w:szCs w:val="20"/>
              </w:rPr>
            </w:pPr>
            <w:r w:rsidRPr="00733EAB">
              <w:rPr>
                <w:rFonts w:ascii="Arial" w:hAnsi="Arial" w:cs="Arial"/>
                <w:sz w:val="20"/>
                <w:szCs w:val="20"/>
              </w:rPr>
              <w:t>SECTION 7 – PROCEDURES FOR INVESTIGATION AND REVIEW</w:t>
            </w:r>
          </w:p>
          <w:p w14:paraId="514153BC" w14:textId="77777777" w:rsidR="006579C8" w:rsidRPr="00733EAB" w:rsidRDefault="006579C8" w:rsidP="006579C8">
            <w:pPr>
              <w:pStyle w:val="NoSpacing"/>
              <w:jc w:val="both"/>
              <w:rPr>
                <w:rFonts w:ascii="Arial" w:hAnsi="Arial" w:cs="Arial"/>
                <w:sz w:val="20"/>
                <w:szCs w:val="20"/>
              </w:rPr>
            </w:pPr>
          </w:p>
          <w:p w14:paraId="523632C1" w14:textId="77777777" w:rsidR="006579C8" w:rsidRPr="00733EAB" w:rsidRDefault="006579C8" w:rsidP="006579C8">
            <w:pPr>
              <w:pStyle w:val="Heading2"/>
              <w:numPr>
                <w:ilvl w:val="0"/>
                <w:numId w:val="0"/>
              </w:numPr>
              <w:spacing w:after="0"/>
              <w:ind w:left="36"/>
              <w:jc w:val="both"/>
              <w:rPr>
                <w:rFonts w:ascii="Arial" w:hAnsi="Arial" w:cs="Arial"/>
                <w:b w:val="0"/>
                <w:bCs w:val="0"/>
                <w:i w:val="0"/>
                <w:iCs w:val="0"/>
                <w:sz w:val="20"/>
                <w:szCs w:val="20"/>
              </w:rPr>
            </w:pPr>
            <w:r w:rsidRPr="00733EAB">
              <w:rPr>
                <w:rFonts w:ascii="Arial" w:hAnsi="Arial" w:cs="Arial"/>
                <w:b w:val="0"/>
                <w:bCs w:val="0"/>
                <w:i w:val="0"/>
                <w:iCs w:val="0"/>
                <w:sz w:val="20"/>
                <w:szCs w:val="20"/>
              </w:rPr>
              <w:t>7.2 Initiation of Investigation</w:t>
            </w:r>
          </w:p>
        </w:tc>
        <w:tc>
          <w:tcPr>
            <w:tcW w:w="485" w:type="pct"/>
            <w:shd w:val="clear" w:color="auto" w:fill="auto"/>
          </w:tcPr>
          <w:p w14:paraId="0445FFB1"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7.2.4</w:t>
            </w:r>
          </w:p>
        </w:tc>
        <w:tc>
          <w:tcPr>
            <w:tcW w:w="709" w:type="pct"/>
            <w:shd w:val="clear" w:color="auto" w:fill="auto"/>
          </w:tcPr>
          <w:p w14:paraId="0C6EDA28" w14:textId="77777777" w:rsidR="006579C8" w:rsidRPr="00AF571F" w:rsidRDefault="006579C8" w:rsidP="006579C8">
            <w:pPr>
              <w:pStyle w:val="Default"/>
              <w:jc w:val="both"/>
              <w:rPr>
                <w:sz w:val="20"/>
                <w:szCs w:val="20"/>
              </w:rPr>
            </w:pPr>
            <w:r w:rsidRPr="00AF571F">
              <w:rPr>
                <w:sz w:val="20"/>
                <w:szCs w:val="20"/>
              </w:rPr>
              <w:t xml:space="preserve">7.2.4. If a </w:t>
            </w:r>
            <w:r w:rsidRPr="00AF571F">
              <w:rPr>
                <w:i/>
                <w:iCs/>
                <w:sz w:val="20"/>
                <w:szCs w:val="20"/>
              </w:rPr>
              <w:t xml:space="preserve">WESM Governance Committee, WESM Member </w:t>
            </w:r>
            <w:r w:rsidRPr="00AF571F">
              <w:rPr>
                <w:sz w:val="20"/>
                <w:szCs w:val="20"/>
              </w:rPr>
              <w:t xml:space="preserve">or any party believes that a </w:t>
            </w:r>
            <w:r w:rsidRPr="00AF571F">
              <w:rPr>
                <w:i/>
                <w:iCs/>
                <w:sz w:val="20"/>
                <w:szCs w:val="20"/>
              </w:rPr>
              <w:t xml:space="preserve">breach </w:t>
            </w:r>
            <w:r w:rsidRPr="00AF571F">
              <w:rPr>
                <w:sz w:val="20"/>
                <w:szCs w:val="20"/>
              </w:rPr>
              <w:t xml:space="preserve">may have been committed by any </w:t>
            </w:r>
            <w:r w:rsidRPr="00AF571F">
              <w:rPr>
                <w:i/>
                <w:iCs/>
                <w:sz w:val="20"/>
                <w:szCs w:val="20"/>
              </w:rPr>
              <w:t>WESM Member</w:t>
            </w:r>
            <w:r w:rsidRPr="00AF571F">
              <w:rPr>
                <w:sz w:val="20"/>
                <w:szCs w:val="20"/>
              </w:rPr>
              <w:t xml:space="preserve">, it may submit a </w:t>
            </w:r>
            <w:r w:rsidRPr="00AF571F">
              <w:rPr>
                <w:i/>
                <w:iCs/>
                <w:sz w:val="20"/>
                <w:szCs w:val="20"/>
              </w:rPr>
              <w:t xml:space="preserve">request for investigation </w:t>
            </w:r>
            <w:r w:rsidRPr="00AF571F">
              <w:rPr>
                <w:sz w:val="20"/>
                <w:szCs w:val="20"/>
              </w:rPr>
              <w:t xml:space="preserve">to the </w:t>
            </w:r>
            <w:r w:rsidRPr="00AF571F">
              <w:rPr>
                <w:i/>
                <w:iCs/>
                <w:sz w:val="20"/>
                <w:szCs w:val="20"/>
              </w:rPr>
              <w:t>Enforcement and Compliance Office</w:t>
            </w:r>
            <w:r w:rsidRPr="00AF571F">
              <w:rPr>
                <w:sz w:val="20"/>
                <w:szCs w:val="20"/>
              </w:rPr>
              <w:t>. This shall be in writing and shall clearly specify, at the minimum –</w:t>
            </w:r>
          </w:p>
          <w:p w14:paraId="13B3F47F" w14:textId="77777777" w:rsidR="006579C8" w:rsidRPr="00526478" w:rsidRDefault="006579C8" w:rsidP="006579C8">
            <w:pPr>
              <w:pStyle w:val="Heading3"/>
              <w:numPr>
                <w:ilvl w:val="0"/>
                <w:numId w:val="0"/>
              </w:numPr>
              <w:spacing w:after="0"/>
              <w:jc w:val="both"/>
              <w:rPr>
                <w:rFonts w:ascii="Arial" w:hAnsi="Arial" w:cs="Arial"/>
                <w:b w:val="0"/>
                <w:bCs w:val="0"/>
                <w:sz w:val="20"/>
                <w:szCs w:val="20"/>
              </w:rPr>
            </w:pPr>
            <w:r w:rsidRPr="00526478">
              <w:rPr>
                <w:rFonts w:ascii="Arial" w:hAnsi="Arial" w:cs="Arial"/>
                <w:b w:val="0"/>
                <w:bCs w:val="0"/>
                <w:sz w:val="20"/>
                <w:szCs w:val="20"/>
              </w:rPr>
              <w:t>x x x</w:t>
            </w:r>
          </w:p>
        </w:tc>
        <w:tc>
          <w:tcPr>
            <w:tcW w:w="971" w:type="pct"/>
            <w:shd w:val="clear" w:color="auto" w:fill="auto"/>
          </w:tcPr>
          <w:p w14:paraId="79B755F2" w14:textId="77777777" w:rsidR="006579C8" w:rsidRPr="00AF571F" w:rsidRDefault="006579C8" w:rsidP="006579C8">
            <w:pPr>
              <w:pStyle w:val="Default"/>
              <w:jc w:val="both"/>
              <w:rPr>
                <w:sz w:val="20"/>
                <w:szCs w:val="20"/>
              </w:rPr>
            </w:pPr>
            <w:r w:rsidRPr="00AF571F">
              <w:rPr>
                <w:strike/>
                <w:sz w:val="20"/>
                <w:szCs w:val="20"/>
              </w:rPr>
              <w:t>7.2.4.</w:t>
            </w:r>
            <w:r w:rsidRPr="00AF571F">
              <w:rPr>
                <w:sz w:val="20"/>
                <w:szCs w:val="20"/>
              </w:rPr>
              <w:t xml:space="preserve"> </w:t>
            </w:r>
            <w:r w:rsidRPr="00AF571F">
              <w:rPr>
                <w:b/>
                <w:bCs/>
                <w:sz w:val="20"/>
                <w:szCs w:val="20"/>
                <w:u w:val="single"/>
              </w:rPr>
              <w:t xml:space="preserve">7.2.3 </w:t>
            </w:r>
            <w:r w:rsidRPr="00AF571F">
              <w:rPr>
                <w:sz w:val="20"/>
                <w:szCs w:val="20"/>
              </w:rPr>
              <w:t xml:space="preserve">If a </w:t>
            </w:r>
            <w:r w:rsidRPr="00AF571F">
              <w:rPr>
                <w:i/>
                <w:iCs/>
                <w:sz w:val="20"/>
                <w:szCs w:val="20"/>
              </w:rPr>
              <w:t>WESM Governance Committee</w:t>
            </w:r>
            <w:r w:rsidRPr="00AF571F">
              <w:rPr>
                <w:i/>
                <w:iCs/>
                <w:strike/>
                <w:sz w:val="20"/>
                <w:szCs w:val="20"/>
              </w:rPr>
              <w:t>,</w:t>
            </w:r>
            <w:r w:rsidRPr="00AF571F">
              <w:rPr>
                <w:i/>
                <w:iCs/>
                <w:sz w:val="20"/>
                <w:szCs w:val="20"/>
              </w:rPr>
              <w:t xml:space="preserve"> </w:t>
            </w:r>
            <w:r w:rsidRPr="00AF571F">
              <w:rPr>
                <w:b/>
                <w:bCs/>
                <w:sz w:val="20"/>
                <w:szCs w:val="20"/>
                <w:u w:val="single"/>
              </w:rPr>
              <w:t xml:space="preserve">or a </w:t>
            </w:r>
            <w:r w:rsidRPr="00AF571F">
              <w:rPr>
                <w:i/>
                <w:iCs/>
                <w:sz w:val="20"/>
                <w:szCs w:val="20"/>
              </w:rPr>
              <w:t xml:space="preserve">WESM Member </w:t>
            </w:r>
            <w:r w:rsidRPr="00AF571F">
              <w:rPr>
                <w:strike/>
                <w:sz w:val="20"/>
                <w:szCs w:val="20"/>
              </w:rPr>
              <w:t xml:space="preserve">or any party </w:t>
            </w:r>
            <w:r w:rsidRPr="00AF571F">
              <w:rPr>
                <w:sz w:val="20"/>
                <w:szCs w:val="20"/>
              </w:rPr>
              <w:t xml:space="preserve">believes that a </w:t>
            </w:r>
            <w:r w:rsidRPr="00AF571F">
              <w:rPr>
                <w:i/>
                <w:iCs/>
                <w:sz w:val="20"/>
                <w:szCs w:val="20"/>
              </w:rPr>
              <w:t xml:space="preserve">breach </w:t>
            </w:r>
            <w:r w:rsidRPr="00AF571F">
              <w:rPr>
                <w:sz w:val="20"/>
                <w:szCs w:val="20"/>
              </w:rPr>
              <w:t xml:space="preserve">may have been committed by any </w:t>
            </w:r>
            <w:r w:rsidRPr="00AF571F">
              <w:rPr>
                <w:i/>
                <w:iCs/>
                <w:sz w:val="20"/>
                <w:szCs w:val="20"/>
              </w:rPr>
              <w:t>WESM Member</w:t>
            </w:r>
            <w:r w:rsidRPr="00AF571F">
              <w:rPr>
                <w:sz w:val="20"/>
                <w:szCs w:val="20"/>
              </w:rPr>
              <w:t xml:space="preserve">, it may submit a </w:t>
            </w:r>
            <w:r w:rsidRPr="00AF571F">
              <w:rPr>
                <w:i/>
                <w:iCs/>
                <w:sz w:val="20"/>
                <w:szCs w:val="20"/>
              </w:rPr>
              <w:t xml:space="preserve">request for investigation </w:t>
            </w:r>
            <w:r w:rsidRPr="00AF571F">
              <w:rPr>
                <w:sz w:val="20"/>
                <w:szCs w:val="20"/>
              </w:rPr>
              <w:t xml:space="preserve">to the </w:t>
            </w:r>
            <w:r w:rsidRPr="00AF571F">
              <w:rPr>
                <w:i/>
                <w:iCs/>
                <w:sz w:val="20"/>
                <w:szCs w:val="20"/>
              </w:rPr>
              <w:t>Enforcement and Compliance Office</w:t>
            </w:r>
            <w:r w:rsidRPr="00AF571F">
              <w:rPr>
                <w:sz w:val="20"/>
                <w:szCs w:val="20"/>
              </w:rPr>
              <w:t>. This shall be in writing and shall clearly specify, at the minimum –</w:t>
            </w:r>
          </w:p>
          <w:p w14:paraId="09690C65" w14:textId="77777777" w:rsidR="006579C8" w:rsidRPr="00AF571F" w:rsidRDefault="006579C8" w:rsidP="006579C8">
            <w:pPr>
              <w:pStyle w:val="Default"/>
              <w:jc w:val="both"/>
              <w:rPr>
                <w:sz w:val="20"/>
                <w:szCs w:val="20"/>
              </w:rPr>
            </w:pPr>
          </w:p>
          <w:p w14:paraId="1E0D2C53" w14:textId="77777777" w:rsidR="006579C8" w:rsidRPr="00526478" w:rsidRDefault="006579C8" w:rsidP="006579C8">
            <w:pPr>
              <w:pStyle w:val="Heading3"/>
              <w:numPr>
                <w:ilvl w:val="0"/>
                <w:numId w:val="0"/>
              </w:numPr>
              <w:spacing w:after="0"/>
              <w:jc w:val="both"/>
              <w:rPr>
                <w:rFonts w:ascii="Arial" w:hAnsi="Arial" w:cs="Arial"/>
                <w:b w:val="0"/>
                <w:bCs w:val="0"/>
                <w:sz w:val="20"/>
                <w:szCs w:val="20"/>
              </w:rPr>
            </w:pPr>
            <w:r w:rsidRPr="00526478">
              <w:rPr>
                <w:rFonts w:ascii="Arial" w:hAnsi="Arial" w:cs="Arial"/>
                <w:b w:val="0"/>
                <w:bCs w:val="0"/>
                <w:sz w:val="20"/>
                <w:szCs w:val="20"/>
              </w:rPr>
              <w:t>x x x</w:t>
            </w:r>
          </w:p>
        </w:tc>
        <w:tc>
          <w:tcPr>
            <w:tcW w:w="932" w:type="pct"/>
            <w:tcBorders>
              <w:top w:val="single" w:sz="4" w:space="0" w:color="auto"/>
              <w:left w:val="single" w:sz="4" w:space="0" w:color="auto"/>
              <w:bottom w:val="single" w:sz="4" w:space="0" w:color="auto"/>
              <w:right w:val="single" w:sz="4" w:space="0" w:color="auto"/>
            </w:tcBorders>
          </w:tcPr>
          <w:p w14:paraId="006B7F31" w14:textId="77777777" w:rsidR="006579C8" w:rsidRDefault="006579C8" w:rsidP="006579C8">
            <w:pPr>
              <w:pStyle w:val="ListParagraph"/>
              <w:numPr>
                <w:ilvl w:val="0"/>
                <w:numId w:val="54"/>
              </w:numPr>
              <w:spacing w:after="0"/>
              <w:jc w:val="both"/>
              <w:rPr>
                <w:rFonts w:ascii="Arial" w:hAnsi="Arial" w:cs="Arial"/>
                <w:bCs/>
                <w:sz w:val="20"/>
                <w:szCs w:val="20"/>
              </w:rPr>
            </w:pPr>
            <w:r w:rsidRPr="004B0D69">
              <w:rPr>
                <w:rFonts w:ascii="Arial" w:hAnsi="Arial" w:cs="Arial"/>
                <w:bCs/>
                <w:sz w:val="20"/>
                <w:szCs w:val="20"/>
              </w:rPr>
              <w:t xml:space="preserve">Revised for consistency as to who can file a request for investigation. </w:t>
            </w:r>
          </w:p>
          <w:p w14:paraId="585FE442" w14:textId="77777777" w:rsidR="006579C8" w:rsidRDefault="006579C8" w:rsidP="006579C8">
            <w:pPr>
              <w:pStyle w:val="ListParagraph"/>
              <w:numPr>
                <w:ilvl w:val="0"/>
                <w:numId w:val="54"/>
              </w:numPr>
              <w:spacing w:after="0"/>
              <w:jc w:val="both"/>
              <w:rPr>
                <w:rFonts w:ascii="Arial" w:hAnsi="Arial" w:cs="Arial"/>
                <w:bCs/>
                <w:sz w:val="20"/>
                <w:szCs w:val="20"/>
              </w:rPr>
            </w:pPr>
            <w:r w:rsidRPr="004B0D69">
              <w:rPr>
                <w:rFonts w:ascii="Arial" w:hAnsi="Arial" w:cs="Arial"/>
                <w:bCs/>
                <w:sz w:val="20"/>
                <w:szCs w:val="20"/>
              </w:rPr>
              <w:t>Deleted “any party” from the list – to limit the filing to WESM Members and WGCs only and to exclude Non-WESM Members.</w:t>
            </w:r>
          </w:p>
          <w:p w14:paraId="7A6A3761" w14:textId="11913570" w:rsidR="006579C8" w:rsidRPr="004B0D69" w:rsidRDefault="006579C8" w:rsidP="006579C8">
            <w:pPr>
              <w:pStyle w:val="ListParagraph"/>
              <w:numPr>
                <w:ilvl w:val="0"/>
                <w:numId w:val="54"/>
              </w:numPr>
              <w:spacing w:after="0"/>
              <w:jc w:val="both"/>
              <w:rPr>
                <w:rFonts w:ascii="Arial" w:hAnsi="Arial" w:cs="Arial"/>
                <w:bCs/>
                <w:sz w:val="20"/>
                <w:szCs w:val="20"/>
              </w:rPr>
            </w:pPr>
            <w:r>
              <w:rPr>
                <w:rFonts w:ascii="Arial" w:hAnsi="Arial" w:cs="Arial"/>
                <w:bCs/>
                <w:sz w:val="20"/>
                <w:szCs w:val="20"/>
              </w:rPr>
              <w:t>Renumbered due to proposed deletion of 7.2.1</w:t>
            </w:r>
            <w:r w:rsidRPr="004B0D69">
              <w:rPr>
                <w:rFonts w:ascii="Arial" w:hAnsi="Arial" w:cs="Arial"/>
                <w:bCs/>
                <w:sz w:val="20"/>
                <w:szCs w:val="20"/>
              </w:rPr>
              <w:t xml:space="preserve">  </w:t>
            </w:r>
          </w:p>
        </w:tc>
        <w:tc>
          <w:tcPr>
            <w:tcW w:w="821" w:type="pct"/>
            <w:tcBorders>
              <w:top w:val="single" w:sz="4" w:space="0" w:color="auto"/>
              <w:left w:val="single" w:sz="4" w:space="0" w:color="auto"/>
              <w:bottom w:val="single" w:sz="4" w:space="0" w:color="auto"/>
              <w:right w:val="single" w:sz="4" w:space="0" w:color="auto"/>
            </w:tcBorders>
          </w:tcPr>
          <w:p w14:paraId="34C2BBC5" w14:textId="77777777" w:rsidR="006579C8" w:rsidRPr="004B0D69" w:rsidRDefault="006579C8" w:rsidP="006579C8">
            <w:pPr>
              <w:pStyle w:val="ListParagraph"/>
              <w:spacing w:after="0"/>
              <w:ind w:left="36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68D2865B" w14:textId="77777777" w:rsidR="006579C8" w:rsidRPr="004B0D69" w:rsidRDefault="006579C8" w:rsidP="006579C8">
            <w:pPr>
              <w:pStyle w:val="ListParagraph"/>
              <w:spacing w:after="0"/>
              <w:ind w:left="360"/>
              <w:jc w:val="both"/>
              <w:rPr>
                <w:rFonts w:ascii="Arial" w:hAnsi="Arial" w:cs="Arial"/>
                <w:bCs/>
                <w:sz w:val="20"/>
                <w:szCs w:val="20"/>
              </w:rPr>
            </w:pPr>
          </w:p>
        </w:tc>
      </w:tr>
      <w:tr w:rsidR="006579C8" w:rsidRPr="00AF571F" w14:paraId="6585C420" w14:textId="181EB7D5" w:rsidTr="006579C8">
        <w:trPr>
          <w:trHeight w:val="1978"/>
        </w:trPr>
        <w:tc>
          <w:tcPr>
            <w:tcW w:w="485" w:type="pct"/>
            <w:shd w:val="clear" w:color="auto" w:fill="auto"/>
          </w:tcPr>
          <w:p w14:paraId="03DAB74E" w14:textId="77777777" w:rsidR="006579C8" w:rsidRPr="00733EAB" w:rsidRDefault="006579C8" w:rsidP="006579C8">
            <w:pPr>
              <w:pStyle w:val="NoSpacing"/>
              <w:jc w:val="both"/>
              <w:rPr>
                <w:rFonts w:ascii="Arial" w:hAnsi="Arial" w:cs="Arial"/>
                <w:sz w:val="20"/>
                <w:szCs w:val="20"/>
              </w:rPr>
            </w:pPr>
            <w:r w:rsidRPr="00733EAB">
              <w:rPr>
                <w:rFonts w:ascii="Arial" w:hAnsi="Arial" w:cs="Arial"/>
                <w:sz w:val="20"/>
                <w:szCs w:val="20"/>
              </w:rPr>
              <w:t>SECTION 76 – PROCEDURES FOR INVESTIGATION AND REVIEW</w:t>
            </w:r>
          </w:p>
          <w:p w14:paraId="78B6D824" w14:textId="77777777" w:rsidR="006579C8" w:rsidRPr="00733EAB" w:rsidRDefault="006579C8" w:rsidP="006579C8">
            <w:pPr>
              <w:pStyle w:val="NoSpacing"/>
              <w:jc w:val="both"/>
              <w:rPr>
                <w:rFonts w:ascii="Arial" w:hAnsi="Arial" w:cs="Arial"/>
                <w:sz w:val="20"/>
                <w:szCs w:val="20"/>
              </w:rPr>
            </w:pPr>
          </w:p>
          <w:p w14:paraId="198ECEBF" w14:textId="77777777" w:rsidR="006579C8" w:rsidRPr="00733EAB" w:rsidRDefault="006579C8" w:rsidP="006579C8">
            <w:pPr>
              <w:pStyle w:val="Heading2"/>
              <w:numPr>
                <w:ilvl w:val="0"/>
                <w:numId w:val="0"/>
              </w:numPr>
              <w:spacing w:after="0"/>
              <w:ind w:left="36"/>
              <w:jc w:val="both"/>
              <w:rPr>
                <w:rFonts w:ascii="Arial" w:hAnsi="Arial" w:cs="Arial"/>
                <w:b w:val="0"/>
                <w:bCs w:val="0"/>
                <w:i w:val="0"/>
                <w:iCs w:val="0"/>
                <w:sz w:val="20"/>
                <w:szCs w:val="20"/>
              </w:rPr>
            </w:pPr>
            <w:r w:rsidRPr="00733EAB">
              <w:rPr>
                <w:rFonts w:ascii="Arial" w:hAnsi="Arial" w:cs="Arial"/>
                <w:b w:val="0"/>
                <w:bCs w:val="0"/>
                <w:i w:val="0"/>
                <w:iCs w:val="0"/>
                <w:sz w:val="20"/>
                <w:szCs w:val="20"/>
              </w:rPr>
              <w:t>7.2 Initiation of Investigation</w:t>
            </w:r>
          </w:p>
        </w:tc>
        <w:tc>
          <w:tcPr>
            <w:tcW w:w="485" w:type="pct"/>
            <w:shd w:val="clear" w:color="auto" w:fill="auto"/>
          </w:tcPr>
          <w:p w14:paraId="169E3DFF"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7.2.5</w:t>
            </w:r>
          </w:p>
        </w:tc>
        <w:tc>
          <w:tcPr>
            <w:tcW w:w="709" w:type="pct"/>
            <w:shd w:val="clear" w:color="auto" w:fill="auto"/>
          </w:tcPr>
          <w:p w14:paraId="4FBD137D" w14:textId="77777777" w:rsidR="006579C8" w:rsidRDefault="006579C8" w:rsidP="006579C8">
            <w:pPr>
              <w:spacing w:after="0"/>
              <w:jc w:val="both"/>
              <w:rPr>
                <w:rFonts w:ascii="Arial" w:hAnsi="Arial" w:cs="Arial"/>
                <w:sz w:val="20"/>
                <w:szCs w:val="20"/>
              </w:rPr>
            </w:pPr>
            <w:r w:rsidRPr="00AF571F">
              <w:rPr>
                <w:rFonts w:ascii="Arial" w:hAnsi="Arial" w:cs="Arial"/>
                <w:sz w:val="20"/>
                <w:szCs w:val="20"/>
              </w:rPr>
              <w:t xml:space="preserve">7.2.5 A request </w:t>
            </w:r>
            <w:r w:rsidRPr="00AF571F">
              <w:rPr>
                <w:rFonts w:ascii="Arial" w:hAnsi="Arial" w:cs="Arial"/>
                <w:i/>
                <w:iCs/>
                <w:sz w:val="20"/>
                <w:szCs w:val="20"/>
              </w:rPr>
              <w:t xml:space="preserve">for investigation </w:t>
            </w:r>
            <w:r w:rsidRPr="00AF571F">
              <w:rPr>
                <w:rFonts w:ascii="Arial" w:hAnsi="Arial" w:cs="Arial"/>
                <w:sz w:val="20"/>
                <w:szCs w:val="20"/>
              </w:rPr>
              <w:t xml:space="preserve">or </w:t>
            </w:r>
            <w:r w:rsidRPr="00AF571F">
              <w:rPr>
                <w:rFonts w:ascii="Arial" w:hAnsi="Arial" w:cs="Arial"/>
                <w:i/>
                <w:iCs/>
                <w:sz w:val="20"/>
                <w:szCs w:val="20"/>
              </w:rPr>
              <w:t xml:space="preserve">report of probable breach </w:t>
            </w:r>
            <w:r w:rsidRPr="00AF571F">
              <w:rPr>
                <w:rFonts w:ascii="Arial" w:hAnsi="Arial" w:cs="Arial"/>
                <w:sz w:val="20"/>
                <w:szCs w:val="20"/>
              </w:rPr>
              <w:t xml:space="preserve">may cover more than one occurrence of the same type of </w:t>
            </w:r>
            <w:r w:rsidRPr="00AF571F">
              <w:rPr>
                <w:rFonts w:ascii="Arial" w:hAnsi="Arial" w:cs="Arial"/>
                <w:i/>
                <w:iCs/>
                <w:sz w:val="20"/>
                <w:szCs w:val="20"/>
              </w:rPr>
              <w:t>breach</w:t>
            </w:r>
            <w:r w:rsidRPr="00AF571F">
              <w:rPr>
                <w:rFonts w:ascii="Arial" w:hAnsi="Arial" w:cs="Arial"/>
                <w:sz w:val="20"/>
                <w:szCs w:val="20"/>
              </w:rPr>
              <w:t>.</w:t>
            </w:r>
          </w:p>
          <w:p w14:paraId="23A17090" w14:textId="77777777" w:rsidR="006579C8" w:rsidRDefault="006579C8" w:rsidP="006579C8">
            <w:pPr>
              <w:spacing w:after="0"/>
              <w:jc w:val="both"/>
              <w:rPr>
                <w:rFonts w:ascii="Arial" w:hAnsi="Arial" w:cs="Arial"/>
                <w:sz w:val="20"/>
                <w:szCs w:val="20"/>
              </w:rPr>
            </w:pPr>
          </w:p>
          <w:p w14:paraId="0368091A" w14:textId="77777777" w:rsidR="006579C8" w:rsidRPr="007874D6" w:rsidRDefault="006579C8" w:rsidP="006579C8">
            <w:pPr>
              <w:spacing w:after="0"/>
              <w:jc w:val="both"/>
              <w:rPr>
                <w:rFonts w:ascii="Arial" w:hAnsi="Arial" w:cs="Arial"/>
                <w:sz w:val="20"/>
                <w:szCs w:val="20"/>
              </w:rPr>
            </w:pPr>
            <w:r w:rsidRPr="007874D6">
              <w:rPr>
                <w:rFonts w:ascii="Arial" w:hAnsi="Arial" w:cs="Arial"/>
                <w:sz w:val="20"/>
                <w:szCs w:val="20"/>
              </w:rPr>
              <w:t>x x x</w:t>
            </w:r>
          </w:p>
        </w:tc>
        <w:tc>
          <w:tcPr>
            <w:tcW w:w="971" w:type="pct"/>
            <w:shd w:val="clear" w:color="auto" w:fill="auto"/>
          </w:tcPr>
          <w:p w14:paraId="4931D42E" w14:textId="77777777" w:rsidR="006579C8" w:rsidRDefault="006579C8" w:rsidP="006579C8">
            <w:pPr>
              <w:spacing w:after="0"/>
              <w:jc w:val="both"/>
              <w:rPr>
                <w:rFonts w:ascii="Arial" w:hAnsi="Arial" w:cs="Arial"/>
                <w:sz w:val="20"/>
                <w:szCs w:val="20"/>
              </w:rPr>
            </w:pPr>
            <w:r w:rsidRPr="00AF571F">
              <w:rPr>
                <w:rFonts w:ascii="Arial" w:hAnsi="Arial" w:cs="Arial"/>
                <w:strike/>
                <w:sz w:val="20"/>
                <w:szCs w:val="20"/>
              </w:rPr>
              <w:t xml:space="preserve">7.2.5 </w:t>
            </w:r>
            <w:r w:rsidRPr="00AF571F">
              <w:rPr>
                <w:rFonts w:ascii="Arial" w:hAnsi="Arial" w:cs="Arial"/>
                <w:sz w:val="20"/>
                <w:szCs w:val="20"/>
              </w:rPr>
              <w:t xml:space="preserve"> </w:t>
            </w:r>
            <w:r w:rsidRPr="00733EAB">
              <w:rPr>
                <w:rFonts w:ascii="Arial" w:hAnsi="Arial" w:cs="Arial"/>
                <w:b/>
                <w:bCs/>
                <w:sz w:val="20"/>
                <w:szCs w:val="20"/>
                <w:u w:val="single"/>
              </w:rPr>
              <w:t>7.2.4</w:t>
            </w:r>
            <w:r w:rsidRPr="00AF571F">
              <w:rPr>
                <w:rFonts w:ascii="Arial" w:hAnsi="Arial" w:cs="Arial"/>
                <w:sz w:val="20"/>
                <w:szCs w:val="20"/>
                <w:u w:val="single"/>
              </w:rPr>
              <w:t xml:space="preserve"> </w:t>
            </w:r>
            <w:r w:rsidRPr="00AF571F">
              <w:rPr>
                <w:rFonts w:ascii="Arial" w:hAnsi="Arial" w:cs="Arial"/>
                <w:sz w:val="20"/>
                <w:szCs w:val="20"/>
              </w:rPr>
              <w:t xml:space="preserve">A request </w:t>
            </w:r>
            <w:r w:rsidRPr="00AF571F">
              <w:rPr>
                <w:rFonts w:ascii="Arial" w:hAnsi="Arial" w:cs="Arial"/>
                <w:i/>
                <w:iCs/>
                <w:sz w:val="20"/>
                <w:szCs w:val="20"/>
              </w:rPr>
              <w:t xml:space="preserve">for investigation </w:t>
            </w:r>
            <w:r w:rsidRPr="00AF571F">
              <w:rPr>
                <w:rFonts w:ascii="Arial" w:hAnsi="Arial" w:cs="Arial"/>
                <w:sz w:val="20"/>
                <w:szCs w:val="20"/>
              </w:rPr>
              <w:t xml:space="preserve">or </w:t>
            </w:r>
            <w:r w:rsidRPr="00AF571F">
              <w:rPr>
                <w:rFonts w:ascii="Arial" w:hAnsi="Arial" w:cs="Arial"/>
                <w:i/>
                <w:iCs/>
                <w:sz w:val="20"/>
                <w:szCs w:val="20"/>
              </w:rPr>
              <w:t xml:space="preserve">report of probable breach </w:t>
            </w:r>
            <w:r w:rsidRPr="00AF571F">
              <w:rPr>
                <w:rFonts w:ascii="Arial" w:hAnsi="Arial" w:cs="Arial"/>
                <w:sz w:val="20"/>
                <w:szCs w:val="20"/>
              </w:rPr>
              <w:t xml:space="preserve">may cover more than one occurrence of the same type of </w:t>
            </w:r>
            <w:r w:rsidRPr="00AF571F">
              <w:rPr>
                <w:rFonts w:ascii="Arial" w:hAnsi="Arial" w:cs="Arial"/>
                <w:i/>
                <w:iCs/>
                <w:sz w:val="20"/>
                <w:szCs w:val="20"/>
              </w:rPr>
              <w:t>breach</w:t>
            </w:r>
            <w:r w:rsidRPr="007874D6">
              <w:rPr>
                <w:rFonts w:ascii="Arial" w:hAnsi="Arial" w:cs="Arial"/>
                <w:sz w:val="20"/>
                <w:szCs w:val="20"/>
              </w:rPr>
              <w:t xml:space="preserve">.  </w:t>
            </w:r>
          </w:p>
          <w:p w14:paraId="17A5C939" w14:textId="77777777" w:rsidR="006579C8" w:rsidRDefault="006579C8" w:rsidP="006579C8">
            <w:pPr>
              <w:spacing w:after="0"/>
              <w:jc w:val="both"/>
              <w:rPr>
                <w:rFonts w:ascii="Arial" w:hAnsi="Arial" w:cs="Arial"/>
                <w:sz w:val="20"/>
                <w:szCs w:val="20"/>
              </w:rPr>
            </w:pPr>
          </w:p>
          <w:p w14:paraId="4E254162" w14:textId="77777777" w:rsidR="006579C8" w:rsidRPr="00AF571F" w:rsidRDefault="006579C8" w:rsidP="006579C8">
            <w:pPr>
              <w:spacing w:after="0"/>
              <w:jc w:val="both"/>
              <w:rPr>
                <w:rFonts w:ascii="Arial" w:hAnsi="Arial" w:cs="Arial"/>
                <w:sz w:val="20"/>
                <w:szCs w:val="20"/>
              </w:rPr>
            </w:pPr>
            <w:r w:rsidRPr="007874D6">
              <w:rPr>
                <w:rFonts w:ascii="Arial" w:hAnsi="Arial" w:cs="Arial"/>
                <w:sz w:val="20"/>
                <w:szCs w:val="20"/>
              </w:rPr>
              <w:t>x x x</w:t>
            </w:r>
          </w:p>
        </w:tc>
        <w:tc>
          <w:tcPr>
            <w:tcW w:w="932" w:type="pct"/>
            <w:tcBorders>
              <w:top w:val="single" w:sz="4" w:space="0" w:color="auto"/>
              <w:left w:val="single" w:sz="4" w:space="0" w:color="auto"/>
              <w:bottom w:val="single" w:sz="4" w:space="0" w:color="auto"/>
              <w:right w:val="single" w:sz="4" w:space="0" w:color="auto"/>
            </w:tcBorders>
          </w:tcPr>
          <w:p w14:paraId="064A36DB"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Minor – renumbered as Section 7.2.4</w:t>
            </w:r>
          </w:p>
        </w:tc>
        <w:tc>
          <w:tcPr>
            <w:tcW w:w="821" w:type="pct"/>
            <w:tcBorders>
              <w:top w:val="single" w:sz="4" w:space="0" w:color="auto"/>
              <w:left w:val="single" w:sz="4" w:space="0" w:color="auto"/>
              <w:bottom w:val="single" w:sz="4" w:space="0" w:color="auto"/>
              <w:right w:val="single" w:sz="4" w:space="0" w:color="auto"/>
            </w:tcBorders>
          </w:tcPr>
          <w:p w14:paraId="797D89BA"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6D7F150F" w14:textId="77777777" w:rsidR="006579C8" w:rsidRPr="00AF571F" w:rsidRDefault="006579C8" w:rsidP="006579C8">
            <w:pPr>
              <w:spacing w:after="0"/>
              <w:jc w:val="both"/>
              <w:rPr>
                <w:rFonts w:ascii="Arial" w:hAnsi="Arial" w:cs="Arial"/>
                <w:bCs/>
                <w:sz w:val="20"/>
                <w:szCs w:val="20"/>
              </w:rPr>
            </w:pPr>
          </w:p>
        </w:tc>
      </w:tr>
      <w:tr w:rsidR="006579C8" w:rsidRPr="00AF571F" w14:paraId="10FCB97A" w14:textId="24810FF9" w:rsidTr="006579C8">
        <w:trPr>
          <w:trHeight w:val="3226"/>
        </w:trPr>
        <w:tc>
          <w:tcPr>
            <w:tcW w:w="485" w:type="pct"/>
            <w:shd w:val="clear" w:color="auto" w:fill="auto"/>
          </w:tcPr>
          <w:p w14:paraId="57C1FB1B" w14:textId="77777777" w:rsidR="006579C8" w:rsidRPr="00733EAB" w:rsidRDefault="006579C8" w:rsidP="006579C8">
            <w:pPr>
              <w:pStyle w:val="NoSpacing"/>
              <w:jc w:val="both"/>
              <w:rPr>
                <w:rFonts w:ascii="Arial" w:hAnsi="Arial" w:cs="Arial"/>
                <w:sz w:val="20"/>
                <w:szCs w:val="20"/>
              </w:rPr>
            </w:pPr>
            <w:r w:rsidRPr="00AF571F">
              <w:rPr>
                <w:rFonts w:ascii="Arial" w:hAnsi="Arial" w:cs="Arial"/>
                <w:sz w:val="20"/>
                <w:szCs w:val="20"/>
              </w:rPr>
              <w:lastRenderedPageBreak/>
              <w:t xml:space="preserve">SECTION 7 – PROCEDURES FOR INVESTIGATION AND </w:t>
            </w:r>
            <w:r w:rsidRPr="00733EAB">
              <w:rPr>
                <w:rFonts w:ascii="Arial" w:hAnsi="Arial" w:cs="Arial"/>
                <w:sz w:val="20"/>
                <w:szCs w:val="20"/>
              </w:rPr>
              <w:t>REVIEW</w:t>
            </w:r>
          </w:p>
          <w:p w14:paraId="47CB21D6" w14:textId="77777777" w:rsidR="006579C8" w:rsidRPr="00733EAB" w:rsidRDefault="006579C8" w:rsidP="006579C8">
            <w:pPr>
              <w:pStyle w:val="NoSpacing"/>
              <w:jc w:val="both"/>
              <w:rPr>
                <w:rFonts w:ascii="Arial" w:hAnsi="Arial" w:cs="Arial"/>
                <w:sz w:val="20"/>
                <w:szCs w:val="20"/>
              </w:rPr>
            </w:pPr>
          </w:p>
          <w:p w14:paraId="56DDDF37" w14:textId="77777777" w:rsidR="006579C8" w:rsidRPr="00AF571F" w:rsidRDefault="006579C8" w:rsidP="006579C8">
            <w:pPr>
              <w:pStyle w:val="Heading2"/>
              <w:numPr>
                <w:ilvl w:val="0"/>
                <w:numId w:val="0"/>
              </w:numPr>
              <w:spacing w:after="0"/>
              <w:ind w:left="36"/>
              <w:jc w:val="both"/>
              <w:rPr>
                <w:rFonts w:ascii="Arial" w:hAnsi="Arial" w:cs="Arial"/>
                <w:sz w:val="20"/>
                <w:szCs w:val="20"/>
              </w:rPr>
            </w:pPr>
            <w:r w:rsidRPr="00733EAB">
              <w:rPr>
                <w:rFonts w:ascii="Arial" w:hAnsi="Arial" w:cs="Arial"/>
                <w:b w:val="0"/>
                <w:bCs w:val="0"/>
                <w:sz w:val="20"/>
                <w:szCs w:val="20"/>
              </w:rPr>
              <w:t>7.2 Initiation of Investigation</w:t>
            </w:r>
            <w:r w:rsidRPr="00AF571F">
              <w:rPr>
                <w:rFonts w:ascii="Arial" w:hAnsi="Arial" w:cs="Arial"/>
                <w:sz w:val="20"/>
                <w:szCs w:val="20"/>
              </w:rPr>
              <w:t xml:space="preserve"> </w:t>
            </w:r>
          </w:p>
        </w:tc>
        <w:tc>
          <w:tcPr>
            <w:tcW w:w="485" w:type="pct"/>
            <w:shd w:val="clear" w:color="auto" w:fill="auto"/>
          </w:tcPr>
          <w:p w14:paraId="18C91DF8"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7.2.6</w:t>
            </w:r>
          </w:p>
        </w:tc>
        <w:tc>
          <w:tcPr>
            <w:tcW w:w="709" w:type="pct"/>
            <w:shd w:val="clear" w:color="auto" w:fill="auto"/>
          </w:tcPr>
          <w:p w14:paraId="768F7687"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Immediately upon receipt of the </w:t>
            </w:r>
            <w:r w:rsidRPr="00AF571F">
              <w:rPr>
                <w:rFonts w:ascii="Arial" w:hAnsi="Arial" w:cs="Arial"/>
                <w:i/>
                <w:iCs/>
                <w:sz w:val="20"/>
                <w:szCs w:val="20"/>
              </w:rPr>
              <w:t xml:space="preserve">report of probable breach </w:t>
            </w:r>
            <w:r w:rsidRPr="00AF571F">
              <w:rPr>
                <w:rFonts w:ascii="Arial" w:hAnsi="Arial" w:cs="Arial"/>
                <w:sz w:val="20"/>
                <w:szCs w:val="20"/>
              </w:rPr>
              <w:t xml:space="preserve">or </w:t>
            </w:r>
            <w:r w:rsidRPr="00AF571F">
              <w:rPr>
                <w:rFonts w:ascii="Arial" w:hAnsi="Arial" w:cs="Arial"/>
                <w:i/>
                <w:iCs/>
                <w:sz w:val="20"/>
                <w:szCs w:val="20"/>
              </w:rPr>
              <w:t>request for investigation</w:t>
            </w:r>
            <w:r w:rsidRPr="00AF571F">
              <w:rPr>
                <w:rFonts w:ascii="Arial" w:hAnsi="Arial" w:cs="Arial"/>
                <w:sz w:val="20"/>
                <w:szCs w:val="20"/>
              </w:rPr>
              <w:t xml:space="preserve">, the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shall determine whether the specific acts or omissions referred to are already covered in a formal investigation it has or intends to initiate as a result of its compliance monitoring under Section 6.2. If so included, it shall notify the party submitting the </w:t>
            </w:r>
            <w:r w:rsidRPr="00AF571F">
              <w:rPr>
                <w:rFonts w:ascii="Arial" w:hAnsi="Arial" w:cs="Arial"/>
                <w:i/>
                <w:iCs/>
                <w:sz w:val="20"/>
                <w:szCs w:val="20"/>
              </w:rPr>
              <w:t xml:space="preserve">report of probable breach </w:t>
            </w:r>
            <w:r w:rsidRPr="00AF571F">
              <w:rPr>
                <w:rFonts w:ascii="Arial" w:hAnsi="Arial" w:cs="Arial"/>
                <w:sz w:val="20"/>
                <w:szCs w:val="20"/>
              </w:rPr>
              <w:t xml:space="preserve">or </w:t>
            </w:r>
            <w:r w:rsidRPr="00AF571F">
              <w:rPr>
                <w:rFonts w:ascii="Arial" w:hAnsi="Arial" w:cs="Arial"/>
                <w:i/>
                <w:iCs/>
                <w:sz w:val="20"/>
                <w:szCs w:val="20"/>
              </w:rPr>
              <w:t xml:space="preserve">request for investigation </w:t>
            </w:r>
            <w:r w:rsidRPr="00AF571F">
              <w:rPr>
                <w:rFonts w:ascii="Arial" w:hAnsi="Arial" w:cs="Arial"/>
                <w:sz w:val="20"/>
                <w:szCs w:val="20"/>
              </w:rPr>
              <w:t>that an investigation has been or will be initiated and that no separate investigation shall thus be initiated.</w:t>
            </w:r>
          </w:p>
        </w:tc>
        <w:tc>
          <w:tcPr>
            <w:tcW w:w="971" w:type="pct"/>
            <w:shd w:val="clear" w:color="auto" w:fill="auto"/>
          </w:tcPr>
          <w:p w14:paraId="6CA9FA4A" w14:textId="35C89CED" w:rsidR="006579C8" w:rsidRPr="00AF571F" w:rsidRDefault="006579C8" w:rsidP="006579C8">
            <w:pPr>
              <w:pStyle w:val="Default"/>
              <w:jc w:val="both"/>
              <w:rPr>
                <w:sz w:val="20"/>
                <w:szCs w:val="20"/>
              </w:rPr>
            </w:pPr>
            <w:r w:rsidRPr="00AF571F">
              <w:rPr>
                <w:strike/>
                <w:sz w:val="20"/>
                <w:szCs w:val="20"/>
              </w:rPr>
              <w:t xml:space="preserve">7.2.6 </w:t>
            </w:r>
            <w:r w:rsidRPr="00AF571F">
              <w:rPr>
                <w:b/>
                <w:bCs/>
                <w:sz w:val="20"/>
                <w:szCs w:val="20"/>
                <w:u w:val="single"/>
              </w:rPr>
              <w:t xml:space="preserve">7.2.5 </w:t>
            </w:r>
            <w:r w:rsidRPr="00AF571F">
              <w:rPr>
                <w:strike/>
                <w:sz w:val="20"/>
                <w:szCs w:val="20"/>
              </w:rPr>
              <w:t>Immediately u</w:t>
            </w:r>
            <w:r w:rsidRPr="00AF571F">
              <w:rPr>
                <w:b/>
                <w:bCs/>
                <w:sz w:val="20"/>
                <w:szCs w:val="20"/>
                <w:u w:val="single"/>
              </w:rPr>
              <w:t>U</w:t>
            </w:r>
            <w:r w:rsidRPr="00AF571F">
              <w:rPr>
                <w:sz w:val="20"/>
                <w:szCs w:val="20"/>
              </w:rPr>
              <w:t xml:space="preserve">pon receipt of the </w:t>
            </w:r>
            <w:r w:rsidRPr="00AF571F">
              <w:rPr>
                <w:i/>
                <w:iCs/>
                <w:sz w:val="20"/>
                <w:szCs w:val="20"/>
              </w:rPr>
              <w:t xml:space="preserve">report of probable breach </w:t>
            </w:r>
            <w:r w:rsidRPr="00AF571F">
              <w:rPr>
                <w:sz w:val="20"/>
                <w:szCs w:val="20"/>
              </w:rPr>
              <w:t xml:space="preserve">or </w:t>
            </w:r>
            <w:r w:rsidRPr="00AF571F">
              <w:rPr>
                <w:i/>
                <w:iCs/>
                <w:sz w:val="20"/>
                <w:szCs w:val="20"/>
              </w:rPr>
              <w:t>request for investigation</w:t>
            </w:r>
            <w:r w:rsidRPr="00AF571F">
              <w:rPr>
                <w:sz w:val="20"/>
                <w:szCs w:val="20"/>
              </w:rPr>
              <w:t xml:space="preserve">, the </w:t>
            </w:r>
            <w:r w:rsidRPr="00AF571F">
              <w:rPr>
                <w:i/>
                <w:iCs/>
                <w:sz w:val="20"/>
                <w:szCs w:val="20"/>
              </w:rPr>
              <w:t xml:space="preserve">Enforcement and Compliance Office </w:t>
            </w:r>
            <w:r w:rsidRPr="00AF571F">
              <w:rPr>
                <w:sz w:val="20"/>
                <w:szCs w:val="20"/>
              </w:rPr>
              <w:t>shall</w:t>
            </w:r>
            <w:r w:rsidRPr="00AF571F">
              <w:rPr>
                <w:b/>
                <w:bCs/>
                <w:sz w:val="20"/>
                <w:szCs w:val="20"/>
                <w:u w:val="single"/>
              </w:rPr>
              <w:t xml:space="preserve"> – </w:t>
            </w:r>
            <w:r w:rsidRPr="00AF571F">
              <w:rPr>
                <w:sz w:val="20"/>
                <w:szCs w:val="20"/>
              </w:rPr>
              <w:t xml:space="preserve"> </w:t>
            </w:r>
          </w:p>
          <w:p w14:paraId="5B084553" w14:textId="6C38FF5F" w:rsidR="006579C8" w:rsidRPr="00AF571F" w:rsidRDefault="006579C8" w:rsidP="006579C8">
            <w:pPr>
              <w:pStyle w:val="Heading3"/>
              <w:numPr>
                <w:ilvl w:val="0"/>
                <w:numId w:val="0"/>
              </w:numPr>
              <w:spacing w:after="0"/>
              <w:jc w:val="both"/>
            </w:pPr>
            <w:r w:rsidRPr="00AF571F">
              <w:rPr>
                <w:rFonts w:ascii="Arial" w:hAnsi="Arial" w:cs="Arial"/>
                <w:sz w:val="20"/>
                <w:szCs w:val="20"/>
                <w:u w:val="single"/>
              </w:rPr>
              <w:t xml:space="preserve">a) Determine whether the alleged act or omission pertains to a possible violation of the </w:t>
            </w:r>
            <w:r w:rsidRPr="00AF571F">
              <w:rPr>
                <w:rFonts w:ascii="Arial" w:hAnsi="Arial" w:cs="Arial"/>
                <w:i/>
                <w:iCs/>
                <w:sz w:val="20"/>
                <w:szCs w:val="20"/>
                <w:u w:val="single"/>
              </w:rPr>
              <w:t>Market Rules</w:t>
            </w:r>
            <w:r w:rsidRPr="00AF571F">
              <w:rPr>
                <w:rFonts w:ascii="Arial" w:hAnsi="Arial" w:cs="Arial"/>
                <w:sz w:val="20"/>
                <w:szCs w:val="20"/>
                <w:u w:val="single"/>
              </w:rPr>
              <w:t xml:space="preserve"> and/or </w:t>
            </w:r>
            <w:r w:rsidRPr="00AF571F">
              <w:rPr>
                <w:rFonts w:ascii="Arial" w:hAnsi="Arial" w:cs="Arial"/>
                <w:i/>
                <w:iCs/>
                <w:sz w:val="20"/>
                <w:szCs w:val="20"/>
                <w:u w:val="single"/>
              </w:rPr>
              <w:t>Market Manuals</w:t>
            </w:r>
            <w:r w:rsidRPr="00AF571F">
              <w:rPr>
                <w:rFonts w:ascii="Arial" w:hAnsi="Arial" w:cs="Arial"/>
                <w:sz w:val="20"/>
                <w:szCs w:val="20"/>
                <w:u w:val="single"/>
              </w:rPr>
              <w:t xml:space="preserve">. If it pertains to a possible violation of the </w:t>
            </w:r>
            <w:r w:rsidRPr="00AF571F">
              <w:rPr>
                <w:rFonts w:ascii="Arial" w:hAnsi="Arial" w:cs="Arial"/>
                <w:i/>
                <w:iCs/>
                <w:sz w:val="20"/>
                <w:szCs w:val="20"/>
                <w:u w:val="single"/>
              </w:rPr>
              <w:t>Philippine Grid Code</w:t>
            </w:r>
            <w:r w:rsidRPr="00AF571F">
              <w:rPr>
                <w:rFonts w:ascii="Arial" w:hAnsi="Arial" w:cs="Arial"/>
                <w:sz w:val="20"/>
                <w:szCs w:val="20"/>
                <w:u w:val="single"/>
              </w:rPr>
              <w:t xml:space="preserve">, the </w:t>
            </w:r>
            <w:r w:rsidRPr="00AF571F">
              <w:rPr>
                <w:rFonts w:ascii="Arial" w:hAnsi="Arial" w:cs="Arial"/>
                <w:i/>
                <w:iCs/>
                <w:sz w:val="20"/>
                <w:szCs w:val="20"/>
                <w:u w:val="single"/>
              </w:rPr>
              <w:t>Philippine Distribution Code</w:t>
            </w:r>
            <w:r w:rsidRPr="00AF571F">
              <w:rPr>
                <w:rFonts w:ascii="Arial" w:hAnsi="Arial" w:cs="Arial"/>
                <w:sz w:val="20"/>
                <w:szCs w:val="20"/>
                <w:u w:val="single"/>
              </w:rPr>
              <w:t xml:space="preserve">, other rules and regulations which likewise govern or regulate the WESM or the </w:t>
            </w:r>
            <w:r w:rsidRPr="00AF571F">
              <w:rPr>
                <w:rFonts w:ascii="Arial" w:hAnsi="Arial" w:cs="Arial"/>
                <w:i/>
                <w:sz w:val="20"/>
                <w:szCs w:val="20"/>
                <w:u w:val="single"/>
              </w:rPr>
              <w:t xml:space="preserve">WESM Member, </w:t>
            </w:r>
            <w:r w:rsidRPr="00AF571F">
              <w:rPr>
                <w:rFonts w:ascii="Arial" w:hAnsi="Arial" w:cs="Arial"/>
                <w:iCs/>
                <w:sz w:val="20"/>
                <w:szCs w:val="20"/>
                <w:u w:val="single"/>
              </w:rPr>
              <w:t xml:space="preserve">it </w:t>
            </w:r>
            <w:r w:rsidRPr="00AF571F">
              <w:rPr>
                <w:rFonts w:ascii="Arial" w:hAnsi="Arial" w:cs="Arial"/>
                <w:sz w:val="20"/>
                <w:szCs w:val="20"/>
                <w:u w:val="single"/>
              </w:rPr>
              <w:t xml:space="preserve">shall notify the party submitting the </w:t>
            </w:r>
            <w:r w:rsidRPr="00AF571F">
              <w:rPr>
                <w:rFonts w:ascii="Arial" w:hAnsi="Arial" w:cs="Arial"/>
                <w:i/>
                <w:sz w:val="20"/>
                <w:szCs w:val="20"/>
                <w:u w:val="single"/>
              </w:rPr>
              <w:t>report of probable breach</w:t>
            </w:r>
            <w:r w:rsidRPr="00AF571F">
              <w:rPr>
                <w:rFonts w:ascii="Arial" w:hAnsi="Arial" w:cs="Arial"/>
                <w:sz w:val="20"/>
                <w:szCs w:val="20"/>
                <w:u w:val="single"/>
              </w:rPr>
              <w:t xml:space="preserve"> or </w:t>
            </w:r>
            <w:r w:rsidRPr="00AF571F">
              <w:rPr>
                <w:rFonts w:ascii="Arial" w:hAnsi="Arial" w:cs="Arial"/>
                <w:i/>
                <w:sz w:val="20"/>
                <w:szCs w:val="20"/>
                <w:u w:val="single"/>
              </w:rPr>
              <w:t>request for investigation</w:t>
            </w:r>
            <w:r w:rsidRPr="00AF571F">
              <w:rPr>
                <w:rFonts w:ascii="Arial" w:hAnsi="Arial" w:cs="Arial"/>
                <w:sz w:val="20"/>
                <w:szCs w:val="20"/>
                <w:u w:val="single"/>
              </w:rPr>
              <w:t xml:space="preserve"> that the request investigation is beyond the scope and authority of the </w:t>
            </w:r>
            <w:r w:rsidRPr="00AF571F">
              <w:rPr>
                <w:rFonts w:ascii="Arial" w:hAnsi="Arial" w:cs="Arial"/>
                <w:i/>
                <w:iCs/>
                <w:sz w:val="20"/>
                <w:szCs w:val="20"/>
                <w:u w:val="single"/>
              </w:rPr>
              <w:t xml:space="preserve">Enforcement and Compliance Office </w:t>
            </w:r>
            <w:r w:rsidRPr="00AF571F">
              <w:rPr>
                <w:rFonts w:ascii="Arial" w:hAnsi="Arial" w:cs="Arial"/>
                <w:sz w:val="20"/>
                <w:szCs w:val="20"/>
                <w:u w:val="single"/>
              </w:rPr>
              <w:t xml:space="preserve">and that no investigation shall thus be initiated. </w:t>
            </w:r>
          </w:p>
          <w:p w14:paraId="1E5C1665" w14:textId="77777777" w:rsidR="006579C8" w:rsidRDefault="006579C8" w:rsidP="006579C8">
            <w:pPr>
              <w:pStyle w:val="Heading3"/>
              <w:numPr>
                <w:ilvl w:val="0"/>
                <w:numId w:val="0"/>
              </w:numPr>
              <w:spacing w:after="0"/>
              <w:jc w:val="both"/>
              <w:rPr>
                <w:rFonts w:ascii="Arial" w:hAnsi="Arial" w:cs="Arial"/>
                <w:b w:val="0"/>
                <w:bCs w:val="0"/>
                <w:sz w:val="20"/>
                <w:szCs w:val="20"/>
              </w:rPr>
            </w:pPr>
            <w:r w:rsidRPr="00AF571F">
              <w:rPr>
                <w:rFonts w:ascii="Arial" w:hAnsi="Arial" w:cs="Arial"/>
                <w:sz w:val="20"/>
                <w:szCs w:val="20"/>
                <w:u w:val="single"/>
              </w:rPr>
              <w:t xml:space="preserve">b) </w:t>
            </w:r>
            <w:r w:rsidRPr="003230EE">
              <w:rPr>
                <w:rFonts w:ascii="Arial" w:hAnsi="Arial" w:cs="Arial"/>
                <w:b w:val="0"/>
                <w:bCs w:val="0"/>
                <w:strike/>
                <w:sz w:val="20"/>
                <w:szCs w:val="20"/>
              </w:rPr>
              <w:t>d</w:t>
            </w:r>
            <w:r w:rsidRPr="003230EE">
              <w:rPr>
                <w:rFonts w:ascii="Arial" w:hAnsi="Arial" w:cs="Arial"/>
                <w:b w:val="0"/>
                <w:bCs w:val="0"/>
                <w:sz w:val="20"/>
                <w:szCs w:val="20"/>
                <w:u w:val="single"/>
              </w:rPr>
              <w:t>D</w:t>
            </w:r>
            <w:r w:rsidRPr="003230EE">
              <w:rPr>
                <w:rFonts w:ascii="Arial" w:hAnsi="Arial" w:cs="Arial"/>
                <w:b w:val="0"/>
                <w:bCs w:val="0"/>
                <w:sz w:val="20"/>
                <w:szCs w:val="20"/>
              </w:rPr>
              <w:t>etermine whether the</w:t>
            </w:r>
            <w:r w:rsidRPr="003230EE">
              <w:rPr>
                <w:rFonts w:ascii="Arial" w:hAnsi="Arial" w:cs="Arial"/>
                <w:b w:val="0"/>
                <w:bCs w:val="0"/>
                <w:strike/>
                <w:sz w:val="20"/>
                <w:szCs w:val="20"/>
              </w:rPr>
              <w:t xml:space="preserve"> specific </w:t>
            </w:r>
            <w:r w:rsidRPr="00AF571F">
              <w:rPr>
                <w:rFonts w:ascii="Arial" w:hAnsi="Arial" w:cs="Arial"/>
                <w:sz w:val="20"/>
                <w:szCs w:val="20"/>
                <w:u w:val="single"/>
              </w:rPr>
              <w:t xml:space="preserve">alleged </w:t>
            </w:r>
            <w:r w:rsidRPr="003230EE">
              <w:rPr>
                <w:rFonts w:ascii="Arial" w:hAnsi="Arial" w:cs="Arial"/>
                <w:b w:val="0"/>
                <w:bCs w:val="0"/>
                <w:sz w:val="20"/>
                <w:szCs w:val="20"/>
              </w:rPr>
              <w:t xml:space="preserve">acts or omissions referred to are already covered in a formal investigation it has or intends to initiate as a result of its compliance monitoring under Section 6.2. If so included, it shall notify the party submitting the </w:t>
            </w:r>
            <w:r w:rsidRPr="003230EE">
              <w:rPr>
                <w:rFonts w:ascii="Arial" w:hAnsi="Arial" w:cs="Arial"/>
                <w:b w:val="0"/>
                <w:bCs w:val="0"/>
                <w:i/>
                <w:iCs/>
                <w:sz w:val="20"/>
                <w:szCs w:val="20"/>
              </w:rPr>
              <w:t xml:space="preserve">report of probable breach </w:t>
            </w:r>
            <w:r w:rsidRPr="003230EE">
              <w:rPr>
                <w:rFonts w:ascii="Arial" w:hAnsi="Arial" w:cs="Arial"/>
                <w:b w:val="0"/>
                <w:bCs w:val="0"/>
                <w:sz w:val="20"/>
                <w:szCs w:val="20"/>
              </w:rPr>
              <w:t xml:space="preserve">or </w:t>
            </w:r>
            <w:r w:rsidRPr="003230EE">
              <w:rPr>
                <w:rFonts w:ascii="Arial" w:hAnsi="Arial" w:cs="Arial"/>
                <w:b w:val="0"/>
                <w:bCs w:val="0"/>
                <w:i/>
                <w:iCs/>
                <w:sz w:val="20"/>
                <w:szCs w:val="20"/>
              </w:rPr>
              <w:t xml:space="preserve">request for investigation </w:t>
            </w:r>
            <w:r w:rsidRPr="003230EE">
              <w:rPr>
                <w:rFonts w:ascii="Arial" w:hAnsi="Arial" w:cs="Arial"/>
                <w:b w:val="0"/>
                <w:bCs w:val="0"/>
                <w:sz w:val="20"/>
                <w:szCs w:val="20"/>
              </w:rPr>
              <w:t>that an investigation has been or will be initiated and that no separate investigation shall thus be initiated.</w:t>
            </w:r>
          </w:p>
          <w:p w14:paraId="67586734" w14:textId="77777777" w:rsidR="006579C8" w:rsidRPr="004B0D69" w:rsidRDefault="006579C8" w:rsidP="006579C8"/>
        </w:tc>
        <w:tc>
          <w:tcPr>
            <w:tcW w:w="932" w:type="pct"/>
            <w:tcBorders>
              <w:top w:val="single" w:sz="4" w:space="0" w:color="auto"/>
              <w:left w:val="single" w:sz="4" w:space="0" w:color="auto"/>
              <w:bottom w:val="single" w:sz="4" w:space="0" w:color="auto"/>
              <w:right w:val="single" w:sz="4" w:space="0" w:color="auto"/>
            </w:tcBorders>
          </w:tcPr>
          <w:p w14:paraId="457C1EDD" w14:textId="77777777" w:rsidR="006579C8" w:rsidRPr="00AF571F" w:rsidRDefault="006579C8" w:rsidP="006579C8">
            <w:pPr>
              <w:pStyle w:val="ListParagraph"/>
              <w:numPr>
                <w:ilvl w:val="0"/>
                <w:numId w:val="24"/>
              </w:numPr>
              <w:tabs>
                <w:tab w:val="left" w:pos="1936"/>
              </w:tabs>
              <w:spacing w:after="0" w:line="240" w:lineRule="auto"/>
              <w:ind w:left="360"/>
              <w:jc w:val="both"/>
              <w:rPr>
                <w:rFonts w:ascii="Arial" w:hAnsi="Arial" w:cs="Arial"/>
                <w:bCs/>
                <w:sz w:val="20"/>
              </w:rPr>
            </w:pPr>
            <w:r w:rsidRPr="00AF571F">
              <w:rPr>
                <w:rFonts w:ascii="Arial" w:hAnsi="Arial" w:cs="Arial"/>
                <w:bCs/>
                <w:sz w:val="20"/>
              </w:rPr>
              <w:lastRenderedPageBreak/>
              <w:t xml:space="preserve">Renumbered as Section 7.2.5 </w:t>
            </w:r>
          </w:p>
          <w:p w14:paraId="45B8F07B" w14:textId="77777777" w:rsidR="006579C8" w:rsidRPr="00AF571F" w:rsidRDefault="006579C8" w:rsidP="006579C8">
            <w:pPr>
              <w:tabs>
                <w:tab w:val="left" w:pos="1936"/>
              </w:tabs>
              <w:spacing w:after="0"/>
              <w:jc w:val="both"/>
              <w:rPr>
                <w:rFonts w:ascii="Arial" w:hAnsi="Arial" w:cs="Arial"/>
                <w:bCs/>
                <w:sz w:val="20"/>
                <w:szCs w:val="20"/>
              </w:rPr>
            </w:pPr>
          </w:p>
          <w:p w14:paraId="62EE839C" w14:textId="77777777" w:rsidR="006579C8" w:rsidRDefault="006579C8" w:rsidP="006579C8">
            <w:pPr>
              <w:pStyle w:val="ListParagraph"/>
              <w:numPr>
                <w:ilvl w:val="0"/>
                <w:numId w:val="24"/>
              </w:numPr>
              <w:tabs>
                <w:tab w:val="left" w:pos="1936"/>
              </w:tabs>
              <w:spacing w:after="0" w:line="240" w:lineRule="auto"/>
              <w:ind w:left="360"/>
              <w:jc w:val="both"/>
              <w:rPr>
                <w:rFonts w:ascii="Arial" w:hAnsi="Arial" w:cs="Arial"/>
                <w:bCs/>
                <w:sz w:val="20"/>
              </w:rPr>
            </w:pPr>
            <w:r w:rsidRPr="00AF571F">
              <w:rPr>
                <w:rFonts w:ascii="Arial" w:hAnsi="Arial" w:cs="Arial"/>
                <w:bCs/>
                <w:sz w:val="20"/>
              </w:rPr>
              <w:t xml:space="preserve">Added a sub-section (a) – to ensure that what is being filed is for a possible violation of Market Rules/Market Manuals only. This would prevent unnecessary efforts and time to investigate. </w:t>
            </w:r>
          </w:p>
          <w:p w14:paraId="733BEB35" w14:textId="77777777" w:rsidR="006579C8" w:rsidRPr="00733EAB" w:rsidRDefault="006579C8" w:rsidP="006579C8">
            <w:pPr>
              <w:pStyle w:val="ListParagraph"/>
              <w:rPr>
                <w:rFonts w:ascii="Arial" w:hAnsi="Arial" w:cs="Arial"/>
                <w:bCs/>
                <w:sz w:val="20"/>
              </w:rPr>
            </w:pPr>
          </w:p>
          <w:p w14:paraId="5CBB53E7" w14:textId="77777777" w:rsidR="006579C8" w:rsidRPr="00733EAB" w:rsidRDefault="006579C8" w:rsidP="006579C8">
            <w:pPr>
              <w:pStyle w:val="ListParagraph"/>
              <w:numPr>
                <w:ilvl w:val="0"/>
                <w:numId w:val="24"/>
              </w:numPr>
              <w:tabs>
                <w:tab w:val="left" w:pos="1936"/>
              </w:tabs>
              <w:spacing w:after="0" w:line="240" w:lineRule="auto"/>
              <w:ind w:left="360"/>
              <w:jc w:val="both"/>
              <w:rPr>
                <w:rFonts w:ascii="Arial" w:hAnsi="Arial" w:cs="Arial"/>
                <w:bCs/>
                <w:sz w:val="20"/>
              </w:rPr>
            </w:pPr>
            <w:r w:rsidRPr="00733EAB">
              <w:rPr>
                <w:rFonts w:ascii="Arial" w:hAnsi="Arial" w:cs="Arial"/>
                <w:bCs/>
                <w:sz w:val="20"/>
              </w:rPr>
              <w:t>2</w:t>
            </w:r>
            <w:r w:rsidRPr="00733EAB">
              <w:rPr>
                <w:rFonts w:ascii="Arial" w:hAnsi="Arial" w:cs="Arial"/>
                <w:bCs/>
                <w:sz w:val="20"/>
                <w:vertAlign w:val="superscript"/>
              </w:rPr>
              <w:t>nd</w:t>
            </w:r>
            <w:r w:rsidRPr="00733EAB">
              <w:rPr>
                <w:rFonts w:ascii="Arial" w:hAnsi="Arial" w:cs="Arial"/>
                <w:bCs/>
                <w:sz w:val="20"/>
              </w:rPr>
              <w:t xml:space="preserve"> item – renumbered as (b) under this Section. </w:t>
            </w:r>
          </w:p>
        </w:tc>
        <w:tc>
          <w:tcPr>
            <w:tcW w:w="821" w:type="pct"/>
            <w:tcBorders>
              <w:top w:val="single" w:sz="4" w:space="0" w:color="auto"/>
              <w:left w:val="single" w:sz="4" w:space="0" w:color="auto"/>
              <w:bottom w:val="single" w:sz="4" w:space="0" w:color="auto"/>
              <w:right w:val="single" w:sz="4" w:space="0" w:color="auto"/>
            </w:tcBorders>
          </w:tcPr>
          <w:p w14:paraId="52E8A0BE" w14:textId="77777777" w:rsidR="006579C8" w:rsidRPr="00AF571F" w:rsidRDefault="006579C8" w:rsidP="006579C8">
            <w:pPr>
              <w:pStyle w:val="ListParagraph"/>
              <w:tabs>
                <w:tab w:val="left" w:pos="1936"/>
              </w:tabs>
              <w:spacing w:after="0" w:line="240" w:lineRule="auto"/>
              <w:ind w:left="360"/>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064E87A5" w14:textId="77777777" w:rsidR="006579C8" w:rsidRPr="00AF571F" w:rsidRDefault="006579C8" w:rsidP="006579C8">
            <w:pPr>
              <w:pStyle w:val="ListParagraph"/>
              <w:tabs>
                <w:tab w:val="left" w:pos="1936"/>
              </w:tabs>
              <w:spacing w:after="0" w:line="240" w:lineRule="auto"/>
              <w:ind w:left="360"/>
              <w:jc w:val="both"/>
              <w:rPr>
                <w:rFonts w:ascii="Arial" w:hAnsi="Arial" w:cs="Arial"/>
                <w:bCs/>
                <w:sz w:val="20"/>
              </w:rPr>
            </w:pPr>
          </w:p>
        </w:tc>
      </w:tr>
      <w:tr w:rsidR="006579C8" w:rsidRPr="00AF571F" w14:paraId="6829D4EA" w14:textId="2DE59F25" w:rsidTr="006579C8">
        <w:trPr>
          <w:trHeight w:val="3226"/>
        </w:trPr>
        <w:tc>
          <w:tcPr>
            <w:tcW w:w="485" w:type="pct"/>
            <w:shd w:val="clear" w:color="auto" w:fill="auto"/>
          </w:tcPr>
          <w:p w14:paraId="4A642495"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7 – PROCEDURES FOR INVESTIGATION AND REVIEW</w:t>
            </w:r>
          </w:p>
          <w:p w14:paraId="7EDC48DC" w14:textId="77777777" w:rsidR="006579C8" w:rsidRPr="00AF571F" w:rsidRDefault="006579C8" w:rsidP="006579C8">
            <w:pPr>
              <w:pStyle w:val="NoSpacing"/>
              <w:jc w:val="both"/>
              <w:rPr>
                <w:rFonts w:ascii="Arial" w:hAnsi="Arial" w:cs="Arial"/>
                <w:sz w:val="20"/>
                <w:szCs w:val="20"/>
              </w:rPr>
            </w:pPr>
          </w:p>
          <w:p w14:paraId="63E40CDE" w14:textId="77777777" w:rsidR="006579C8" w:rsidRPr="00B81BAB" w:rsidRDefault="006579C8" w:rsidP="006579C8">
            <w:pPr>
              <w:pStyle w:val="Heading2"/>
              <w:numPr>
                <w:ilvl w:val="0"/>
                <w:numId w:val="0"/>
              </w:numPr>
              <w:spacing w:after="0"/>
              <w:ind w:left="36"/>
              <w:jc w:val="both"/>
              <w:rPr>
                <w:rFonts w:ascii="Arial" w:hAnsi="Arial" w:cs="Arial"/>
                <w:b w:val="0"/>
                <w:bCs w:val="0"/>
                <w:i w:val="0"/>
                <w:iCs w:val="0"/>
                <w:sz w:val="20"/>
                <w:szCs w:val="20"/>
              </w:rPr>
            </w:pPr>
            <w:r w:rsidRPr="00B81BAB">
              <w:rPr>
                <w:rFonts w:ascii="Arial" w:hAnsi="Arial" w:cs="Arial"/>
                <w:b w:val="0"/>
                <w:bCs w:val="0"/>
                <w:i w:val="0"/>
                <w:iCs w:val="0"/>
                <w:sz w:val="20"/>
                <w:szCs w:val="20"/>
              </w:rPr>
              <w:t xml:space="preserve">7.2 Initiation of Investigation </w:t>
            </w:r>
          </w:p>
        </w:tc>
        <w:tc>
          <w:tcPr>
            <w:tcW w:w="485" w:type="pct"/>
            <w:shd w:val="clear" w:color="auto" w:fill="auto"/>
          </w:tcPr>
          <w:p w14:paraId="3ECE7EAF"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7.2.7</w:t>
            </w:r>
          </w:p>
        </w:tc>
        <w:tc>
          <w:tcPr>
            <w:tcW w:w="709" w:type="pct"/>
            <w:shd w:val="clear" w:color="auto" w:fill="auto"/>
          </w:tcPr>
          <w:p w14:paraId="12DED7D8"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7.2.7 If the </w:t>
            </w:r>
            <w:r w:rsidRPr="00AF571F">
              <w:rPr>
                <w:rFonts w:ascii="Arial" w:hAnsi="Arial" w:cs="Arial"/>
                <w:i/>
                <w:iCs/>
                <w:sz w:val="20"/>
                <w:szCs w:val="20"/>
              </w:rPr>
              <w:t xml:space="preserve">request for investigation </w:t>
            </w:r>
            <w:r w:rsidRPr="00AF571F">
              <w:rPr>
                <w:rFonts w:ascii="Arial" w:hAnsi="Arial" w:cs="Arial"/>
                <w:sz w:val="20"/>
                <w:szCs w:val="20"/>
              </w:rPr>
              <w:t xml:space="preserve">or </w:t>
            </w:r>
            <w:r w:rsidRPr="00AF571F">
              <w:rPr>
                <w:rFonts w:ascii="Arial" w:hAnsi="Arial" w:cs="Arial"/>
                <w:i/>
                <w:iCs/>
                <w:sz w:val="20"/>
                <w:szCs w:val="20"/>
              </w:rPr>
              <w:t xml:space="preserve">report of probable breach </w:t>
            </w:r>
            <w:r w:rsidRPr="00AF571F">
              <w:rPr>
                <w:rFonts w:ascii="Arial" w:hAnsi="Arial" w:cs="Arial"/>
                <w:sz w:val="20"/>
                <w:szCs w:val="20"/>
              </w:rPr>
              <w:t xml:space="preserve">is not covered by a formal investigation initiated or intended to be initiated, the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shall verify if the same substantially contains the information required in Section 7.2.4 or 7.2.5. If not, it shall return the same to the requesting party which shall then rectify the identified shortcomings and submit a new </w:t>
            </w:r>
            <w:r w:rsidRPr="00AF571F">
              <w:rPr>
                <w:rFonts w:ascii="Arial" w:hAnsi="Arial" w:cs="Arial"/>
                <w:i/>
                <w:iCs/>
                <w:sz w:val="20"/>
                <w:szCs w:val="20"/>
              </w:rPr>
              <w:t xml:space="preserve">request for investigation </w:t>
            </w:r>
            <w:r w:rsidRPr="00AF571F">
              <w:rPr>
                <w:rFonts w:ascii="Arial" w:hAnsi="Arial" w:cs="Arial"/>
                <w:sz w:val="20"/>
                <w:szCs w:val="20"/>
              </w:rPr>
              <w:t xml:space="preserve">or </w:t>
            </w:r>
            <w:r w:rsidRPr="00AF571F">
              <w:rPr>
                <w:rFonts w:ascii="Arial" w:hAnsi="Arial" w:cs="Arial"/>
                <w:i/>
                <w:iCs/>
                <w:sz w:val="20"/>
                <w:szCs w:val="20"/>
              </w:rPr>
              <w:t xml:space="preserve">report of probable breach </w:t>
            </w:r>
            <w:r w:rsidRPr="00AF571F">
              <w:rPr>
                <w:rFonts w:ascii="Arial" w:hAnsi="Arial" w:cs="Arial"/>
                <w:sz w:val="20"/>
                <w:szCs w:val="20"/>
              </w:rPr>
              <w:t xml:space="preserve">no later than five (5) business days from receipt of the notice </w:t>
            </w:r>
            <w:r w:rsidRPr="00AF571F">
              <w:rPr>
                <w:rFonts w:ascii="Arial" w:hAnsi="Arial" w:cs="Arial"/>
                <w:sz w:val="20"/>
                <w:szCs w:val="20"/>
              </w:rPr>
              <w:lastRenderedPageBreak/>
              <w:t xml:space="preserve">from the </w:t>
            </w:r>
            <w:r w:rsidRPr="00AF571F">
              <w:rPr>
                <w:rFonts w:ascii="Arial" w:hAnsi="Arial" w:cs="Arial"/>
                <w:i/>
                <w:iCs/>
                <w:sz w:val="20"/>
                <w:szCs w:val="20"/>
              </w:rPr>
              <w:t xml:space="preserve">Enforcement and Compliance Office. </w:t>
            </w:r>
            <w:r w:rsidRPr="00AF571F">
              <w:rPr>
                <w:rFonts w:ascii="Arial" w:hAnsi="Arial" w:cs="Arial"/>
                <w:sz w:val="20"/>
                <w:szCs w:val="20"/>
              </w:rPr>
              <w:t>If no revision is received within the five-day period, the matter shall be deemed abandoned and no investigation shall be initiated upon such request or report.</w:t>
            </w:r>
          </w:p>
        </w:tc>
        <w:tc>
          <w:tcPr>
            <w:tcW w:w="971" w:type="pct"/>
            <w:shd w:val="clear" w:color="auto" w:fill="auto"/>
          </w:tcPr>
          <w:p w14:paraId="2234AA54" w14:textId="77777777" w:rsidR="006579C8" w:rsidRDefault="006579C8" w:rsidP="006579C8">
            <w:pPr>
              <w:spacing w:after="0"/>
              <w:jc w:val="both"/>
              <w:rPr>
                <w:rFonts w:ascii="Arial" w:hAnsi="Arial" w:cs="Arial"/>
                <w:sz w:val="20"/>
                <w:szCs w:val="20"/>
              </w:rPr>
            </w:pPr>
            <w:r w:rsidRPr="00AF571F">
              <w:rPr>
                <w:rFonts w:ascii="Arial" w:hAnsi="Arial" w:cs="Arial"/>
                <w:strike/>
                <w:sz w:val="20"/>
                <w:szCs w:val="20"/>
              </w:rPr>
              <w:lastRenderedPageBreak/>
              <w:t xml:space="preserve">7.2.7 </w:t>
            </w:r>
            <w:r w:rsidRPr="00B81BAB">
              <w:rPr>
                <w:rFonts w:ascii="Arial" w:hAnsi="Arial" w:cs="Arial"/>
                <w:b/>
                <w:bCs/>
                <w:sz w:val="20"/>
                <w:szCs w:val="20"/>
                <w:u w:val="single"/>
              </w:rPr>
              <w:t xml:space="preserve">7.2.6 </w:t>
            </w:r>
            <w:r w:rsidRPr="00AF571F">
              <w:rPr>
                <w:rFonts w:ascii="Arial" w:hAnsi="Arial" w:cs="Arial"/>
                <w:sz w:val="20"/>
                <w:szCs w:val="20"/>
              </w:rPr>
              <w:t xml:space="preserve">If the </w:t>
            </w:r>
            <w:r w:rsidRPr="00AF571F">
              <w:rPr>
                <w:rFonts w:ascii="Arial" w:hAnsi="Arial" w:cs="Arial"/>
                <w:i/>
                <w:iCs/>
                <w:sz w:val="20"/>
                <w:szCs w:val="20"/>
              </w:rPr>
              <w:t xml:space="preserve">request for investigation </w:t>
            </w:r>
            <w:r w:rsidRPr="00AF571F">
              <w:rPr>
                <w:rFonts w:ascii="Arial" w:hAnsi="Arial" w:cs="Arial"/>
                <w:sz w:val="20"/>
                <w:szCs w:val="20"/>
              </w:rPr>
              <w:t xml:space="preserve">or </w:t>
            </w:r>
            <w:r w:rsidRPr="00AF571F">
              <w:rPr>
                <w:rFonts w:ascii="Arial" w:hAnsi="Arial" w:cs="Arial"/>
                <w:i/>
                <w:iCs/>
                <w:sz w:val="20"/>
                <w:szCs w:val="20"/>
              </w:rPr>
              <w:t>report of probable breach</w:t>
            </w:r>
            <w:r w:rsidRPr="00AF571F">
              <w:rPr>
                <w:rFonts w:ascii="Arial" w:hAnsi="Arial" w:cs="Arial"/>
                <w:i/>
                <w:iCs/>
                <w:strike/>
                <w:sz w:val="20"/>
                <w:szCs w:val="20"/>
              </w:rPr>
              <w:t xml:space="preserve"> </w:t>
            </w:r>
            <w:r w:rsidRPr="00AF571F">
              <w:rPr>
                <w:rFonts w:ascii="Arial" w:hAnsi="Arial" w:cs="Arial"/>
                <w:strike/>
                <w:sz w:val="20"/>
                <w:szCs w:val="20"/>
              </w:rPr>
              <w:t xml:space="preserve">is not covered by a formal investigation initiated or intended to be initiated, </w:t>
            </w:r>
            <w:r w:rsidRPr="00B81BAB">
              <w:rPr>
                <w:rFonts w:ascii="Arial" w:hAnsi="Arial" w:cs="Arial"/>
                <w:b/>
                <w:bCs/>
                <w:sz w:val="20"/>
                <w:szCs w:val="20"/>
                <w:u w:val="single"/>
              </w:rPr>
              <w:t>is determined to be within the scope of authority and there is no separate or ongoing investigation being conducted for the same subject matter and involving the same parties,</w:t>
            </w:r>
            <w:r w:rsidRPr="00AF571F">
              <w:rPr>
                <w:rFonts w:ascii="Arial" w:hAnsi="Arial" w:cs="Arial"/>
                <w:sz w:val="20"/>
                <w:szCs w:val="20"/>
                <w:u w:val="single"/>
              </w:rPr>
              <w:t xml:space="preserve"> </w:t>
            </w:r>
            <w:r w:rsidRPr="00AF571F">
              <w:rPr>
                <w:rFonts w:ascii="Arial" w:hAnsi="Arial" w:cs="Arial"/>
                <w:sz w:val="20"/>
                <w:szCs w:val="20"/>
              </w:rPr>
              <w:t xml:space="preserve">the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shall verify </w:t>
            </w:r>
            <w:r w:rsidRPr="00B81BAB">
              <w:rPr>
                <w:rFonts w:ascii="Arial" w:hAnsi="Arial" w:cs="Arial"/>
                <w:b/>
                <w:bCs/>
                <w:sz w:val="20"/>
                <w:szCs w:val="20"/>
                <w:u w:val="single"/>
              </w:rPr>
              <w:t>further</w:t>
            </w:r>
            <w:r w:rsidRPr="00AF571F">
              <w:rPr>
                <w:rFonts w:ascii="Arial" w:hAnsi="Arial" w:cs="Arial"/>
                <w:sz w:val="20"/>
                <w:szCs w:val="20"/>
              </w:rPr>
              <w:t xml:space="preserve"> if the same substantially contains the information required in Section 7.2</w:t>
            </w:r>
            <w:r w:rsidRPr="00AF571F">
              <w:rPr>
                <w:rFonts w:ascii="Arial" w:hAnsi="Arial" w:cs="Arial"/>
                <w:strike/>
                <w:sz w:val="20"/>
                <w:szCs w:val="20"/>
              </w:rPr>
              <w:t>.4 or 7.2.</w:t>
            </w:r>
            <w:r w:rsidRPr="00AF571F">
              <w:rPr>
                <w:rFonts w:ascii="Arial" w:hAnsi="Arial" w:cs="Arial"/>
                <w:sz w:val="20"/>
                <w:szCs w:val="20"/>
              </w:rPr>
              <w:t xml:space="preserve">5. If not, it shall return the same to the requesting party which shall then rectify the identified shortcomings and submit a new </w:t>
            </w:r>
            <w:r w:rsidRPr="00AF571F">
              <w:rPr>
                <w:rFonts w:ascii="Arial" w:hAnsi="Arial" w:cs="Arial"/>
                <w:i/>
                <w:iCs/>
                <w:sz w:val="20"/>
                <w:szCs w:val="20"/>
              </w:rPr>
              <w:t xml:space="preserve">request for investigation </w:t>
            </w:r>
            <w:r w:rsidRPr="00AF571F">
              <w:rPr>
                <w:rFonts w:ascii="Arial" w:hAnsi="Arial" w:cs="Arial"/>
                <w:sz w:val="20"/>
                <w:szCs w:val="20"/>
              </w:rPr>
              <w:t xml:space="preserve">or </w:t>
            </w:r>
            <w:r w:rsidRPr="00AF571F">
              <w:rPr>
                <w:rFonts w:ascii="Arial" w:hAnsi="Arial" w:cs="Arial"/>
                <w:i/>
                <w:iCs/>
                <w:sz w:val="20"/>
                <w:szCs w:val="20"/>
              </w:rPr>
              <w:t xml:space="preserve">report of probable breach </w:t>
            </w:r>
            <w:r w:rsidRPr="00AF571F">
              <w:rPr>
                <w:rFonts w:ascii="Arial" w:hAnsi="Arial" w:cs="Arial"/>
                <w:sz w:val="20"/>
                <w:szCs w:val="20"/>
              </w:rPr>
              <w:t xml:space="preserve">no later than five (5) business days from receipt of the notice from the </w:t>
            </w:r>
            <w:r w:rsidRPr="00AF571F">
              <w:rPr>
                <w:rFonts w:ascii="Arial" w:hAnsi="Arial" w:cs="Arial"/>
                <w:i/>
                <w:iCs/>
                <w:sz w:val="20"/>
                <w:szCs w:val="20"/>
              </w:rPr>
              <w:lastRenderedPageBreak/>
              <w:t xml:space="preserve">Enforcement and Compliance Office. </w:t>
            </w:r>
            <w:r w:rsidRPr="00AF571F">
              <w:rPr>
                <w:rFonts w:ascii="Arial" w:hAnsi="Arial" w:cs="Arial"/>
                <w:sz w:val="20"/>
                <w:szCs w:val="20"/>
              </w:rPr>
              <w:t>If no revision is received within the five-day period, the matter shall be deemed abandoned and no investigation shall be initiated upon such request or report.</w:t>
            </w:r>
          </w:p>
          <w:p w14:paraId="0A0B2BE6" w14:textId="77777777" w:rsidR="006579C8" w:rsidRPr="00AF571F" w:rsidRDefault="006579C8" w:rsidP="006579C8">
            <w:pPr>
              <w:spacing w:after="0"/>
              <w:jc w:val="both"/>
              <w:rPr>
                <w:rFonts w:ascii="Arial" w:hAnsi="Arial" w:cs="Arial"/>
                <w:sz w:val="20"/>
                <w:szCs w:val="20"/>
              </w:rPr>
            </w:pPr>
          </w:p>
        </w:tc>
        <w:tc>
          <w:tcPr>
            <w:tcW w:w="932" w:type="pct"/>
            <w:tcBorders>
              <w:top w:val="single" w:sz="4" w:space="0" w:color="auto"/>
              <w:left w:val="single" w:sz="4" w:space="0" w:color="auto"/>
              <w:bottom w:val="single" w:sz="4" w:space="0" w:color="auto"/>
              <w:right w:val="single" w:sz="4" w:space="0" w:color="auto"/>
            </w:tcBorders>
          </w:tcPr>
          <w:p w14:paraId="699FD365" w14:textId="77777777" w:rsidR="006579C8" w:rsidRPr="00AF571F" w:rsidRDefault="006579C8" w:rsidP="006579C8">
            <w:pPr>
              <w:pStyle w:val="ListParagraph"/>
              <w:numPr>
                <w:ilvl w:val="0"/>
                <w:numId w:val="25"/>
              </w:numPr>
              <w:tabs>
                <w:tab w:val="left" w:pos="1936"/>
              </w:tabs>
              <w:spacing w:after="0" w:line="240" w:lineRule="auto"/>
              <w:ind w:left="360"/>
              <w:jc w:val="both"/>
              <w:rPr>
                <w:rFonts w:ascii="Arial" w:hAnsi="Arial" w:cs="Arial"/>
                <w:bCs/>
                <w:sz w:val="20"/>
              </w:rPr>
            </w:pPr>
            <w:r w:rsidRPr="00AF571F">
              <w:rPr>
                <w:rFonts w:ascii="Arial" w:hAnsi="Arial" w:cs="Arial"/>
                <w:bCs/>
                <w:sz w:val="20"/>
              </w:rPr>
              <w:lastRenderedPageBreak/>
              <w:t xml:space="preserve">Renumbered as 7.2.6 </w:t>
            </w:r>
          </w:p>
          <w:p w14:paraId="337DB66A" w14:textId="77777777" w:rsidR="006579C8" w:rsidRPr="00AF571F" w:rsidRDefault="006579C8" w:rsidP="006579C8">
            <w:pPr>
              <w:tabs>
                <w:tab w:val="left" w:pos="1936"/>
              </w:tabs>
              <w:spacing w:after="0"/>
              <w:jc w:val="both"/>
              <w:rPr>
                <w:rFonts w:ascii="Arial" w:hAnsi="Arial" w:cs="Arial"/>
                <w:bCs/>
                <w:sz w:val="20"/>
                <w:szCs w:val="20"/>
              </w:rPr>
            </w:pPr>
          </w:p>
          <w:p w14:paraId="78CBC97C" w14:textId="77777777" w:rsidR="006579C8" w:rsidRPr="00AF571F" w:rsidRDefault="006579C8" w:rsidP="006579C8">
            <w:pPr>
              <w:pStyle w:val="ListParagraph"/>
              <w:numPr>
                <w:ilvl w:val="0"/>
                <w:numId w:val="25"/>
              </w:numPr>
              <w:tabs>
                <w:tab w:val="left" w:pos="1936"/>
              </w:tabs>
              <w:spacing w:after="0" w:line="240" w:lineRule="auto"/>
              <w:ind w:left="360"/>
              <w:jc w:val="both"/>
              <w:rPr>
                <w:rFonts w:ascii="Arial" w:hAnsi="Arial" w:cs="Arial"/>
                <w:bCs/>
                <w:sz w:val="20"/>
              </w:rPr>
            </w:pPr>
            <w:r w:rsidRPr="00AF571F">
              <w:rPr>
                <w:rFonts w:ascii="Arial" w:hAnsi="Arial" w:cs="Arial"/>
                <w:bCs/>
                <w:sz w:val="20"/>
              </w:rPr>
              <w:t xml:space="preserve">Revised – for consistency with the preceding section. </w:t>
            </w:r>
          </w:p>
          <w:p w14:paraId="3CFD971A" w14:textId="77777777" w:rsidR="006579C8" w:rsidRPr="00AF571F" w:rsidRDefault="006579C8" w:rsidP="006579C8">
            <w:pPr>
              <w:tabs>
                <w:tab w:val="left" w:pos="1936"/>
              </w:tabs>
              <w:spacing w:after="0"/>
              <w:jc w:val="both"/>
              <w:rPr>
                <w:rFonts w:ascii="Arial" w:hAnsi="Arial" w:cs="Arial"/>
                <w:bCs/>
                <w:sz w:val="20"/>
                <w:szCs w:val="20"/>
              </w:rPr>
            </w:pPr>
          </w:p>
          <w:p w14:paraId="679AA06D" w14:textId="77777777" w:rsidR="006579C8" w:rsidRPr="00AF571F" w:rsidRDefault="006579C8" w:rsidP="006579C8">
            <w:pPr>
              <w:spacing w:after="0"/>
              <w:jc w:val="both"/>
              <w:rPr>
                <w:rFonts w:ascii="Arial" w:hAnsi="Arial" w:cs="Arial"/>
                <w:bCs/>
                <w:sz w:val="20"/>
                <w:szCs w:val="20"/>
              </w:rPr>
            </w:pPr>
          </w:p>
        </w:tc>
        <w:tc>
          <w:tcPr>
            <w:tcW w:w="821" w:type="pct"/>
            <w:tcBorders>
              <w:top w:val="single" w:sz="4" w:space="0" w:color="auto"/>
              <w:left w:val="single" w:sz="4" w:space="0" w:color="auto"/>
              <w:bottom w:val="single" w:sz="4" w:space="0" w:color="auto"/>
              <w:right w:val="single" w:sz="4" w:space="0" w:color="auto"/>
            </w:tcBorders>
          </w:tcPr>
          <w:p w14:paraId="54C01BD3" w14:textId="77777777" w:rsidR="006579C8" w:rsidRPr="00AF571F" w:rsidRDefault="006579C8" w:rsidP="006579C8">
            <w:pPr>
              <w:pStyle w:val="ListParagraph"/>
              <w:numPr>
                <w:ilvl w:val="0"/>
                <w:numId w:val="25"/>
              </w:numPr>
              <w:tabs>
                <w:tab w:val="left" w:pos="1936"/>
              </w:tabs>
              <w:spacing w:after="0" w:line="240" w:lineRule="auto"/>
              <w:ind w:left="360"/>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5D17237C" w14:textId="77777777" w:rsidR="006579C8" w:rsidRPr="00AF571F" w:rsidRDefault="006579C8" w:rsidP="006579C8">
            <w:pPr>
              <w:pStyle w:val="ListParagraph"/>
              <w:numPr>
                <w:ilvl w:val="0"/>
                <w:numId w:val="25"/>
              </w:numPr>
              <w:tabs>
                <w:tab w:val="left" w:pos="1936"/>
              </w:tabs>
              <w:spacing w:after="0" w:line="240" w:lineRule="auto"/>
              <w:ind w:left="360"/>
              <w:jc w:val="both"/>
              <w:rPr>
                <w:rFonts w:ascii="Arial" w:hAnsi="Arial" w:cs="Arial"/>
                <w:bCs/>
                <w:sz w:val="20"/>
              </w:rPr>
            </w:pPr>
          </w:p>
        </w:tc>
      </w:tr>
      <w:tr w:rsidR="006579C8" w:rsidRPr="00AF571F" w14:paraId="3D06B009" w14:textId="69DDDC67" w:rsidTr="006579C8">
        <w:trPr>
          <w:trHeight w:val="3226"/>
        </w:trPr>
        <w:tc>
          <w:tcPr>
            <w:tcW w:w="485" w:type="pct"/>
            <w:shd w:val="clear" w:color="auto" w:fill="auto"/>
          </w:tcPr>
          <w:p w14:paraId="27D9F60B"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7 – PROCEDURES FOR INVESTIGATION AND REVIEW</w:t>
            </w:r>
          </w:p>
          <w:p w14:paraId="6FC0C016" w14:textId="77777777" w:rsidR="006579C8" w:rsidRPr="00AF571F" w:rsidRDefault="006579C8" w:rsidP="006579C8">
            <w:pPr>
              <w:pStyle w:val="NoSpacing"/>
              <w:jc w:val="both"/>
              <w:rPr>
                <w:rFonts w:ascii="Arial" w:hAnsi="Arial" w:cs="Arial"/>
                <w:sz w:val="20"/>
                <w:szCs w:val="20"/>
              </w:rPr>
            </w:pPr>
          </w:p>
          <w:p w14:paraId="5095FFC1" w14:textId="77777777" w:rsidR="006579C8" w:rsidRPr="001520C0" w:rsidRDefault="006579C8" w:rsidP="006579C8">
            <w:pPr>
              <w:pStyle w:val="Heading2"/>
              <w:numPr>
                <w:ilvl w:val="0"/>
                <w:numId w:val="0"/>
              </w:numPr>
              <w:spacing w:after="0"/>
              <w:ind w:left="36"/>
              <w:jc w:val="both"/>
              <w:rPr>
                <w:rFonts w:ascii="Arial" w:hAnsi="Arial" w:cs="Arial"/>
                <w:b w:val="0"/>
                <w:bCs w:val="0"/>
                <w:i w:val="0"/>
                <w:iCs w:val="0"/>
                <w:sz w:val="20"/>
                <w:szCs w:val="20"/>
              </w:rPr>
            </w:pPr>
            <w:r w:rsidRPr="001520C0">
              <w:rPr>
                <w:rFonts w:ascii="Arial" w:hAnsi="Arial" w:cs="Arial"/>
                <w:b w:val="0"/>
                <w:bCs w:val="0"/>
                <w:i w:val="0"/>
                <w:iCs w:val="0"/>
                <w:sz w:val="20"/>
                <w:szCs w:val="20"/>
              </w:rPr>
              <w:t xml:space="preserve">7.2 Initiation of Investigation </w:t>
            </w:r>
          </w:p>
        </w:tc>
        <w:tc>
          <w:tcPr>
            <w:tcW w:w="485" w:type="pct"/>
            <w:shd w:val="clear" w:color="auto" w:fill="auto"/>
          </w:tcPr>
          <w:p w14:paraId="25818162"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7.2.8</w:t>
            </w:r>
          </w:p>
        </w:tc>
        <w:tc>
          <w:tcPr>
            <w:tcW w:w="709" w:type="pct"/>
            <w:shd w:val="clear" w:color="auto" w:fill="auto"/>
          </w:tcPr>
          <w:p w14:paraId="744D4026"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7.2.8 If the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determines that the </w:t>
            </w:r>
            <w:r w:rsidRPr="00AF571F">
              <w:rPr>
                <w:rFonts w:ascii="Arial" w:hAnsi="Arial" w:cs="Arial"/>
                <w:i/>
                <w:iCs/>
                <w:sz w:val="20"/>
                <w:szCs w:val="20"/>
              </w:rPr>
              <w:t xml:space="preserve">request for investigation </w:t>
            </w:r>
            <w:r w:rsidRPr="00AF571F">
              <w:rPr>
                <w:rFonts w:ascii="Arial" w:hAnsi="Arial" w:cs="Arial"/>
                <w:sz w:val="20"/>
                <w:szCs w:val="20"/>
              </w:rPr>
              <w:t xml:space="preserve">or </w:t>
            </w:r>
            <w:r w:rsidRPr="00AF571F">
              <w:rPr>
                <w:rFonts w:ascii="Arial" w:hAnsi="Arial" w:cs="Arial"/>
                <w:i/>
                <w:iCs/>
                <w:sz w:val="20"/>
                <w:szCs w:val="20"/>
              </w:rPr>
              <w:t xml:space="preserve">report of probable breach </w:t>
            </w:r>
            <w:r w:rsidRPr="00AF571F">
              <w:rPr>
                <w:rFonts w:ascii="Arial" w:hAnsi="Arial" w:cs="Arial"/>
                <w:sz w:val="20"/>
                <w:szCs w:val="20"/>
              </w:rPr>
              <w:t xml:space="preserve">is complete, it shall immediately initiate a formal investigation in accordance with this </w:t>
            </w:r>
            <w:r w:rsidRPr="00AF571F">
              <w:rPr>
                <w:rFonts w:ascii="Arial" w:hAnsi="Arial" w:cs="Arial"/>
                <w:i/>
                <w:iCs/>
                <w:sz w:val="20"/>
                <w:szCs w:val="20"/>
              </w:rPr>
              <w:t>Manual</w:t>
            </w:r>
            <w:r w:rsidRPr="00AF571F">
              <w:rPr>
                <w:rFonts w:ascii="Arial" w:hAnsi="Arial" w:cs="Arial"/>
                <w:sz w:val="20"/>
                <w:szCs w:val="20"/>
              </w:rPr>
              <w:t xml:space="preserve">. The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shall not unreasonably withhold confirmation or delay any action required in this paragraph. </w:t>
            </w:r>
          </w:p>
        </w:tc>
        <w:tc>
          <w:tcPr>
            <w:tcW w:w="971" w:type="pct"/>
            <w:shd w:val="clear" w:color="auto" w:fill="auto"/>
          </w:tcPr>
          <w:p w14:paraId="52A2F0CF" w14:textId="77777777" w:rsidR="006579C8" w:rsidRPr="00AF571F" w:rsidRDefault="006579C8" w:rsidP="006579C8">
            <w:pPr>
              <w:spacing w:after="0"/>
              <w:jc w:val="both"/>
              <w:rPr>
                <w:rFonts w:ascii="Arial" w:hAnsi="Arial" w:cs="Arial"/>
                <w:sz w:val="20"/>
                <w:szCs w:val="20"/>
              </w:rPr>
            </w:pPr>
            <w:r w:rsidRPr="00AF571F">
              <w:rPr>
                <w:rFonts w:ascii="Arial" w:hAnsi="Arial" w:cs="Arial"/>
                <w:strike/>
                <w:sz w:val="20"/>
                <w:szCs w:val="20"/>
              </w:rPr>
              <w:t>7.2.8.</w:t>
            </w:r>
            <w:r w:rsidRPr="00AF571F">
              <w:rPr>
                <w:rFonts w:ascii="Arial" w:hAnsi="Arial" w:cs="Arial"/>
                <w:sz w:val="20"/>
                <w:szCs w:val="20"/>
              </w:rPr>
              <w:t xml:space="preserve"> </w:t>
            </w:r>
            <w:r w:rsidRPr="002933A4">
              <w:rPr>
                <w:rFonts w:ascii="Arial" w:hAnsi="Arial" w:cs="Arial"/>
                <w:b/>
                <w:bCs/>
                <w:sz w:val="20"/>
                <w:szCs w:val="20"/>
                <w:u w:val="single"/>
              </w:rPr>
              <w:t>7.2.7</w:t>
            </w:r>
            <w:r w:rsidRPr="00AF571F">
              <w:rPr>
                <w:rFonts w:ascii="Arial" w:hAnsi="Arial" w:cs="Arial"/>
                <w:sz w:val="20"/>
                <w:szCs w:val="20"/>
                <w:u w:val="single"/>
              </w:rPr>
              <w:t xml:space="preserve"> </w:t>
            </w:r>
            <w:r w:rsidRPr="00AF571F">
              <w:rPr>
                <w:rFonts w:ascii="Arial" w:hAnsi="Arial" w:cs="Arial"/>
                <w:sz w:val="20"/>
                <w:szCs w:val="20"/>
              </w:rPr>
              <w:t xml:space="preserve">If the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determines that the </w:t>
            </w:r>
            <w:r w:rsidRPr="00AF571F">
              <w:rPr>
                <w:rFonts w:ascii="Arial" w:hAnsi="Arial" w:cs="Arial"/>
                <w:i/>
                <w:iCs/>
                <w:sz w:val="20"/>
                <w:szCs w:val="20"/>
              </w:rPr>
              <w:t xml:space="preserve">request for investigation </w:t>
            </w:r>
            <w:r w:rsidRPr="00AF571F">
              <w:rPr>
                <w:rFonts w:ascii="Arial" w:hAnsi="Arial" w:cs="Arial"/>
                <w:sz w:val="20"/>
                <w:szCs w:val="20"/>
              </w:rPr>
              <w:t xml:space="preserve">or </w:t>
            </w:r>
            <w:r w:rsidRPr="00AF571F">
              <w:rPr>
                <w:rFonts w:ascii="Arial" w:hAnsi="Arial" w:cs="Arial"/>
                <w:i/>
                <w:iCs/>
                <w:sz w:val="20"/>
                <w:szCs w:val="20"/>
              </w:rPr>
              <w:t xml:space="preserve">report of probable breach </w:t>
            </w:r>
            <w:r w:rsidRPr="00AF571F">
              <w:rPr>
                <w:rFonts w:ascii="Arial" w:hAnsi="Arial" w:cs="Arial"/>
                <w:sz w:val="20"/>
                <w:szCs w:val="20"/>
              </w:rPr>
              <w:t xml:space="preserve">is complete, it shall </w:t>
            </w:r>
            <w:r w:rsidRPr="00AF571F">
              <w:rPr>
                <w:rFonts w:ascii="Arial" w:hAnsi="Arial" w:cs="Arial"/>
                <w:strike/>
                <w:sz w:val="20"/>
                <w:szCs w:val="20"/>
              </w:rPr>
              <w:t>immediately initiate a</w:t>
            </w:r>
            <w:r w:rsidRPr="00AF571F">
              <w:rPr>
                <w:rFonts w:ascii="Arial" w:hAnsi="Arial" w:cs="Arial"/>
                <w:sz w:val="20"/>
                <w:szCs w:val="20"/>
              </w:rPr>
              <w:t xml:space="preserve"> </w:t>
            </w:r>
            <w:r w:rsidRPr="002933A4">
              <w:rPr>
                <w:rFonts w:ascii="Arial" w:hAnsi="Arial" w:cs="Arial"/>
                <w:b/>
                <w:bCs/>
                <w:sz w:val="20"/>
                <w:szCs w:val="20"/>
                <w:u w:val="single"/>
              </w:rPr>
              <w:t>proceed with the</w:t>
            </w:r>
            <w:r w:rsidRPr="00AF571F">
              <w:rPr>
                <w:rFonts w:ascii="Arial" w:hAnsi="Arial" w:cs="Arial"/>
                <w:sz w:val="20"/>
                <w:szCs w:val="20"/>
              </w:rPr>
              <w:t xml:space="preserve"> formal investigation in accordance with this </w:t>
            </w:r>
            <w:r w:rsidRPr="00AF571F">
              <w:rPr>
                <w:rFonts w:ascii="Arial" w:hAnsi="Arial" w:cs="Arial"/>
                <w:i/>
                <w:iCs/>
                <w:sz w:val="20"/>
                <w:szCs w:val="20"/>
              </w:rPr>
              <w:t>Manual</w:t>
            </w:r>
            <w:r w:rsidRPr="00AF571F">
              <w:rPr>
                <w:rFonts w:ascii="Arial" w:hAnsi="Arial" w:cs="Arial"/>
                <w:sz w:val="20"/>
                <w:szCs w:val="20"/>
              </w:rPr>
              <w:t xml:space="preserve">. The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shall not unreasonably withhold confirmation or delay any action required in this paragraph. </w:t>
            </w:r>
          </w:p>
        </w:tc>
        <w:tc>
          <w:tcPr>
            <w:tcW w:w="932" w:type="pct"/>
            <w:tcBorders>
              <w:top w:val="single" w:sz="4" w:space="0" w:color="auto"/>
              <w:left w:val="single" w:sz="4" w:space="0" w:color="auto"/>
              <w:bottom w:val="single" w:sz="4" w:space="0" w:color="auto"/>
              <w:right w:val="single" w:sz="4" w:space="0" w:color="auto"/>
            </w:tcBorders>
          </w:tcPr>
          <w:p w14:paraId="4FFD0A8B" w14:textId="77777777" w:rsidR="006579C8" w:rsidRPr="00AF571F" w:rsidRDefault="006579C8" w:rsidP="006579C8">
            <w:pPr>
              <w:pStyle w:val="ListParagraph"/>
              <w:numPr>
                <w:ilvl w:val="0"/>
                <w:numId w:val="26"/>
              </w:numPr>
              <w:tabs>
                <w:tab w:val="left" w:pos="1936"/>
              </w:tabs>
              <w:spacing w:after="0" w:line="240" w:lineRule="auto"/>
              <w:ind w:left="360"/>
              <w:jc w:val="both"/>
              <w:rPr>
                <w:rFonts w:ascii="Arial" w:hAnsi="Arial" w:cs="Arial"/>
                <w:bCs/>
                <w:sz w:val="20"/>
              </w:rPr>
            </w:pPr>
            <w:r w:rsidRPr="00AF571F">
              <w:rPr>
                <w:rFonts w:ascii="Arial" w:hAnsi="Arial" w:cs="Arial"/>
                <w:bCs/>
                <w:sz w:val="20"/>
              </w:rPr>
              <w:t>Renumbered as 7.2.7</w:t>
            </w:r>
          </w:p>
          <w:p w14:paraId="398A4C11" w14:textId="77777777" w:rsidR="006579C8" w:rsidRPr="00AF571F" w:rsidRDefault="006579C8" w:rsidP="006579C8">
            <w:pPr>
              <w:tabs>
                <w:tab w:val="left" w:pos="1936"/>
              </w:tabs>
              <w:spacing w:after="0"/>
              <w:jc w:val="both"/>
              <w:rPr>
                <w:rFonts w:ascii="Arial" w:hAnsi="Arial" w:cs="Arial"/>
                <w:bCs/>
                <w:sz w:val="20"/>
                <w:szCs w:val="20"/>
              </w:rPr>
            </w:pPr>
          </w:p>
          <w:p w14:paraId="0994EC4A" w14:textId="77777777" w:rsidR="006579C8" w:rsidRPr="00AF571F" w:rsidRDefault="006579C8" w:rsidP="006579C8">
            <w:pPr>
              <w:pStyle w:val="ListParagraph"/>
              <w:numPr>
                <w:ilvl w:val="0"/>
                <w:numId w:val="26"/>
              </w:numPr>
              <w:tabs>
                <w:tab w:val="left" w:pos="1936"/>
              </w:tabs>
              <w:spacing w:after="0" w:line="240" w:lineRule="auto"/>
              <w:ind w:left="360"/>
              <w:jc w:val="both"/>
              <w:rPr>
                <w:rFonts w:ascii="Arial" w:hAnsi="Arial" w:cs="Arial"/>
                <w:bCs/>
                <w:sz w:val="20"/>
              </w:rPr>
            </w:pPr>
            <w:r w:rsidRPr="00AF571F">
              <w:rPr>
                <w:rFonts w:ascii="Arial" w:hAnsi="Arial" w:cs="Arial"/>
                <w:bCs/>
                <w:sz w:val="20"/>
              </w:rPr>
              <w:t xml:space="preserve">Removed “immediately” as there is a period prescribed for issuing a notice of investigation. </w:t>
            </w:r>
          </w:p>
          <w:p w14:paraId="31398AA1" w14:textId="77777777" w:rsidR="006579C8" w:rsidRPr="00AF571F" w:rsidRDefault="006579C8" w:rsidP="006579C8">
            <w:pPr>
              <w:tabs>
                <w:tab w:val="left" w:pos="1936"/>
              </w:tabs>
              <w:spacing w:after="0"/>
              <w:jc w:val="both"/>
              <w:rPr>
                <w:rFonts w:ascii="Arial" w:hAnsi="Arial" w:cs="Arial"/>
                <w:bCs/>
                <w:sz w:val="20"/>
                <w:szCs w:val="20"/>
              </w:rPr>
            </w:pPr>
          </w:p>
          <w:p w14:paraId="078821BA" w14:textId="77777777" w:rsidR="006579C8" w:rsidRPr="00AF571F" w:rsidRDefault="006579C8" w:rsidP="006579C8">
            <w:pPr>
              <w:spacing w:after="0"/>
              <w:jc w:val="both"/>
              <w:rPr>
                <w:rFonts w:ascii="Arial" w:hAnsi="Arial" w:cs="Arial"/>
                <w:bCs/>
                <w:sz w:val="20"/>
                <w:szCs w:val="20"/>
              </w:rPr>
            </w:pPr>
          </w:p>
        </w:tc>
        <w:tc>
          <w:tcPr>
            <w:tcW w:w="821" w:type="pct"/>
            <w:tcBorders>
              <w:top w:val="single" w:sz="4" w:space="0" w:color="auto"/>
              <w:left w:val="single" w:sz="4" w:space="0" w:color="auto"/>
              <w:bottom w:val="single" w:sz="4" w:space="0" w:color="auto"/>
              <w:right w:val="single" w:sz="4" w:space="0" w:color="auto"/>
            </w:tcBorders>
          </w:tcPr>
          <w:p w14:paraId="179F212A" w14:textId="77777777" w:rsidR="006579C8" w:rsidRPr="00AF571F" w:rsidRDefault="006579C8" w:rsidP="006579C8">
            <w:pPr>
              <w:pStyle w:val="ListParagraph"/>
              <w:numPr>
                <w:ilvl w:val="0"/>
                <w:numId w:val="26"/>
              </w:numPr>
              <w:tabs>
                <w:tab w:val="left" w:pos="1936"/>
              </w:tabs>
              <w:spacing w:after="0" w:line="240" w:lineRule="auto"/>
              <w:ind w:left="360"/>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7F5D3807" w14:textId="77777777" w:rsidR="006579C8" w:rsidRPr="00AF571F" w:rsidRDefault="006579C8" w:rsidP="006579C8">
            <w:pPr>
              <w:pStyle w:val="ListParagraph"/>
              <w:numPr>
                <w:ilvl w:val="0"/>
                <w:numId w:val="26"/>
              </w:numPr>
              <w:tabs>
                <w:tab w:val="left" w:pos="1936"/>
              </w:tabs>
              <w:spacing w:after="0" w:line="240" w:lineRule="auto"/>
              <w:ind w:left="360"/>
              <w:jc w:val="both"/>
              <w:rPr>
                <w:rFonts w:ascii="Arial" w:hAnsi="Arial" w:cs="Arial"/>
                <w:bCs/>
                <w:sz w:val="20"/>
              </w:rPr>
            </w:pPr>
          </w:p>
        </w:tc>
      </w:tr>
      <w:tr w:rsidR="006579C8" w:rsidRPr="00AF571F" w14:paraId="6E2F2652" w14:textId="1CC065BA" w:rsidTr="006579C8">
        <w:trPr>
          <w:trHeight w:val="1546"/>
        </w:trPr>
        <w:tc>
          <w:tcPr>
            <w:tcW w:w="485" w:type="pct"/>
            <w:shd w:val="clear" w:color="auto" w:fill="auto"/>
          </w:tcPr>
          <w:p w14:paraId="449C17B8"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lastRenderedPageBreak/>
              <w:t>SECTION 7 – PROCEDURES FOR INVESTIGATION AND REVIEW</w:t>
            </w:r>
          </w:p>
          <w:p w14:paraId="3346CE81" w14:textId="77777777" w:rsidR="006579C8" w:rsidRPr="00AF571F" w:rsidRDefault="006579C8" w:rsidP="006579C8">
            <w:pPr>
              <w:pStyle w:val="NoSpacing"/>
              <w:jc w:val="both"/>
              <w:rPr>
                <w:rFonts w:ascii="Arial" w:hAnsi="Arial" w:cs="Arial"/>
                <w:sz w:val="20"/>
                <w:szCs w:val="20"/>
              </w:rPr>
            </w:pPr>
          </w:p>
          <w:p w14:paraId="2D27819F" w14:textId="77777777" w:rsidR="006579C8" w:rsidRDefault="006579C8" w:rsidP="006579C8">
            <w:pPr>
              <w:pStyle w:val="Heading2"/>
              <w:numPr>
                <w:ilvl w:val="0"/>
                <w:numId w:val="0"/>
              </w:numPr>
              <w:spacing w:after="0"/>
              <w:ind w:left="36"/>
              <w:jc w:val="both"/>
              <w:rPr>
                <w:rFonts w:ascii="Arial" w:hAnsi="Arial" w:cs="Arial"/>
                <w:b w:val="0"/>
                <w:bCs w:val="0"/>
                <w:i w:val="0"/>
                <w:iCs w:val="0"/>
                <w:sz w:val="20"/>
                <w:szCs w:val="20"/>
              </w:rPr>
            </w:pPr>
            <w:r w:rsidRPr="002933A4">
              <w:rPr>
                <w:rFonts w:ascii="Arial" w:hAnsi="Arial" w:cs="Arial"/>
                <w:b w:val="0"/>
                <w:bCs w:val="0"/>
                <w:i w:val="0"/>
                <w:iCs w:val="0"/>
                <w:sz w:val="20"/>
                <w:szCs w:val="20"/>
              </w:rPr>
              <w:t xml:space="preserve">7.2 Initiation of Investigation </w:t>
            </w:r>
          </w:p>
          <w:p w14:paraId="3E6CEA7A" w14:textId="77777777" w:rsidR="006579C8" w:rsidRPr="004B0D69" w:rsidRDefault="006579C8" w:rsidP="006579C8">
            <w:pPr>
              <w:rPr>
                <w:b/>
                <w:bCs/>
                <w:i/>
                <w:iCs/>
              </w:rPr>
            </w:pPr>
          </w:p>
        </w:tc>
        <w:tc>
          <w:tcPr>
            <w:tcW w:w="485" w:type="pct"/>
            <w:shd w:val="clear" w:color="auto" w:fill="auto"/>
          </w:tcPr>
          <w:p w14:paraId="736C2C53"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7.2.9</w:t>
            </w:r>
          </w:p>
        </w:tc>
        <w:tc>
          <w:tcPr>
            <w:tcW w:w="709" w:type="pct"/>
            <w:shd w:val="clear" w:color="auto" w:fill="auto"/>
          </w:tcPr>
          <w:p w14:paraId="17ED5C79"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7.2.9 Where the conduct of an investigation is directed by the </w:t>
            </w:r>
            <w:r w:rsidRPr="00AF571F">
              <w:rPr>
                <w:rFonts w:ascii="Arial" w:hAnsi="Arial" w:cs="Arial"/>
                <w:i/>
                <w:iCs/>
                <w:sz w:val="20"/>
                <w:szCs w:val="20"/>
              </w:rPr>
              <w:t>PEM Board</w:t>
            </w:r>
            <w:r w:rsidRPr="00AF571F">
              <w:rPr>
                <w:rFonts w:ascii="Arial" w:hAnsi="Arial" w:cs="Arial"/>
                <w:sz w:val="20"/>
                <w:szCs w:val="20"/>
              </w:rPr>
              <w:t xml:space="preserve">, </w:t>
            </w:r>
            <w:r w:rsidRPr="00AF571F">
              <w:rPr>
                <w:rFonts w:ascii="Arial" w:hAnsi="Arial" w:cs="Arial"/>
                <w:i/>
                <w:iCs/>
                <w:sz w:val="20"/>
                <w:szCs w:val="20"/>
              </w:rPr>
              <w:t xml:space="preserve">DOE </w:t>
            </w:r>
            <w:r w:rsidRPr="00AF571F">
              <w:rPr>
                <w:rFonts w:ascii="Arial" w:hAnsi="Arial" w:cs="Arial"/>
                <w:sz w:val="20"/>
                <w:szCs w:val="20"/>
              </w:rPr>
              <w:t xml:space="preserve">or </w:t>
            </w:r>
            <w:r w:rsidRPr="00AF571F">
              <w:rPr>
                <w:rFonts w:ascii="Arial" w:hAnsi="Arial" w:cs="Arial"/>
                <w:i/>
                <w:iCs/>
                <w:sz w:val="20"/>
                <w:szCs w:val="20"/>
              </w:rPr>
              <w:t>ERC</w:t>
            </w:r>
            <w:r w:rsidRPr="00AF571F">
              <w:rPr>
                <w:rFonts w:ascii="Arial" w:hAnsi="Arial" w:cs="Arial"/>
                <w:sz w:val="20"/>
                <w:szCs w:val="20"/>
              </w:rPr>
              <w:t xml:space="preserve">, the </w:t>
            </w:r>
            <w:r w:rsidRPr="00AF571F">
              <w:rPr>
                <w:rFonts w:ascii="Arial" w:hAnsi="Arial" w:cs="Arial"/>
                <w:i/>
                <w:iCs/>
                <w:sz w:val="20"/>
                <w:szCs w:val="20"/>
              </w:rPr>
              <w:t xml:space="preserve">Enforcement and Compliance Office </w:t>
            </w:r>
            <w:r w:rsidRPr="00AF571F">
              <w:rPr>
                <w:rFonts w:ascii="Arial" w:hAnsi="Arial" w:cs="Arial"/>
                <w:sz w:val="20"/>
                <w:szCs w:val="20"/>
              </w:rPr>
              <w:t>shall initiate formal investigation in accordance with this Manual no later than ten (10) working days from receipt of the order, resolution, decision or any such other document containing the directive, unless a different period is directed.</w:t>
            </w:r>
          </w:p>
        </w:tc>
        <w:tc>
          <w:tcPr>
            <w:tcW w:w="971" w:type="pct"/>
            <w:shd w:val="clear" w:color="auto" w:fill="auto"/>
          </w:tcPr>
          <w:p w14:paraId="08014C3A" w14:textId="77777777" w:rsidR="006579C8" w:rsidRPr="00AF571F" w:rsidRDefault="006579C8" w:rsidP="006579C8">
            <w:pPr>
              <w:spacing w:after="0"/>
              <w:jc w:val="both"/>
              <w:rPr>
                <w:rFonts w:ascii="Arial" w:hAnsi="Arial" w:cs="Arial"/>
                <w:sz w:val="20"/>
                <w:szCs w:val="20"/>
              </w:rPr>
            </w:pPr>
            <w:r w:rsidRPr="00AF571F">
              <w:rPr>
                <w:rFonts w:ascii="Arial" w:hAnsi="Arial" w:cs="Arial"/>
                <w:strike/>
                <w:sz w:val="20"/>
                <w:szCs w:val="20"/>
              </w:rPr>
              <w:t xml:space="preserve">7.2.9 Where the conduct of an investigation is directed by the </w:t>
            </w:r>
            <w:r w:rsidRPr="00AF571F">
              <w:rPr>
                <w:rFonts w:ascii="Arial" w:hAnsi="Arial" w:cs="Arial"/>
                <w:i/>
                <w:iCs/>
                <w:strike/>
                <w:sz w:val="20"/>
                <w:szCs w:val="20"/>
              </w:rPr>
              <w:t>PEM Board</w:t>
            </w:r>
            <w:r w:rsidRPr="00AF571F">
              <w:rPr>
                <w:rFonts w:ascii="Arial" w:hAnsi="Arial" w:cs="Arial"/>
                <w:strike/>
                <w:sz w:val="20"/>
                <w:szCs w:val="20"/>
              </w:rPr>
              <w:t xml:space="preserve">, </w:t>
            </w:r>
            <w:r w:rsidRPr="00AF571F">
              <w:rPr>
                <w:rFonts w:ascii="Arial" w:hAnsi="Arial" w:cs="Arial"/>
                <w:i/>
                <w:iCs/>
                <w:strike/>
                <w:sz w:val="20"/>
                <w:szCs w:val="20"/>
              </w:rPr>
              <w:t xml:space="preserve">DOE </w:t>
            </w:r>
            <w:r w:rsidRPr="00AF571F">
              <w:rPr>
                <w:rFonts w:ascii="Arial" w:hAnsi="Arial" w:cs="Arial"/>
                <w:strike/>
                <w:sz w:val="20"/>
                <w:szCs w:val="20"/>
              </w:rPr>
              <w:t xml:space="preserve">or </w:t>
            </w:r>
            <w:r w:rsidRPr="00AF571F">
              <w:rPr>
                <w:rFonts w:ascii="Arial" w:hAnsi="Arial" w:cs="Arial"/>
                <w:i/>
                <w:iCs/>
                <w:strike/>
                <w:sz w:val="20"/>
                <w:szCs w:val="20"/>
              </w:rPr>
              <w:t>ERC</w:t>
            </w:r>
            <w:r w:rsidRPr="00AF571F">
              <w:rPr>
                <w:rFonts w:ascii="Arial" w:hAnsi="Arial" w:cs="Arial"/>
                <w:strike/>
                <w:sz w:val="20"/>
                <w:szCs w:val="20"/>
              </w:rPr>
              <w:t xml:space="preserve">, the </w:t>
            </w:r>
            <w:r w:rsidRPr="00AF571F">
              <w:rPr>
                <w:rFonts w:ascii="Arial" w:hAnsi="Arial" w:cs="Arial"/>
                <w:i/>
                <w:iCs/>
                <w:strike/>
                <w:sz w:val="20"/>
                <w:szCs w:val="20"/>
              </w:rPr>
              <w:t xml:space="preserve">Enforcement and Compliance Office </w:t>
            </w:r>
            <w:r w:rsidRPr="00AF571F">
              <w:rPr>
                <w:rFonts w:ascii="Arial" w:hAnsi="Arial" w:cs="Arial"/>
                <w:strike/>
                <w:sz w:val="20"/>
                <w:szCs w:val="20"/>
              </w:rPr>
              <w:t>shall initiate formal investigation in accordance with this Manual no later than ten (10) working days from receipt of the order, resolution, decision or any such other document containing the directive, unless a different period is directed.</w:t>
            </w:r>
          </w:p>
        </w:tc>
        <w:tc>
          <w:tcPr>
            <w:tcW w:w="932" w:type="pct"/>
            <w:tcBorders>
              <w:top w:val="single" w:sz="4" w:space="0" w:color="auto"/>
              <w:left w:val="single" w:sz="4" w:space="0" w:color="auto"/>
              <w:bottom w:val="single" w:sz="4" w:space="0" w:color="auto"/>
              <w:right w:val="single" w:sz="4" w:space="0" w:color="auto"/>
            </w:tcBorders>
          </w:tcPr>
          <w:p w14:paraId="34D5FE60" w14:textId="6D66690D" w:rsidR="006579C8" w:rsidRPr="00AF571F" w:rsidRDefault="006579C8" w:rsidP="006579C8">
            <w:pPr>
              <w:tabs>
                <w:tab w:val="left" w:pos="1936"/>
              </w:tabs>
              <w:spacing w:after="0"/>
              <w:jc w:val="both"/>
              <w:rPr>
                <w:rFonts w:ascii="Arial" w:hAnsi="Arial" w:cs="Arial"/>
                <w:sz w:val="20"/>
                <w:szCs w:val="20"/>
              </w:rPr>
            </w:pPr>
            <w:r w:rsidRPr="00AF571F">
              <w:rPr>
                <w:rFonts w:ascii="Arial" w:hAnsi="Arial" w:cs="Arial"/>
                <w:bCs/>
                <w:sz w:val="20"/>
                <w:szCs w:val="20"/>
              </w:rPr>
              <w:t xml:space="preserve">Removed and transferred (with modification) as last item </w:t>
            </w:r>
            <w:r>
              <w:rPr>
                <w:rFonts w:ascii="Arial" w:hAnsi="Arial" w:cs="Arial"/>
                <w:bCs/>
                <w:sz w:val="20"/>
                <w:szCs w:val="20"/>
              </w:rPr>
              <w:t xml:space="preserve">(7.2.12) </w:t>
            </w:r>
            <w:r w:rsidRPr="00AF571F">
              <w:rPr>
                <w:rFonts w:ascii="Arial" w:hAnsi="Arial" w:cs="Arial"/>
                <w:bCs/>
                <w:sz w:val="20"/>
                <w:szCs w:val="20"/>
              </w:rPr>
              <w:t xml:space="preserve">of sub-section on initiation of investigation for coherence. </w:t>
            </w:r>
          </w:p>
          <w:p w14:paraId="108C7049" w14:textId="77777777" w:rsidR="006579C8" w:rsidRPr="00AF571F" w:rsidRDefault="006579C8" w:rsidP="006579C8">
            <w:pPr>
              <w:tabs>
                <w:tab w:val="left" w:pos="1936"/>
              </w:tabs>
              <w:spacing w:after="0"/>
              <w:jc w:val="both"/>
              <w:rPr>
                <w:rFonts w:ascii="Arial" w:hAnsi="Arial" w:cs="Arial"/>
                <w:sz w:val="20"/>
                <w:szCs w:val="20"/>
              </w:rPr>
            </w:pPr>
          </w:p>
          <w:p w14:paraId="76BC57F7" w14:textId="77777777" w:rsidR="006579C8" w:rsidRPr="00AF571F" w:rsidRDefault="006579C8" w:rsidP="006579C8">
            <w:pPr>
              <w:spacing w:after="0"/>
              <w:jc w:val="both"/>
              <w:rPr>
                <w:rFonts w:ascii="Arial" w:hAnsi="Arial" w:cs="Arial"/>
                <w:bCs/>
                <w:sz w:val="20"/>
                <w:szCs w:val="20"/>
              </w:rPr>
            </w:pPr>
          </w:p>
        </w:tc>
        <w:tc>
          <w:tcPr>
            <w:tcW w:w="821" w:type="pct"/>
            <w:tcBorders>
              <w:top w:val="single" w:sz="4" w:space="0" w:color="auto"/>
              <w:left w:val="single" w:sz="4" w:space="0" w:color="auto"/>
              <w:bottom w:val="single" w:sz="4" w:space="0" w:color="auto"/>
              <w:right w:val="single" w:sz="4" w:space="0" w:color="auto"/>
            </w:tcBorders>
          </w:tcPr>
          <w:p w14:paraId="6A787CCD" w14:textId="77777777" w:rsidR="006579C8" w:rsidRPr="00AF571F" w:rsidRDefault="006579C8" w:rsidP="006579C8">
            <w:pPr>
              <w:tabs>
                <w:tab w:val="left" w:pos="1936"/>
              </w:tabs>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1C0B4D44" w14:textId="77777777" w:rsidR="006579C8" w:rsidRPr="00AF571F" w:rsidRDefault="006579C8" w:rsidP="006579C8">
            <w:pPr>
              <w:tabs>
                <w:tab w:val="left" w:pos="1936"/>
              </w:tabs>
              <w:spacing w:after="0"/>
              <w:jc w:val="both"/>
              <w:rPr>
                <w:rFonts w:ascii="Arial" w:hAnsi="Arial" w:cs="Arial"/>
                <w:bCs/>
                <w:sz w:val="20"/>
                <w:szCs w:val="20"/>
              </w:rPr>
            </w:pPr>
          </w:p>
        </w:tc>
      </w:tr>
      <w:tr w:rsidR="006579C8" w:rsidRPr="00AF571F" w14:paraId="5D5CC250" w14:textId="28B2B6D9" w:rsidTr="006579C8">
        <w:trPr>
          <w:trHeight w:val="92"/>
        </w:trPr>
        <w:tc>
          <w:tcPr>
            <w:tcW w:w="485" w:type="pct"/>
            <w:shd w:val="clear" w:color="auto" w:fill="auto"/>
          </w:tcPr>
          <w:p w14:paraId="21DE0BB5"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7 – PROCEDURES FOR INVESTIGATION AND REVIEW</w:t>
            </w:r>
          </w:p>
          <w:p w14:paraId="5E73D23A" w14:textId="77777777" w:rsidR="006579C8" w:rsidRPr="00AF571F" w:rsidRDefault="006579C8" w:rsidP="006579C8">
            <w:pPr>
              <w:pStyle w:val="NoSpacing"/>
              <w:jc w:val="both"/>
              <w:rPr>
                <w:rFonts w:ascii="Arial" w:hAnsi="Arial" w:cs="Arial"/>
                <w:sz w:val="20"/>
                <w:szCs w:val="20"/>
              </w:rPr>
            </w:pPr>
          </w:p>
          <w:p w14:paraId="1C54F31C" w14:textId="77777777" w:rsidR="006579C8" w:rsidRPr="002933A4" w:rsidRDefault="006579C8" w:rsidP="006579C8">
            <w:pPr>
              <w:pStyle w:val="Heading2"/>
              <w:numPr>
                <w:ilvl w:val="0"/>
                <w:numId w:val="0"/>
              </w:numPr>
              <w:spacing w:after="0"/>
              <w:ind w:left="36"/>
              <w:jc w:val="both"/>
              <w:rPr>
                <w:rFonts w:ascii="Arial" w:hAnsi="Arial" w:cs="Arial"/>
                <w:b w:val="0"/>
                <w:bCs w:val="0"/>
                <w:i w:val="0"/>
                <w:iCs w:val="0"/>
                <w:sz w:val="20"/>
                <w:szCs w:val="20"/>
              </w:rPr>
            </w:pPr>
            <w:r w:rsidRPr="002933A4">
              <w:rPr>
                <w:rFonts w:ascii="Arial" w:hAnsi="Arial" w:cs="Arial"/>
                <w:b w:val="0"/>
                <w:bCs w:val="0"/>
                <w:i w:val="0"/>
                <w:iCs w:val="0"/>
                <w:sz w:val="20"/>
                <w:szCs w:val="20"/>
              </w:rPr>
              <w:t xml:space="preserve">7.2 Initiation of Investigation </w:t>
            </w:r>
          </w:p>
        </w:tc>
        <w:tc>
          <w:tcPr>
            <w:tcW w:w="485" w:type="pct"/>
            <w:shd w:val="clear" w:color="auto" w:fill="auto"/>
          </w:tcPr>
          <w:p w14:paraId="01FF2C34"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7.2.10</w:t>
            </w:r>
          </w:p>
        </w:tc>
        <w:tc>
          <w:tcPr>
            <w:tcW w:w="709" w:type="pct"/>
            <w:shd w:val="clear" w:color="auto" w:fill="auto"/>
          </w:tcPr>
          <w:p w14:paraId="354F6EC1"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7.2.10 The directive from the </w:t>
            </w:r>
            <w:r w:rsidRPr="00AF571F">
              <w:rPr>
                <w:rFonts w:ascii="Arial" w:hAnsi="Arial" w:cs="Arial"/>
                <w:i/>
                <w:iCs/>
                <w:sz w:val="20"/>
                <w:szCs w:val="20"/>
              </w:rPr>
              <w:t>PEM Board</w:t>
            </w:r>
            <w:r w:rsidRPr="00AF571F">
              <w:rPr>
                <w:rFonts w:ascii="Arial" w:hAnsi="Arial" w:cs="Arial"/>
                <w:sz w:val="20"/>
                <w:szCs w:val="20"/>
              </w:rPr>
              <w:t xml:space="preserve">, </w:t>
            </w:r>
            <w:r w:rsidRPr="00AF571F">
              <w:rPr>
                <w:rFonts w:ascii="Arial" w:hAnsi="Arial" w:cs="Arial"/>
                <w:i/>
                <w:iCs/>
                <w:sz w:val="20"/>
                <w:szCs w:val="20"/>
              </w:rPr>
              <w:t xml:space="preserve">DOE </w:t>
            </w:r>
            <w:r w:rsidRPr="00AF571F">
              <w:rPr>
                <w:rFonts w:ascii="Arial" w:hAnsi="Arial" w:cs="Arial"/>
                <w:sz w:val="20"/>
                <w:szCs w:val="20"/>
              </w:rPr>
              <w:t xml:space="preserve">or </w:t>
            </w:r>
            <w:r w:rsidRPr="00AF571F">
              <w:rPr>
                <w:rFonts w:ascii="Arial" w:hAnsi="Arial" w:cs="Arial"/>
                <w:i/>
                <w:iCs/>
                <w:sz w:val="20"/>
                <w:szCs w:val="20"/>
              </w:rPr>
              <w:t xml:space="preserve">ERC </w:t>
            </w:r>
            <w:r w:rsidRPr="00AF571F">
              <w:rPr>
                <w:rFonts w:ascii="Arial" w:hAnsi="Arial" w:cs="Arial"/>
                <w:sz w:val="20"/>
                <w:szCs w:val="20"/>
              </w:rPr>
              <w:t xml:space="preserve">to conduct an investigation will be carried out in accordance with this Manual only if the directive clearly specifies that the investigation is for the purpose of a possible imposition by the </w:t>
            </w:r>
            <w:r w:rsidRPr="00AF571F">
              <w:rPr>
                <w:rFonts w:ascii="Arial" w:hAnsi="Arial" w:cs="Arial"/>
                <w:i/>
                <w:iCs/>
                <w:sz w:val="20"/>
                <w:szCs w:val="20"/>
              </w:rPr>
              <w:t xml:space="preserve">PEM Board </w:t>
            </w:r>
            <w:r w:rsidRPr="00AF571F">
              <w:rPr>
                <w:rFonts w:ascii="Arial" w:hAnsi="Arial" w:cs="Arial"/>
                <w:sz w:val="20"/>
                <w:szCs w:val="20"/>
              </w:rPr>
              <w:t xml:space="preserve">of sanctions and penalties pursuant to the </w:t>
            </w:r>
            <w:r w:rsidRPr="00AF571F">
              <w:rPr>
                <w:rFonts w:ascii="Arial" w:hAnsi="Arial" w:cs="Arial"/>
                <w:i/>
                <w:iCs/>
                <w:sz w:val="20"/>
                <w:szCs w:val="20"/>
              </w:rPr>
              <w:t xml:space="preserve">WESM Penalty Manual </w:t>
            </w:r>
            <w:r w:rsidRPr="00AF571F">
              <w:rPr>
                <w:rFonts w:ascii="Arial" w:hAnsi="Arial" w:cs="Arial"/>
                <w:sz w:val="20"/>
                <w:szCs w:val="20"/>
              </w:rPr>
              <w:t xml:space="preserve">or the </w:t>
            </w:r>
            <w:r w:rsidRPr="00AF571F">
              <w:rPr>
                <w:rFonts w:ascii="Arial" w:hAnsi="Arial" w:cs="Arial"/>
                <w:i/>
                <w:iCs/>
                <w:sz w:val="20"/>
                <w:szCs w:val="20"/>
              </w:rPr>
              <w:t>WESM Rules</w:t>
            </w:r>
            <w:r w:rsidRPr="00AF571F">
              <w:rPr>
                <w:rFonts w:ascii="Arial" w:hAnsi="Arial" w:cs="Arial"/>
                <w:sz w:val="20"/>
                <w:szCs w:val="20"/>
              </w:rPr>
              <w:t xml:space="preserve">. Where the investigation directed is not for such purpose or is for fact-finding purposes only, the investigation shall be carried out in </w:t>
            </w:r>
            <w:r w:rsidRPr="00AF571F">
              <w:rPr>
                <w:rFonts w:ascii="Arial" w:hAnsi="Arial" w:cs="Arial"/>
                <w:sz w:val="20"/>
                <w:szCs w:val="20"/>
              </w:rPr>
              <w:lastRenderedPageBreak/>
              <w:t>accordance with the directive. In such case, the procedures set out in this Manual shall only have suppletory effect.</w:t>
            </w:r>
          </w:p>
        </w:tc>
        <w:tc>
          <w:tcPr>
            <w:tcW w:w="971" w:type="pct"/>
            <w:shd w:val="clear" w:color="auto" w:fill="auto"/>
          </w:tcPr>
          <w:p w14:paraId="74232C35" w14:textId="77777777" w:rsidR="006579C8" w:rsidRDefault="006579C8" w:rsidP="006579C8">
            <w:pPr>
              <w:spacing w:after="0"/>
              <w:jc w:val="both"/>
              <w:rPr>
                <w:rFonts w:ascii="Arial" w:hAnsi="Arial" w:cs="Arial"/>
                <w:sz w:val="20"/>
                <w:szCs w:val="20"/>
              </w:rPr>
            </w:pPr>
            <w:r w:rsidRPr="00AF571F">
              <w:rPr>
                <w:rFonts w:ascii="Arial" w:hAnsi="Arial" w:cs="Arial"/>
                <w:strike/>
                <w:sz w:val="20"/>
                <w:szCs w:val="20"/>
              </w:rPr>
              <w:lastRenderedPageBreak/>
              <w:t>7.2.10</w:t>
            </w:r>
            <w:r w:rsidRPr="00AF571F">
              <w:rPr>
                <w:rFonts w:ascii="Arial" w:hAnsi="Arial" w:cs="Arial"/>
                <w:sz w:val="20"/>
                <w:szCs w:val="20"/>
              </w:rPr>
              <w:t xml:space="preserve"> </w:t>
            </w:r>
            <w:r w:rsidRPr="002933A4">
              <w:rPr>
                <w:rFonts w:ascii="Arial" w:hAnsi="Arial" w:cs="Arial"/>
                <w:b/>
                <w:bCs/>
                <w:sz w:val="20"/>
                <w:szCs w:val="20"/>
                <w:u w:val="single"/>
              </w:rPr>
              <w:t>7.2.8</w:t>
            </w:r>
            <w:r w:rsidRPr="00AF571F">
              <w:rPr>
                <w:rFonts w:ascii="Arial" w:hAnsi="Arial" w:cs="Arial"/>
                <w:sz w:val="20"/>
                <w:szCs w:val="20"/>
                <w:u w:val="single"/>
              </w:rPr>
              <w:t xml:space="preserve"> </w:t>
            </w:r>
            <w:r w:rsidRPr="00AF571F">
              <w:rPr>
                <w:rFonts w:ascii="Arial" w:hAnsi="Arial" w:cs="Arial"/>
                <w:sz w:val="20"/>
                <w:szCs w:val="20"/>
              </w:rPr>
              <w:t xml:space="preserve">The directive from the </w:t>
            </w:r>
            <w:r w:rsidRPr="00AF571F">
              <w:rPr>
                <w:rFonts w:ascii="Arial" w:hAnsi="Arial" w:cs="Arial"/>
                <w:i/>
                <w:iCs/>
                <w:sz w:val="20"/>
                <w:szCs w:val="20"/>
              </w:rPr>
              <w:t>PEM Board</w:t>
            </w:r>
            <w:r w:rsidRPr="00AF571F">
              <w:rPr>
                <w:rFonts w:ascii="Arial" w:hAnsi="Arial" w:cs="Arial"/>
                <w:sz w:val="20"/>
                <w:szCs w:val="20"/>
              </w:rPr>
              <w:t xml:space="preserve">, </w:t>
            </w:r>
            <w:r w:rsidRPr="00AF571F">
              <w:rPr>
                <w:rFonts w:ascii="Arial" w:hAnsi="Arial" w:cs="Arial"/>
                <w:i/>
                <w:iCs/>
                <w:sz w:val="20"/>
                <w:szCs w:val="20"/>
              </w:rPr>
              <w:t xml:space="preserve">DOE </w:t>
            </w:r>
            <w:r w:rsidRPr="00AF571F">
              <w:rPr>
                <w:rFonts w:ascii="Arial" w:hAnsi="Arial" w:cs="Arial"/>
                <w:sz w:val="20"/>
                <w:szCs w:val="20"/>
              </w:rPr>
              <w:t xml:space="preserve">or </w:t>
            </w:r>
            <w:r w:rsidRPr="00AF571F">
              <w:rPr>
                <w:rFonts w:ascii="Arial" w:hAnsi="Arial" w:cs="Arial"/>
                <w:i/>
                <w:iCs/>
                <w:sz w:val="20"/>
                <w:szCs w:val="20"/>
              </w:rPr>
              <w:t xml:space="preserve">ERC </w:t>
            </w:r>
            <w:r w:rsidRPr="00AF571F">
              <w:rPr>
                <w:rFonts w:ascii="Arial" w:hAnsi="Arial" w:cs="Arial"/>
                <w:sz w:val="20"/>
                <w:szCs w:val="20"/>
              </w:rPr>
              <w:t xml:space="preserve">to conduct an investigation will be carried out in accordance with this Manual only if the directive clearly specifies that the investigation is for the purpose of a possible imposition by the </w:t>
            </w:r>
            <w:r w:rsidRPr="00AF571F">
              <w:rPr>
                <w:rFonts w:ascii="Arial" w:hAnsi="Arial" w:cs="Arial"/>
                <w:i/>
                <w:iCs/>
                <w:sz w:val="20"/>
                <w:szCs w:val="20"/>
              </w:rPr>
              <w:t xml:space="preserve">PEM Board </w:t>
            </w:r>
            <w:r w:rsidRPr="00AF571F">
              <w:rPr>
                <w:rFonts w:ascii="Arial" w:hAnsi="Arial" w:cs="Arial"/>
                <w:sz w:val="20"/>
                <w:szCs w:val="20"/>
              </w:rPr>
              <w:t xml:space="preserve">of sanctions and penalties pursuant to the </w:t>
            </w:r>
            <w:r w:rsidRPr="00AF571F">
              <w:rPr>
                <w:rFonts w:ascii="Arial" w:hAnsi="Arial" w:cs="Arial"/>
                <w:i/>
                <w:iCs/>
                <w:sz w:val="20"/>
                <w:szCs w:val="20"/>
              </w:rPr>
              <w:t xml:space="preserve">WESM Penalty Manual </w:t>
            </w:r>
            <w:r w:rsidRPr="00AF571F">
              <w:rPr>
                <w:rFonts w:ascii="Arial" w:hAnsi="Arial" w:cs="Arial"/>
                <w:sz w:val="20"/>
                <w:szCs w:val="20"/>
              </w:rPr>
              <w:t xml:space="preserve">or the </w:t>
            </w:r>
            <w:r w:rsidRPr="00AF571F">
              <w:rPr>
                <w:rFonts w:ascii="Arial" w:hAnsi="Arial" w:cs="Arial"/>
                <w:i/>
                <w:iCs/>
                <w:sz w:val="20"/>
                <w:szCs w:val="20"/>
              </w:rPr>
              <w:t>WESM Rules</w:t>
            </w:r>
            <w:r w:rsidRPr="00AF571F">
              <w:rPr>
                <w:rFonts w:ascii="Arial" w:hAnsi="Arial" w:cs="Arial"/>
                <w:sz w:val="20"/>
                <w:szCs w:val="20"/>
              </w:rPr>
              <w:t>. Where the investigation directed is not for such purpose or is for fact-finding purposes only, the investigation shall be carried out in accordance with the directive. In such case, the procedures set out in this Manual shall only have suppletory effect.</w:t>
            </w:r>
          </w:p>
          <w:p w14:paraId="4358ADDE" w14:textId="77777777" w:rsidR="006579C8" w:rsidRPr="00AF571F" w:rsidRDefault="006579C8" w:rsidP="006579C8">
            <w:pPr>
              <w:spacing w:after="0"/>
              <w:jc w:val="both"/>
              <w:rPr>
                <w:rFonts w:ascii="Arial" w:hAnsi="Arial" w:cs="Arial"/>
                <w:sz w:val="20"/>
                <w:szCs w:val="20"/>
              </w:rPr>
            </w:pPr>
          </w:p>
        </w:tc>
        <w:tc>
          <w:tcPr>
            <w:tcW w:w="932" w:type="pct"/>
            <w:tcBorders>
              <w:top w:val="single" w:sz="4" w:space="0" w:color="auto"/>
              <w:left w:val="single" w:sz="4" w:space="0" w:color="auto"/>
              <w:bottom w:val="single" w:sz="4" w:space="0" w:color="auto"/>
              <w:right w:val="single" w:sz="4" w:space="0" w:color="auto"/>
            </w:tcBorders>
          </w:tcPr>
          <w:p w14:paraId="3C1300A1"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Renumbered as 7.2.8</w:t>
            </w:r>
          </w:p>
        </w:tc>
        <w:tc>
          <w:tcPr>
            <w:tcW w:w="821" w:type="pct"/>
            <w:tcBorders>
              <w:top w:val="single" w:sz="4" w:space="0" w:color="auto"/>
              <w:left w:val="single" w:sz="4" w:space="0" w:color="auto"/>
              <w:bottom w:val="single" w:sz="4" w:space="0" w:color="auto"/>
              <w:right w:val="single" w:sz="4" w:space="0" w:color="auto"/>
            </w:tcBorders>
          </w:tcPr>
          <w:p w14:paraId="04F72F9F"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6B1D78C6" w14:textId="77777777" w:rsidR="006579C8" w:rsidRPr="00AF571F" w:rsidRDefault="006579C8" w:rsidP="006579C8">
            <w:pPr>
              <w:spacing w:after="0"/>
              <w:jc w:val="both"/>
              <w:rPr>
                <w:rFonts w:ascii="Arial" w:hAnsi="Arial" w:cs="Arial"/>
                <w:bCs/>
                <w:sz w:val="20"/>
                <w:szCs w:val="20"/>
              </w:rPr>
            </w:pPr>
          </w:p>
        </w:tc>
      </w:tr>
      <w:tr w:rsidR="006579C8" w:rsidRPr="00AF571F" w14:paraId="1CC669F8" w14:textId="2F0CE9C2" w:rsidTr="006579C8">
        <w:trPr>
          <w:trHeight w:val="2113"/>
        </w:trPr>
        <w:tc>
          <w:tcPr>
            <w:tcW w:w="485" w:type="pct"/>
            <w:shd w:val="clear" w:color="auto" w:fill="auto"/>
          </w:tcPr>
          <w:p w14:paraId="4A97564C"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7 – PROCEDURES FOR INVESTIGATION AND REVIEW</w:t>
            </w:r>
          </w:p>
          <w:p w14:paraId="2AD67648" w14:textId="77777777" w:rsidR="006579C8" w:rsidRPr="00AF571F" w:rsidRDefault="006579C8" w:rsidP="006579C8">
            <w:pPr>
              <w:pStyle w:val="NoSpacing"/>
              <w:jc w:val="both"/>
              <w:rPr>
                <w:rFonts w:ascii="Arial" w:hAnsi="Arial" w:cs="Arial"/>
                <w:sz w:val="20"/>
                <w:szCs w:val="20"/>
              </w:rPr>
            </w:pPr>
          </w:p>
          <w:p w14:paraId="00846560" w14:textId="77777777" w:rsidR="006579C8" w:rsidRPr="002933A4" w:rsidRDefault="006579C8" w:rsidP="006579C8">
            <w:pPr>
              <w:pStyle w:val="Heading2"/>
              <w:numPr>
                <w:ilvl w:val="0"/>
                <w:numId w:val="0"/>
              </w:numPr>
              <w:spacing w:after="0"/>
              <w:ind w:left="36"/>
              <w:jc w:val="both"/>
              <w:rPr>
                <w:rFonts w:ascii="Arial" w:hAnsi="Arial" w:cs="Arial"/>
                <w:b w:val="0"/>
                <w:bCs w:val="0"/>
                <w:i w:val="0"/>
                <w:iCs w:val="0"/>
                <w:sz w:val="20"/>
                <w:szCs w:val="20"/>
              </w:rPr>
            </w:pPr>
            <w:r w:rsidRPr="002933A4">
              <w:rPr>
                <w:rFonts w:ascii="Arial" w:hAnsi="Arial" w:cs="Arial"/>
                <w:b w:val="0"/>
                <w:bCs w:val="0"/>
                <w:i w:val="0"/>
                <w:iCs w:val="0"/>
                <w:sz w:val="20"/>
                <w:szCs w:val="20"/>
              </w:rPr>
              <w:t xml:space="preserve">7.2 Initiation of Investigation </w:t>
            </w:r>
          </w:p>
        </w:tc>
        <w:tc>
          <w:tcPr>
            <w:tcW w:w="485" w:type="pct"/>
            <w:shd w:val="clear" w:color="auto" w:fill="auto"/>
          </w:tcPr>
          <w:p w14:paraId="7231D6B5"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7.2.11</w:t>
            </w:r>
          </w:p>
        </w:tc>
        <w:tc>
          <w:tcPr>
            <w:tcW w:w="709" w:type="pct"/>
            <w:shd w:val="clear" w:color="auto" w:fill="auto"/>
          </w:tcPr>
          <w:p w14:paraId="7D06DEDA"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7.2.11 Where the </w:t>
            </w:r>
            <w:r w:rsidRPr="00AF571F">
              <w:rPr>
                <w:rFonts w:ascii="Arial" w:hAnsi="Arial" w:cs="Arial"/>
                <w:i/>
                <w:iCs/>
                <w:sz w:val="20"/>
                <w:szCs w:val="20"/>
              </w:rPr>
              <w:t>Enforcement and Compliance Office</w:t>
            </w:r>
            <w:r w:rsidRPr="00AF571F">
              <w:rPr>
                <w:rFonts w:ascii="Arial" w:hAnsi="Arial" w:cs="Arial"/>
                <w:sz w:val="20"/>
                <w:szCs w:val="20"/>
              </w:rPr>
              <w:t xml:space="preserve"> is uncertain as to whether or not the </w:t>
            </w:r>
            <w:r w:rsidRPr="00AF571F">
              <w:rPr>
                <w:rFonts w:ascii="Arial" w:hAnsi="Arial" w:cs="Arial"/>
                <w:i/>
                <w:iCs/>
                <w:sz w:val="20"/>
                <w:szCs w:val="20"/>
              </w:rPr>
              <w:t>PEM Board</w:t>
            </w:r>
            <w:r w:rsidRPr="00AF571F">
              <w:rPr>
                <w:rFonts w:ascii="Arial" w:hAnsi="Arial" w:cs="Arial"/>
                <w:sz w:val="20"/>
                <w:szCs w:val="20"/>
              </w:rPr>
              <w:t xml:space="preserve">, </w:t>
            </w:r>
            <w:r w:rsidRPr="00AF571F">
              <w:rPr>
                <w:rFonts w:ascii="Arial" w:hAnsi="Arial" w:cs="Arial"/>
                <w:i/>
                <w:iCs/>
                <w:sz w:val="20"/>
                <w:szCs w:val="20"/>
              </w:rPr>
              <w:t>DOE</w:t>
            </w:r>
            <w:r w:rsidRPr="00AF571F">
              <w:rPr>
                <w:rFonts w:ascii="Arial" w:hAnsi="Arial" w:cs="Arial"/>
                <w:sz w:val="20"/>
                <w:szCs w:val="20"/>
              </w:rPr>
              <w:t xml:space="preserve"> or </w:t>
            </w:r>
            <w:r w:rsidRPr="00AF571F">
              <w:rPr>
                <w:rFonts w:ascii="Arial" w:hAnsi="Arial" w:cs="Arial"/>
                <w:i/>
                <w:iCs/>
                <w:sz w:val="20"/>
                <w:szCs w:val="20"/>
              </w:rPr>
              <w:t>ERC</w:t>
            </w:r>
            <w:r w:rsidRPr="00AF571F">
              <w:rPr>
                <w:rFonts w:ascii="Arial" w:hAnsi="Arial" w:cs="Arial"/>
                <w:sz w:val="20"/>
                <w:szCs w:val="20"/>
              </w:rPr>
              <w:t xml:space="preserve"> directive is clearly for the conduct of an investigation under this Manual, it shall seek clarification of the same and the period stated in Section 7.2.8 shall be reckoned from the date that the clarification has been received by </w:t>
            </w:r>
            <w:r w:rsidRPr="00AF571F">
              <w:rPr>
                <w:rFonts w:ascii="Arial" w:hAnsi="Arial" w:cs="Arial"/>
                <w:i/>
                <w:iCs/>
                <w:sz w:val="20"/>
                <w:szCs w:val="20"/>
              </w:rPr>
              <w:t>Enforcement and Compliance Office</w:t>
            </w:r>
            <w:r w:rsidRPr="00AF571F">
              <w:rPr>
                <w:rFonts w:ascii="Arial" w:hAnsi="Arial" w:cs="Arial"/>
                <w:sz w:val="20"/>
                <w:szCs w:val="20"/>
              </w:rPr>
              <w:t>.</w:t>
            </w:r>
          </w:p>
        </w:tc>
        <w:tc>
          <w:tcPr>
            <w:tcW w:w="971" w:type="pct"/>
            <w:shd w:val="clear" w:color="auto" w:fill="auto"/>
          </w:tcPr>
          <w:p w14:paraId="7F6552E3" w14:textId="77777777" w:rsidR="006579C8" w:rsidRDefault="006579C8" w:rsidP="006579C8">
            <w:pPr>
              <w:spacing w:after="0"/>
              <w:jc w:val="both"/>
              <w:rPr>
                <w:rFonts w:ascii="Arial" w:hAnsi="Arial" w:cs="Arial"/>
                <w:sz w:val="20"/>
                <w:szCs w:val="20"/>
              </w:rPr>
            </w:pPr>
            <w:r w:rsidRPr="00AF571F">
              <w:rPr>
                <w:rFonts w:ascii="Arial" w:hAnsi="Arial" w:cs="Arial"/>
                <w:strike/>
                <w:sz w:val="20"/>
                <w:szCs w:val="20"/>
              </w:rPr>
              <w:t>7.2.11</w:t>
            </w:r>
            <w:r w:rsidRPr="00AF571F">
              <w:rPr>
                <w:rFonts w:ascii="Arial" w:hAnsi="Arial" w:cs="Arial"/>
                <w:sz w:val="20"/>
                <w:szCs w:val="20"/>
                <w:u w:val="single"/>
              </w:rPr>
              <w:t xml:space="preserve"> </w:t>
            </w:r>
            <w:r w:rsidRPr="002933A4">
              <w:rPr>
                <w:rFonts w:ascii="Arial" w:hAnsi="Arial" w:cs="Arial"/>
                <w:b/>
                <w:bCs/>
                <w:sz w:val="20"/>
                <w:szCs w:val="20"/>
                <w:u w:val="single"/>
              </w:rPr>
              <w:t>7.2.9</w:t>
            </w:r>
            <w:r w:rsidRPr="00AF571F">
              <w:rPr>
                <w:rFonts w:ascii="Arial" w:hAnsi="Arial" w:cs="Arial"/>
                <w:sz w:val="20"/>
                <w:szCs w:val="20"/>
              </w:rPr>
              <w:t xml:space="preserve"> Where the </w:t>
            </w:r>
            <w:r w:rsidRPr="00AF571F">
              <w:rPr>
                <w:rFonts w:ascii="Arial" w:hAnsi="Arial" w:cs="Arial"/>
                <w:i/>
                <w:iCs/>
                <w:sz w:val="20"/>
                <w:szCs w:val="20"/>
              </w:rPr>
              <w:t>Enforcement and Compliance Office</w:t>
            </w:r>
            <w:r w:rsidRPr="00AF571F">
              <w:rPr>
                <w:rFonts w:ascii="Arial" w:hAnsi="Arial" w:cs="Arial"/>
                <w:sz w:val="20"/>
                <w:szCs w:val="20"/>
              </w:rPr>
              <w:t xml:space="preserve"> is uncertain as to whether or not the </w:t>
            </w:r>
            <w:r w:rsidRPr="00AF571F">
              <w:rPr>
                <w:rFonts w:ascii="Arial" w:hAnsi="Arial" w:cs="Arial"/>
                <w:i/>
                <w:iCs/>
                <w:sz w:val="20"/>
                <w:szCs w:val="20"/>
              </w:rPr>
              <w:t>PEM Board</w:t>
            </w:r>
            <w:r w:rsidRPr="00AF571F">
              <w:rPr>
                <w:rFonts w:ascii="Arial" w:hAnsi="Arial" w:cs="Arial"/>
                <w:sz w:val="20"/>
                <w:szCs w:val="20"/>
              </w:rPr>
              <w:t xml:space="preserve">, </w:t>
            </w:r>
            <w:r w:rsidRPr="00AF571F">
              <w:rPr>
                <w:rFonts w:ascii="Arial" w:hAnsi="Arial" w:cs="Arial"/>
                <w:i/>
                <w:iCs/>
                <w:sz w:val="20"/>
                <w:szCs w:val="20"/>
              </w:rPr>
              <w:t>DOE</w:t>
            </w:r>
            <w:r w:rsidRPr="00AF571F">
              <w:rPr>
                <w:rFonts w:ascii="Arial" w:hAnsi="Arial" w:cs="Arial"/>
                <w:sz w:val="20"/>
                <w:szCs w:val="20"/>
              </w:rPr>
              <w:t xml:space="preserve"> or </w:t>
            </w:r>
            <w:r w:rsidRPr="00AF571F">
              <w:rPr>
                <w:rFonts w:ascii="Arial" w:hAnsi="Arial" w:cs="Arial"/>
                <w:i/>
                <w:iCs/>
                <w:sz w:val="20"/>
                <w:szCs w:val="20"/>
              </w:rPr>
              <w:t>ERC</w:t>
            </w:r>
            <w:r w:rsidRPr="00AF571F">
              <w:rPr>
                <w:rFonts w:ascii="Arial" w:hAnsi="Arial" w:cs="Arial"/>
                <w:sz w:val="20"/>
                <w:szCs w:val="20"/>
              </w:rPr>
              <w:t xml:space="preserve"> directive is clearly for the conduct of an investigation under this Manual, it shall seek clarification of the same and the period stated in Section </w:t>
            </w:r>
            <w:r w:rsidRPr="00AF571F">
              <w:rPr>
                <w:rFonts w:ascii="Arial" w:hAnsi="Arial" w:cs="Arial"/>
                <w:strike/>
                <w:sz w:val="20"/>
                <w:szCs w:val="20"/>
              </w:rPr>
              <w:t>7.2.8</w:t>
            </w:r>
            <w:r w:rsidRPr="00AF571F">
              <w:rPr>
                <w:rFonts w:ascii="Arial" w:hAnsi="Arial" w:cs="Arial"/>
                <w:sz w:val="20"/>
                <w:szCs w:val="20"/>
              </w:rPr>
              <w:t xml:space="preserve"> </w:t>
            </w:r>
            <w:r w:rsidRPr="00760A94">
              <w:rPr>
                <w:rFonts w:ascii="Arial" w:hAnsi="Arial" w:cs="Arial"/>
                <w:b/>
                <w:bCs/>
                <w:sz w:val="20"/>
                <w:szCs w:val="20"/>
                <w:u w:val="single"/>
              </w:rPr>
              <w:t>7.3.1</w:t>
            </w:r>
            <w:r w:rsidRPr="00AF571F">
              <w:rPr>
                <w:rFonts w:ascii="Arial" w:hAnsi="Arial" w:cs="Arial"/>
                <w:sz w:val="20"/>
                <w:szCs w:val="20"/>
              </w:rPr>
              <w:t xml:space="preserve"> shall be reckoned from the date that the clarification has been received by </w:t>
            </w:r>
            <w:r w:rsidRPr="00AF571F">
              <w:rPr>
                <w:rFonts w:ascii="Arial" w:hAnsi="Arial" w:cs="Arial"/>
                <w:i/>
                <w:iCs/>
                <w:sz w:val="20"/>
                <w:szCs w:val="20"/>
              </w:rPr>
              <w:t>Enforcement and Compliance Office</w:t>
            </w:r>
            <w:r w:rsidRPr="00AF571F">
              <w:rPr>
                <w:rFonts w:ascii="Arial" w:hAnsi="Arial" w:cs="Arial"/>
                <w:sz w:val="20"/>
                <w:szCs w:val="20"/>
              </w:rPr>
              <w:t>.</w:t>
            </w:r>
          </w:p>
          <w:p w14:paraId="0BA05BBE" w14:textId="77777777" w:rsidR="006579C8" w:rsidRPr="00AF571F" w:rsidRDefault="006579C8" w:rsidP="006579C8">
            <w:pPr>
              <w:spacing w:after="0"/>
              <w:jc w:val="both"/>
              <w:rPr>
                <w:rFonts w:ascii="Arial" w:hAnsi="Arial" w:cs="Arial"/>
                <w:sz w:val="20"/>
                <w:szCs w:val="20"/>
              </w:rPr>
            </w:pPr>
          </w:p>
        </w:tc>
        <w:tc>
          <w:tcPr>
            <w:tcW w:w="932" w:type="pct"/>
            <w:tcBorders>
              <w:top w:val="single" w:sz="4" w:space="0" w:color="auto"/>
              <w:left w:val="single" w:sz="4" w:space="0" w:color="auto"/>
              <w:bottom w:val="single" w:sz="4" w:space="0" w:color="auto"/>
              <w:right w:val="single" w:sz="4" w:space="0" w:color="auto"/>
            </w:tcBorders>
          </w:tcPr>
          <w:p w14:paraId="21EC35F5" w14:textId="77777777" w:rsidR="006579C8" w:rsidRDefault="006579C8" w:rsidP="006579C8">
            <w:pPr>
              <w:pStyle w:val="ListParagraph"/>
              <w:numPr>
                <w:ilvl w:val="0"/>
                <w:numId w:val="27"/>
              </w:numPr>
              <w:tabs>
                <w:tab w:val="left" w:pos="1936"/>
              </w:tabs>
              <w:spacing w:after="0" w:line="240" w:lineRule="auto"/>
              <w:ind w:left="360"/>
              <w:jc w:val="both"/>
              <w:rPr>
                <w:rFonts w:ascii="Arial" w:hAnsi="Arial" w:cs="Arial"/>
                <w:bCs/>
                <w:sz w:val="20"/>
              </w:rPr>
            </w:pPr>
            <w:r w:rsidRPr="00AF571F">
              <w:rPr>
                <w:rFonts w:ascii="Arial" w:hAnsi="Arial" w:cs="Arial"/>
                <w:bCs/>
                <w:sz w:val="20"/>
              </w:rPr>
              <w:t xml:space="preserve">Renumbered as Section 7.2.9 </w:t>
            </w:r>
          </w:p>
          <w:p w14:paraId="7DDEB8BD" w14:textId="77777777" w:rsidR="006579C8" w:rsidRDefault="006579C8" w:rsidP="006579C8">
            <w:pPr>
              <w:pStyle w:val="ListParagraph"/>
              <w:tabs>
                <w:tab w:val="left" w:pos="1936"/>
              </w:tabs>
              <w:ind w:left="360"/>
              <w:jc w:val="both"/>
              <w:rPr>
                <w:rFonts w:ascii="Arial" w:hAnsi="Arial" w:cs="Arial"/>
                <w:bCs/>
                <w:sz w:val="20"/>
              </w:rPr>
            </w:pPr>
          </w:p>
          <w:p w14:paraId="64622876" w14:textId="77777777" w:rsidR="006579C8" w:rsidRPr="00295AB2" w:rsidRDefault="006579C8" w:rsidP="006579C8">
            <w:pPr>
              <w:pStyle w:val="ListParagraph"/>
              <w:numPr>
                <w:ilvl w:val="0"/>
                <w:numId w:val="27"/>
              </w:numPr>
              <w:tabs>
                <w:tab w:val="left" w:pos="1936"/>
              </w:tabs>
              <w:spacing w:after="0" w:line="240" w:lineRule="auto"/>
              <w:ind w:left="360"/>
              <w:jc w:val="both"/>
              <w:rPr>
                <w:rFonts w:ascii="Arial" w:hAnsi="Arial" w:cs="Arial"/>
                <w:bCs/>
                <w:sz w:val="20"/>
              </w:rPr>
            </w:pPr>
            <w:r w:rsidRPr="00295AB2">
              <w:rPr>
                <w:rFonts w:ascii="Arial" w:hAnsi="Arial" w:cs="Arial"/>
                <w:bCs/>
                <w:sz w:val="20"/>
              </w:rPr>
              <w:t>Minor – correction in the rule reference.</w:t>
            </w:r>
          </w:p>
        </w:tc>
        <w:tc>
          <w:tcPr>
            <w:tcW w:w="821" w:type="pct"/>
            <w:tcBorders>
              <w:top w:val="single" w:sz="4" w:space="0" w:color="auto"/>
              <w:left w:val="single" w:sz="4" w:space="0" w:color="auto"/>
              <w:bottom w:val="single" w:sz="4" w:space="0" w:color="auto"/>
              <w:right w:val="single" w:sz="4" w:space="0" w:color="auto"/>
            </w:tcBorders>
          </w:tcPr>
          <w:p w14:paraId="5914BD5B" w14:textId="77777777" w:rsidR="006579C8" w:rsidRPr="00AF571F" w:rsidRDefault="006579C8" w:rsidP="006579C8">
            <w:pPr>
              <w:pStyle w:val="ListParagraph"/>
              <w:numPr>
                <w:ilvl w:val="0"/>
                <w:numId w:val="27"/>
              </w:numPr>
              <w:tabs>
                <w:tab w:val="left" w:pos="1936"/>
              </w:tabs>
              <w:spacing w:after="0" w:line="240" w:lineRule="auto"/>
              <w:ind w:left="360"/>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1D708029" w14:textId="77777777" w:rsidR="006579C8" w:rsidRPr="00AF571F" w:rsidRDefault="006579C8" w:rsidP="006579C8">
            <w:pPr>
              <w:pStyle w:val="ListParagraph"/>
              <w:numPr>
                <w:ilvl w:val="0"/>
                <w:numId w:val="27"/>
              </w:numPr>
              <w:tabs>
                <w:tab w:val="left" w:pos="1936"/>
              </w:tabs>
              <w:spacing w:after="0" w:line="240" w:lineRule="auto"/>
              <w:ind w:left="360"/>
              <w:jc w:val="both"/>
              <w:rPr>
                <w:rFonts w:ascii="Arial" w:hAnsi="Arial" w:cs="Arial"/>
                <w:bCs/>
                <w:sz w:val="20"/>
              </w:rPr>
            </w:pPr>
          </w:p>
        </w:tc>
      </w:tr>
      <w:tr w:rsidR="006579C8" w:rsidRPr="00AF571F" w14:paraId="20C1A3FD" w14:textId="69F1B982" w:rsidTr="006579C8">
        <w:trPr>
          <w:trHeight w:val="3956"/>
        </w:trPr>
        <w:tc>
          <w:tcPr>
            <w:tcW w:w="485" w:type="pct"/>
            <w:shd w:val="clear" w:color="auto" w:fill="auto"/>
          </w:tcPr>
          <w:p w14:paraId="02DC05CC"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lastRenderedPageBreak/>
              <w:t>SECTION 7 – PROCEDURES FOR INVESTIGATION AND REVIEW</w:t>
            </w:r>
          </w:p>
          <w:p w14:paraId="4DD70726" w14:textId="77777777" w:rsidR="006579C8" w:rsidRPr="00AF571F" w:rsidRDefault="006579C8" w:rsidP="006579C8">
            <w:pPr>
              <w:pStyle w:val="NoSpacing"/>
              <w:jc w:val="both"/>
              <w:rPr>
                <w:rFonts w:ascii="Arial" w:hAnsi="Arial" w:cs="Arial"/>
                <w:sz w:val="20"/>
                <w:szCs w:val="20"/>
              </w:rPr>
            </w:pPr>
          </w:p>
          <w:p w14:paraId="4D3A24CF" w14:textId="77777777" w:rsidR="006579C8" w:rsidRPr="00760A94" w:rsidRDefault="006579C8" w:rsidP="006579C8">
            <w:pPr>
              <w:pStyle w:val="Heading2"/>
              <w:numPr>
                <w:ilvl w:val="0"/>
                <w:numId w:val="0"/>
              </w:numPr>
              <w:spacing w:after="0"/>
              <w:ind w:left="36"/>
              <w:jc w:val="both"/>
              <w:rPr>
                <w:rFonts w:ascii="Arial" w:hAnsi="Arial" w:cs="Arial"/>
                <w:b w:val="0"/>
                <w:bCs w:val="0"/>
                <w:i w:val="0"/>
                <w:iCs w:val="0"/>
                <w:sz w:val="20"/>
                <w:szCs w:val="20"/>
              </w:rPr>
            </w:pPr>
            <w:r w:rsidRPr="00760A94">
              <w:rPr>
                <w:rFonts w:ascii="Arial" w:hAnsi="Arial" w:cs="Arial"/>
                <w:b w:val="0"/>
                <w:bCs w:val="0"/>
                <w:i w:val="0"/>
                <w:iCs w:val="0"/>
                <w:sz w:val="20"/>
                <w:szCs w:val="20"/>
              </w:rPr>
              <w:t xml:space="preserve">7.2 Initiation of Investigation </w:t>
            </w:r>
          </w:p>
        </w:tc>
        <w:tc>
          <w:tcPr>
            <w:tcW w:w="485" w:type="pct"/>
            <w:shd w:val="clear" w:color="auto" w:fill="auto"/>
          </w:tcPr>
          <w:p w14:paraId="4AA2E82C"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7.2.12</w:t>
            </w:r>
          </w:p>
        </w:tc>
        <w:tc>
          <w:tcPr>
            <w:tcW w:w="709" w:type="pct"/>
            <w:shd w:val="clear" w:color="auto" w:fill="auto"/>
          </w:tcPr>
          <w:p w14:paraId="66B1CB0E"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7.2.12 If the acts or omissions required to be investigated by the </w:t>
            </w:r>
            <w:r w:rsidRPr="00AF571F">
              <w:rPr>
                <w:rFonts w:ascii="Arial" w:hAnsi="Arial" w:cs="Arial"/>
                <w:i/>
                <w:iCs/>
                <w:sz w:val="20"/>
                <w:szCs w:val="20"/>
              </w:rPr>
              <w:t>PEM Board</w:t>
            </w:r>
            <w:r w:rsidRPr="00AF571F">
              <w:rPr>
                <w:rFonts w:ascii="Arial" w:hAnsi="Arial" w:cs="Arial"/>
                <w:sz w:val="20"/>
                <w:szCs w:val="20"/>
              </w:rPr>
              <w:t xml:space="preserve">, </w:t>
            </w:r>
            <w:r w:rsidRPr="00AF571F">
              <w:rPr>
                <w:rFonts w:ascii="Arial" w:hAnsi="Arial" w:cs="Arial"/>
                <w:i/>
                <w:iCs/>
                <w:sz w:val="20"/>
                <w:szCs w:val="20"/>
              </w:rPr>
              <w:t xml:space="preserve">DOE </w:t>
            </w:r>
            <w:r w:rsidRPr="00AF571F">
              <w:rPr>
                <w:rFonts w:ascii="Arial" w:hAnsi="Arial" w:cs="Arial"/>
                <w:sz w:val="20"/>
                <w:szCs w:val="20"/>
              </w:rPr>
              <w:t xml:space="preserve">or </w:t>
            </w:r>
            <w:r w:rsidRPr="00AF571F">
              <w:rPr>
                <w:rFonts w:ascii="Arial" w:hAnsi="Arial" w:cs="Arial"/>
                <w:i/>
                <w:iCs/>
                <w:sz w:val="20"/>
                <w:szCs w:val="20"/>
              </w:rPr>
              <w:t xml:space="preserve">ERC </w:t>
            </w:r>
            <w:r w:rsidRPr="00AF571F">
              <w:rPr>
                <w:rFonts w:ascii="Arial" w:hAnsi="Arial" w:cs="Arial"/>
                <w:sz w:val="20"/>
                <w:szCs w:val="20"/>
              </w:rPr>
              <w:t xml:space="preserve">are already covered, in whole or in part, by an investigation or by the compliance monitoring and assessment activity already initiated or intended to be initiated by the </w:t>
            </w:r>
            <w:r w:rsidRPr="00AF571F">
              <w:rPr>
                <w:rFonts w:ascii="Arial" w:hAnsi="Arial" w:cs="Arial"/>
                <w:i/>
                <w:iCs/>
                <w:sz w:val="20"/>
                <w:szCs w:val="20"/>
              </w:rPr>
              <w:t>Enforcement and Compliance Office</w:t>
            </w:r>
            <w:r w:rsidRPr="00AF571F">
              <w:rPr>
                <w:rFonts w:ascii="Arial" w:hAnsi="Arial" w:cs="Arial"/>
                <w:sz w:val="20"/>
                <w:szCs w:val="20"/>
              </w:rPr>
              <w:t xml:space="preserve">, it may, if appropriate, consolidate or integrate the data or information used in the compliance monitoring, or the results thereof, in the investigation so that no overlapping investigations or monitoring activities shall be carried out, and shall notify the agency directing the investigation and the parties being investigated of such consolidation or the results of the previous compliance monitoring and assessment. If necessary, an amended </w:t>
            </w:r>
            <w:r w:rsidRPr="00AF571F">
              <w:rPr>
                <w:rFonts w:ascii="Arial" w:hAnsi="Arial" w:cs="Arial"/>
                <w:i/>
                <w:iCs/>
                <w:sz w:val="20"/>
                <w:szCs w:val="20"/>
              </w:rPr>
              <w:t xml:space="preserve">Preliminary Notice of Investigation </w:t>
            </w:r>
            <w:r w:rsidRPr="00AF571F">
              <w:rPr>
                <w:rFonts w:ascii="Arial" w:hAnsi="Arial" w:cs="Arial"/>
                <w:sz w:val="20"/>
                <w:szCs w:val="20"/>
              </w:rPr>
              <w:t>shall be issued.</w:t>
            </w:r>
          </w:p>
        </w:tc>
        <w:tc>
          <w:tcPr>
            <w:tcW w:w="971" w:type="pct"/>
            <w:shd w:val="clear" w:color="auto" w:fill="auto"/>
          </w:tcPr>
          <w:p w14:paraId="4DC7C794" w14:textId="77777777" w:rsidR="006579C8" w:rsidRPr="00AF571F" w:rsidRDefault="006579C8" w:rsidP="006579C8">
            <w:pPr>
              <w:spacing w:after="0"/>
              <w:jc w:val="both"/>
              <w:rPr>
                <w:rFonts w:ascii="Arial" w:hAnsi="Arial" w:cs="Arial"/>
                <w:sz w:val="20"/>
                <w:szCs w:val="20"/>
              </w:rPr>
            </w:pPr>
            <w:r w:rsidRPr="00AF571F">
              <w:rPr>
                <w:rFonts w:ascii="Arial" w:hAnsi="Arial" w:cs="Arial"/>
                <w:strike/>
                <w:sz w:val="20"/>
                <w:szCs w:val="20"/>
              </w:rPr>
              <w:t xml:space="preserve">7.2.12 </w:t>
            </w:r>
            <w:r w:rsidRPr="00760A94">
              <w:rPr>
                <w:rFonts w:ascii="Arial" w:hAnsi="Arial" w:cs="Arial"/>
                <w:b/>
                <w:bCs/>
                <w:sz w:val="20"/>
                <w:szCs w:val="20"/>
                <w:u w:val="single"/>
              </w:rPr>
              <w:t>7.2.10</w:t>
            </w:r>
            <w:r w:rsidRPr="00AF571F">
              <w:rPr>
                <w:rFonts w:ascii="Arial" w:hAnsi="Arial" w:cs="Arial"/>
                <w:sz w:val="20"/>
                <w:szCs w:val="20"/>
                <w:u w:val="single"/>
              </w:rPr>
              <w:t xml:space="preserve"> </w:t>
            </w:r>
            <w:r w:rsidRPr="00AF571F">
              <w:rPr>
                <w:rFonts w:ascii="Arial" w:hAnsi="Arial" w:cs="Arial"/>
                <w:sz w:val="20"/>
                <w:szCs w:val="20"/>
              </w:rPr>
              <w:t xml:space="preserve">If the acts or omissions required to be investigated by the </w:t>
            </w:r>
            <w:r w:rsidRPr="00AF571F">
              <w:rPr>
                <w:rFonts w:ascii="Arial" w:hAnsi="Arial" w:cs="Arial"/>
                <w:i/>
                <w:iCs/>
                <w:sz w:val="20"/>
                <w:szCs w:val="20"/>
              </w:rPr>
              <w:t>PEM Board</w:t>
            </w:r>
            <w:r w:rsidRPr="00AF571F">
              <w:rPr>
                <w:rFonts w:ascii="Arial" w:hAnsi="Arial" w:cs="Arial"/>
                <w:sz w:val="20"/>
                <w:szCs w:val="20"/>
              </w:rPr>
              <w:t xml:space="preserve">, </w:t>
            </w:r>
            <w:r w:rsidRPr="00AF571F">
              <w:rPr>
                <w:rFonts w:ascii="Arial" w:hAnsi="Arial" w:cs="Arial"/>
                <w:i/>
                <w:iCs/>
                <w:sz w:val="20"/>
                <w:szCs w:val="20"/>
              </w:rPr>
              <w:t xml:space="preserve">DOE </w:t>
            </w:r>
            <w:r w:rsidRPr="00AF571F">
              <w:rPr>
                <w:rFonts w:ascii="Arial" w:hAnsi="Arial" w:cs="Arial"/>
                <w:sz w:val="20"/>
                <w:szCs w:val="20"/>
              </w:rPr>
              <w:t xml:space="preserve">or </w:t>
            </w:r>
            <w:r w:rsidRPr="00AF571F">
              <w:rPr>
                <w:rFonts w:ascii="Arial" w:hAnsi="Arial" w:cs="Arial"/>
                <w:i/>
                <w:iCs/>
                <w:sz w:val="20"/>
                <w:szCs w:val="20"/>
              </w:rPr>
              <w:t xml:space="preserve">ERC </w:t>
            </w:r>
            <w:r w:rsidRPr="00AF571F">
              <w:rPr>
                <w:rFonts w:ascii="Arial" w:hAnsi="Arial" w:cs="Arial"/>
                <w:sz w:val="20"/>
                <w:szCs w:val="20"/>
              </w:rPr>
              <w:t xml:space="preserve">are already covered, in whole or in part, by an investigation or by the compliance monitoring and assessment activity already initiated or intended to be initiated by the </w:t>
            </w:r>
            <w:r w:rsidRPr="00AF571F">
              <w:rPr>
                <w:rFonts w:ascii="Arial" w:hAnsi="Arial" w:cs="Arial"/>
                <w:i/>
                <w:iCs/>
                <w:sz w:val="20"/>
                <w:szCs w:val="20"/>
              </w:rPr>
              <w:t>Enforcement and Compliance Office</w:t>
            </w:r>
            <w:r w:rsidRPr="00AF571F">
              <w:rPr>
                <w:rFonts w:ascii="Arial" w:hAnsi="Arial" w:cs="Arial"/>
                <w:sz w:val="20"/>
                <w:szCs w:val="20"/>
              </w:rPr>
              <w:t xml:space="preserve">, it may, if appropriate, consolidate or integrate the data or information used in the compliance monitoring, or the results thereof, in the investigation so that no overlapping investigations or monitoring activities shall be carried out, and shall notify the agency directing the investigation and the parties being investigated of such consolidation or the results of the previous compliance monitoring and assessment. If necessary, an amended </w:t>
            </w:r>
            <w:r w:rsidRPr="00AF571F">
              <w:rPr>
                <w:rFonts w:ascii="Arial" w:hAnsi="Arial" w:cs="Arial"/>
                <w:i/>
                <w:iCs/>
                <w:strike/>
                <w:sz w:val="20"/>
                <w:szCs w:val="20"/>
              </w:rPr>
              <w:t>Preliminary</w:t>
            </w:r>
            <w:r w:rsidRPr="00105924">
              <w:rPr>
                <w:rFonts w:ascii="Arial" w:hAnsi="Arial" w:cs="Arial"/>
                <w:i/>
                <w:iCs/>
                <w:sz w:val="20"/>
                <w:szCs w:val="20"/>
              </w:rPr>
              <w:t xml:space="preserve"> </w:t>
            </w:r>
            <w:r w:rsidRPr="00AF571F">
              <w:rPr>
                <w:rFonts w:ascii="Arial" w:hAnsi="Arial" w:cs="Arial"/>
                <w:i/>
                <w:iCs/>
                <w:sz w:val="20"/>
                <w:szCs w:val="20"/>
              </w:rPr>
              <w:t xml:space="preserve">Notice of investigation </w:t>
            </w:r>
            <w:r w:rsidRPr="00AF571F">
              <w:rPr>
                <w:rFonts w:ascii="Arial" w:hAnsi="Arial" w:cs="Arial"/>
                <w:sz w:val="20"/>
                <w:szCs w:val="20"/>
              </w:rPr>
              <w:t>shall be issued.</w:t>
            </w:r>
          </w:p>
        </w:tc>
        <w:tc>
          <w:tcPr>
            <w:tcW w:w="932" w:type="pct"/>
            <w:tcBorders>
              <w:top w:val="single" w:sz="4" w:space="0" w:color="auto"/>
              <w:left w:val="single" w:sz="4" w:space="0" w:color="auto"/>
              <w:bottom w:val="single" w:sz="4" w:space="0" w:color="auto"/>
              <w:right w:val="single" w:sz="4" w:space="0" w:color="auto"/>
            </w:tcBorders>
          </w:tcPr>
          <w:p w14:paraId="04405D66" w14:textId="77777777" w:rsidR="006579C8" w:rsidRPr="00AF571F" w:rsidRDefault="006579C8" w:rsidP="006579C8">
            <w:pPr>
              <w:pStyle w:val="ListParagraph"/>
              <w:numPr>
                <w:ilvl w:val="0"/>
                <w:numId w:val="28"/>
              </w:numPr>
              <w:tabs>
                <w:tab w:val="left" w:pos="1936"/>
              </w:tabs>
              <w:spacing w:after="0" w:line="240" w:lineRule="auto"/>
              <w:ind w:left="360"/>
              <w:jc w:val="both"/>
              <w:rPr>
                <w:rFonts w:ascii="Arial" w:hAnsi="Arial" w:cs="Arial"/>
                <w:bCs/>
                <w:sz w:val="20"/>
              </w:rPr>
            </w:pPr>
            <w:r w:rsidRPr="00AF571F">
              <w:rPr>
                <w:rFonts w:ascii="Arial" w:hAnsi="Arial" w:cs="Arial"/>
                <w:bCs/>
                <w:sz w:val="20"/>
              </w:rPr>
              <w:t>Renumbered as Section 7.2.10.</w:t>
            </w:r>
          </w:p>
          <w:p w14:paraId="344BC35C" w14:textId="77777777" w:rsidR="006579C8" w:rsidRPr="00AF571F" w:rsidRDefault="006579C8" w:rsidP="006579C8">
            <w:pPr>
              <w:tabs>
                <w:tab w:val="left" w:pos="1936"/>
              </w:tabs>
              <w:spacing w:after="0"/>
              <w:jc w:val="both"/>
              <w:rPr>
                <w:rFonts w:ascii="Arial" w:hAnsi="Arial" w:cs="Arial"/>
                <w:bCs/>
                <w:sz w:val="20"/>
                <w:szCs w:val="20"/>
              </w:rPr>
            </w:pPr>
          </w:p>
          <w:p w14:paraId="599267D4" w14:textId="77777777" w:rsidR="006579C8" w:rsidRPr="00AF571F" w:rsidRDefault="006579C8" w:rsidP="006579C8">
            <w:pPr>
              <w:pStyle w:val="ListParagraph"/>
              <w:numPr>
                <w:ilvl w:val="0"/>
                <w:numId w:val="28"/>
              </w:numPr>
              <w:tabs>
                <w:tab w:val="left" w:pos="1936"/>
              </w:tabs>
              <w:spacing w:after="0" w:line="240" w:lineRule="auto"/>
              <w:ind w:left="360"/>
              <w:jc w:val="both"/>
              <w:rPr>
                <w:rFonts w:ascii="Arial" w:hAnsi="Arial" w:cs="Arial"/>
                <w:bCs/>
                <w:sz w:val="20"/>
              </w:rPr>
            </w:pPr>
            <w:r w:rsidRPr="00AF571F">
              <w:rPr>
                <w:rFonts w:ascii="Arial" w:hAnsi="Arial" w:cs="Arial"/>
                <w:bCs/>
                <w:sz w:val="20"/>
              </w:rPr>
              <w:t xml:space="preserve">Removed the word preliminary. For clarity – to avoid misconception that the notice of investigation to be issued after due verification is not yet the formal notice of investigation. </w:t>
            </w:r>
          </w:p>
          <w:p w14:paraId="60A60DD3" w14:textId="77777777" w:rsidR="006579C8" w:rsidRPr="00AF571F" w:rsidRDefault="006579C8" w:rsidP="006579C8">
            <w:pPr>
              <w:tabs>
                <w:tab w:val="left" w:pos="1936"/>
              </w:tabs>
              <w:spacing w:after="0"/>
              <w:jc w:val="both"/>
              <w:rPr>
                <w:rFonts w:ascii="Arial" w:hAnsi="Arial" w:cs="Arial"/>
                <w:bCs/>
                <w:sz w:val="20"/>
                <w:szCs w:val="20"/>
              </w:rPr>
            </w:pPr>
          </w:p>
          <w:p w14:paraId="5D6D4160" w14:textId="77777777" w:rsidR="006579C8" w:rsidRPr="00AF571F" w:rsidRDefault="006579C8" w:rsidP="006579C8">
            <w:pPr>
              <w:pStyle w:val="ListParagraph"/>
              <w:numPr>
                <w:ilvl w:val="0"/>
                <w:numId w:val="28"/>
              </w:numPr>
              <w:tabs>
                <w:tab w:val="left" w:pos="1936"/>
              </w:tabs>
              <w:spacing w:after="0" w:line="240" w:lineRule="auto"/>
              <w:ind w:left="360"/>
              <w:jc w:val="both"/>
              <w:rPr>
                <w:rFonts w:ascii="Arial" w:hAnsi="Arial" w:cs="Arial"/>
                <w:bCs/>
                <w:sz w:val="20"/>
              </w:rPr>
            </w:pPr>
            <w:r w:rsidRPr="00AF571F">
              <w:rPr>
                <w:rFonts w:ascii="Arial" w:hAnsi="Arial" w:cs="Arial"/>
                <w:bCs/>
                <w:sz w:val="20"/>
              </w:rPr>
              <w:t xml:space="preserve">Also, for consistency – notice of investigation – term used to refer to the formal notice of investigation, as defined in the Glossary of the EC Manual. </w:t>
            </w:r>
          </w:p>
          <w:p w14:paraId="4371E507" w14:textId="77777777" w:rsidR="006579C8" w:rsidRPr="00AF571F" w:rsidRDefault="006579C8" w:rsidP="006579C8">
            <w:pPr>
              <w:tabs>
                <w:tab w:val="left" w:pos="1936"/>
              </w:tabs>
              <w:spacing w:after="0"/>
              <w:jc w:val="both"/>
              <w:rPr>
                <w:rFonts w:ascii="Arial" w:hAnsi="Arial" w:cs="Arial"/>
                <w:bCs/>
                <w:sz w:val="20"/>
                <w:szCs w:val="20"/>
              </w:rPr>
            </w:pPr>
          </w:p>
          <w:p w14:paraId="036C1FA1" w14:textId="77777777" w:rsidR="006579C8" w:rsidRPr="00AF571F" w:rsidRDefault="006579C8" w:rsidP="006579C8">
            <w:pPr>
              <w:tabs>
                <w:tab w:val="left" w:pos="1936"/>
              </w:tabs>
              <w:spacing w:after="0"/>
              <w:jc w:val="both"/>
              <w:rPr>
                <w:rFonts w:ascii="Arial" w:hAnsi="Arial" w:cs="Arial"/>
                <w:bCs/>
                <w:sz w:val="20"/>
                <w:szCs w:val="20"/>
              </w:rPr>
            </w:pPr>
          </w:p>
          <w:p w14:paraId="66060E0C" w14:textId="77777777" w:rsidR="006579C8" w:rsidRPr="00AF571F" w:rsidRDefault="006579C8" w:rsidP="006579C8">
            <w:pPr>
              <w:tabs>
                <w:tab w:val="left" w:pos="1936"/>
              </w:tabs>
              <w:spacing w:after="0"/>
              <w:jc w:val="both"/>
              <w:rPr>
                <w:rFonts w:ascii="Arial" w:hAnsi="Arial" w:cs="Arial"/>
                <w:bCs/>
                <w:sz w:val="20"/>
                <w:szCs w:val="20"/>
              </w:rPr>
            </w:pPr>
          </w:p>
          <w:p w14:paraId="1155C2CC" w14:textId="77777777" w:rsidR="006579C8" w:rsidRPr="00AF571F" w:rsidRDefault="006579C8" w:rsidP="006579C8">
            <w:pPr>
              <w:spacing w:after="0"/>
              <w:jc w:val="both"/>
              <w:rPr>
                <w:rFonts w:ascii="Arial" w:hAnsi="Arial" w:cs="Arial"/>
                <w:bCs/>
                <w:sz w:val="20"/>
                <w:szCs w:val="20"/>
              </w:rPr>
            </w:pPr>
          </w:p>
        </w:tc>
        <w:tc>
          <w:tcPr>
            <w:tcW w:w="821" w:type="pct"/>
            <w:tcBorders>
              <w:top w:val="single" w:sz="4" w:space="0" w:color="auto"/>
              <w:left w:val="single" w:sz="4" w:space="0" w:color="auto"/>
              <w:bottom w:val="single" w:sz="4" w:space="0" w:color="auto"/>
              <w:right w:val="single" w:sz="4" w:space="0" w:color="auto"/>
            </w:tcBorders>
          </w:tcPr>
          <w:p w14:paraId="27AE4738" w14:textId="77777777" w:rsidR="006579C8" w:rsidRPr="00AF571F" w:rsidRDefault="006579C8" w:rsidP="006579C8">
            <w:pPr>
              <w:pStyle w:val="ListParagraph"/>
              <w:numPr>
                <w:ilvl w:val="0"/>
                <w:numId w:val="28"/>
              </w:numPr>
              <w:tabs>
                <w:tab w:val="left" w:pos="1936"/>
              </w:tabs>
              <w:spacing w:after="0" w:line="240" w:lineRule="auto"/>
              <w:ind w:left="360"/>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79669BBF" w14:textId="77777777" w:rsidR="006579C8" w:rsidRPr="00AF571F" w:rsidRDefault="006579C8" w:rsidP="006579C8">
            <w:pPr>
              <w:pStyle w:val="ListParagraph"/>
              <w:numPr>
                <w:ilvl w:val="0"/>
                <w:numId w:val="28"/>
              </w:numPr>
              <w:tabs>
                <w:tab w:val="left" w:pos="1936"/>
              </w:tabs>
              <w:spacing w:after="0" w:line="240" w:lineRule="auto"/>
              <w:ind w:left="360"/>
              <w:jc w:val="both"/>
              <w:rPr>
                <w:rFonts w:ascii="Arial" w:hAnsi="Arial" w:cs="Arial"/>
                <w:bCs/>
                <w:sz w:val="20"/>
              </w:rPr>
            </w:pPr>
          </w:p>
        </w:tc>
      </w:tr>
      <w:tr w:rsidR="006579C8" w:rsidRPr="00AF571F" w14:paraId="1B9FE4C3" w14:textId="5BDE1F91" w:rsidTr="006579C8">
        <w:trPr>
          <w:trHeight w:val="70"/>
        </w:trPr>
        <w:tc>
          <w:tcPr>
            <w:tcW w:w="485" w:type="pct"/>
            <w:shd w:val="clear" w:color="auto" w:fill="auto"/>
          </w:tcPr>
          <w:p w14:paraId="3FBCE6F8"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 xml:space="preserve">SECTION 7 – PROCEDURES </w:t>
            </w:r>
            <w:r w:rsidRPr="00AF571F">
              <w:rPr>
                <w:rFonts w:ascii="Arial" w:hAnsi="Arial" w:cs="Arial"/>
                <w:sz w:val="20"/>
                <w:szCs w:val="20"/>
              </w:rPr>
              <w:lastRenderedPageBreak/>
              <w:t>FOR INVESTIGATION AND REVIEW</w:t>
            </w:r>
          </w:p>
          <w:p w14:paraId="4CF58B90" w14:textId="77777777" w:rsidR="006579C8" w:rsidRPr="00AF571F" w:rsidRDefault="006579C8" w:rsidP="006579C8">
            <w:pPr>
              <w:pStyle w:val="NoSpacing"/>
              <w:jc w:val="both"/>
              <w:rPr>
                <w:rFonts w:ascii="Arial" w:hAnsi="Arial" w:cs="Arial"/>
                <w:sz w:val="20"/>
                <w:szCs w:val="20"/>
              </w:rPr>
            </w:pPr>
          </w:p>
          <w:p w14:paraId="02F7FA7E" w14:textId="77777777" w:rsidR="006579C8" w:rsidRPr="00105924" w:rsidRDefault="006579C8" w:rsidP="006579C8">
            <w:pPr>
              <w:pStyle w:val="Heading2"/>
              <w:numPr>
                <w:ilvl w:val="0"/>
                <w:numId w:val="0"/>
              </w:numPr>
              <w:spacing w:after="0"/>
              <w:ind w:left="36"/>
              <w:jc w:val="both"/>
              <w:rPr>
                <w:rFonts w:ascii="Arial" w:hAnsi="Arial" w:cs="Arial"/>
                <w:b w:val="0"/>
                <w:bCs w:val="0"/>
                <w:i w:val="0"/>
                <w:iCs w:val="0"/>
                <w:sz w:val="20"/>
                <w:szCs w:val="20"/>
              </w:rPr>
            </w:pPr>
            <w:r w:rsidRPr="00105924">
              <w:rPr>
                <w:rFonts w:ascii="Arial" w:hAnsi="Arial" w:cs="Arial"/>
                <w:b w:val="0"/>
                <w:bCs w:val="0"/>
                <w:i w:val="0"/>
                <w:iCs w:val="0"/>
                <w:sz w:val="20"/>
                <w:szCs w:val="20"/>
              </w:rPr>
              <w:t xml:space="preserve">7.2 Initiation of Investigation </w:t>
            </w:r>
          </w:p>
        </w:tc>
        <w:tc>
          <w:tcPr>
            <w:tcW w:w="485" w:type="pct"/>
            <w:shd w:val="clear" w:color="auto" w:fill="auto"/>
          </w:tcPr>
          <w:p w14:paraId="7E516BD1" w14:textId="61A9C018"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14A22C0A" w14:textId="469C52CC" w:rsidR="006579C8" w:rsidRPr="00AF571F" w:rsidRDefault="006579C8" w:rsidP="006579C8">
            <w:pPr>
              <w:spacing w:after="0"/>
              <w:jc w:val="both"/>
              <w:rPr>
                <w:rFonts w:ascii="Arial" w:hAnsi="Arial" w:cs="Arial"/>
                <w:sz w:val="20"/>
                <w:szCs w:val="20"/>
              </w:rPr>
            </w:pPr>
            <w:r w:rsidRPr="00A33062">
              <w:rPr>
                <w:rFonts w:ascii="Arial" w:hAnsi="Arial" w:cs="Arial"/>
                <w:sz w:val="20"/>
                <w:szCs w:val="20"/>
              </w:rPr>
              <w:t>(New)</w:t>
            </w:r>
          </w:p>
        </w:tc>
        <w:tc>
          <w:tcPr>
            <w:tcW w:w="971" w:type="pct"/>
            <w:shd w:val="clear" w:color="auto" w:fill="auto"/>
          </w:tcPr>
          <w:p w14:paraId="2C803075" w14:textId="77777777" w:rsidR="006579C8" w:rsidRPr="00AF571F" w:rsidRDefault="006579C8" w:rsidP="006579C8">
            <w:pPr>
              <w:spacing w:after="0"/>
              <w:jc w:val="both"/>
              <w:rPr>
                <w:rFonts w:ascii="Arial" w:hAnsi="Arial" w:cs="Arial"/>
                <w:b/>
                <w:bCs/>
                <w:sz w:val="20"/>
                <w:szCs w:val="20"/>
                <w:u w:val="single"/>
              </w:rPr>
            </w:pPr>
            <w:r w:rsidRPr="00105924">
              <w:rPr>
                <w:rFonts w:ascii="Arial" w:hAnsi="Arial" w:cs="Arial"/>
                <w:b/>
                <w:bCs/>
                <w:sz w:val="20"/>
                <w:szCs w:val="20"/>
                <w:u w:val="single"/>
              </w:rPr>
              <w:t xml:space="preserve">7.2.11 The foregoing verification process shall be completed within </w:t>
            </w:r>
            <w:r w:rsidRPr="00105924">
              <w:rPr>
                <w:rFonts w:ascii="Arial" w:hAnsi="Arial" w:cs="Arial"/>
                <w:b/>
                <w:bCs/>
                <w:sz w:val="20"/>
                <w:szCs w:val="20"/>
                <w:u w:val="single"/>
              </w:rPr>
              <w:lastRenderedPageBreak/>
              <w:t xml:space="preserve">five (5) </w:t>
            </w:r>
            <w:r w:rsidRPr="00105924">
              <w:rPr>
                <w:rFonts w:ascii="Arial" w:hAnsi="Arial" w:cs="Arial"/>
                <w:b/>
                <w:bCs/>
                <w:i/>
                <w:iCs/>
                <w:sz w:val="20"/>
                <w:szCs w:val="20"/>
                <w:u w:val="single"/>
              </w:rPr>
              <w:t>business days</w:t>
            </w:r>
            <w:r w:rsidRPr="00105924">
              <w:rPr>
                <w:rFonts w:ascii="Arial" w:hAnsi="Arial" w:cs="Arial"/>
                <w:b/>
                <w:bCs/>
                <w:sz w:val="20"/>
                <w:szCs w:val="20"/>
                <w:u w:val="single"/>
              </w:rPr>
              <w:t xml:space="preserve"> from receipt of</w:t>
            </w:r>
            <w:r w:rsidRPr="00105924" w:rsidDel="00F458CD">
              <w:rPr>
                <w:rFonts w:ascii="Arial" w:hAnsi="Arial" w:cs="Arial"/>
                <w:b/>
                <w:bCs/>
                <w:sz w:val="20"/>
                <w:szCs w:val="20"/>
                <w:u w:val="single"/>
              </w:rPr>
              <w:t xml:space="preserve"> </w:t>
            </w:r>
            <w:r w:rsidRPr="00105924">
              <w:rPr>
                <w:rFonts w:ascii="Arial" w:hAnsi="Arial" w:cs="Arial"/>
                <w:b/>
                <w:bCs/>
                <w:sz w:val="20"/>
                <w:szCs w:val="20"/>
                <w:u w:val="single"/>
              </w:rPr>
              <w:t xml:space="preserve">request for investigation, </w:t>
            </w:r>
            <w:r w:rsidRPr="00105924">
              <w:rPr>
                <w:rFonts w:ascii="Arial" w:hAnsi="Arial" w:cs="Arial"/>
                <w:b/>
                <w:bCs/>
                <w:i/>
                <w:iCs/>
                <w:sz w:val="20"/>
                <w:szCs w:val="20"/>
                <w:u w:val="single"/>
              </w:rPr>
              <w:t>report of probable breach</w:t>
            </w:r>
            <w:r w:rsidRPr="00105924">
              <w:rPr>
                <w:rFonts w:ascii="Arial" w:hAnsi="Arial" w:cs="Arial"/>
                <w:b/>
                <w:bCs/>
                <w:sz w:val="20"/>
                <w:szCs w:val="20"/>
                <w:u w:val="single"/>
              </w:rPr>
              <w:t>, directive, or order to investigate, or clarification to investigate under Section 7.2.9</w:t>
            </w:r>
            <w:r>
              <w:rPr>
                <w:rFonts w:ascii="Arial" w:hAnsi="Arial" w:cs="Arial"/>
                <w:b/>
                <w:bCs/>
                <w:sz w:val="20"/>
                <w:szCs w:val="20"/>
                <w:u w:val="single"/>
              </w:rPr>
              <w:t>.</w:t>
            </w:r>
          </w:p>
        </w:tc>
        <w:tc>
          <w:tcPr>
            <w:tcW w:w="932" w:type="pct"/>
            <w:tcBorders>
              <w:top w:val="single" w:sz="4" w:space="0" w:color="auto"/>
              <w:left w:val="single" w:sz="4" w:space="0" w:color="auto"/>
              <w:bottom w:val="single" w:sz="4" w:space="0" w:color="auto"/>
              <w:right w:val="single" w:sz="4" w:space="0" w:color="auto"/>
            </w:tcBorders>
          </w:tcPr>
          <w:p w14:paraId="4CCFD484"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lastRenderedPageBreak/>
              <w:t xml:space="preserve">Added to provide timeline within which the RFI verification is made. </w:t>
            </w:r>
          </w:p>
        </w:tc>
        <w:tc>
          <w:tcPr>
            <w:tcW w:w="821" w:type="pct"/>
            <w:tcBorders>
              <w:top w:val="single" w:sz="4" w:space="0" w:color="auto"/>
              <w:left w:val="single" w:sz="4" w:space="0" w:color="auto"/>
              <w:bottom w:val="single" w:sz="4" w:space="0" w:color="auto"/>
              <w:right w:val="single" w:sz="4" w:space="0" w:color="auto"/>
            </w:tcBorders>
          </w:tcPr>
          <w:p w14:paraId="5FA2B6E6"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736DE599" w14:textId="77777777" w:rsidR="006579C8" w:rsidRPr="00AF571F" w:rsidRDefault="006579C8" w:rsidP="006579C8">
            <w:pPr>
              <w:spacing w:after="0"/>
              <w:jc w:val="both"/>
              <w:rPr>
                <w:rFonts w:ascii="Arial" w:hAnsi="Arial" w:cs="Arial"/>
                <w:bCs/>
                <w:sz w:val="20"/>
                <w:szCs w:val="20"/>
              </w:rPr>
            </w:pPr>
          </w:p>
        </w:tc>
      </w:tr>
      <w:tr w:rsidR="006579C8" w:rsidRPr="00AF571F" w14:paraId="3D7D21FF" w14:textId="6A60FB1B" w:rsidTr="006579C8">
        <w:trPr>
          <w:trHeight w:val="70"/>
        </w:trPr>
        <w:tc>
          <w:tcPr>
            <w:tcW w:w="485" w:type="pct"/>
            <w:shd w:val="clear" w:color="auto" w:fill="auto"/>
          </w:tcPr>
          <w:p w14:paraId="6017D764"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7 – PROCEDURES FOR INVESTIGATION AND REVIEW</w:t>
            </w:r>
          </w:p>
          <w:p w14:paraId="0DAF0D45" w14:textId="77777777" w:rsidR="006579C8" w:rsidRPr="00AF571F" w:rsidRDefault="006579C8" w:rsidP="006579C8">
            <w:pPr>
              <w:pStyle w:val="NoSpacing"/>
              <w:jc w:val="both"/>
              <w:rPr>
                <w:rFonts w:ascii="Arial" w:hAnsi="Arial" w:cs="Arial"/>
                <w:sz w:val="20"/>
                <w:szCs w:val="20"/>
              </w:rPr>
            </w:pPr>
          </w:p>
          <w:p w14:paraId="0F9CBFCD" w14:textId="77777777" w:rsidR="006579C8" w:rsidRPr="00BA5114" w:rsidRDefault="006579C8" w:rsidP="006579C8">
            <w:pPr>
              <w:pStyle w:val="Heading2"/>
              <w:numPr>
                <w:ilvl w:val="0"/>
                <w:numId w:val="0"/>
              </w:numPr>
              <w:spacing w:after="0"/>
              <w:ind w:left="36"/>
              <w:jc w:val="both"/>
              <w:rPr>
                <w:rFonts w:ascii="Arial" w:hAnsi="Arial" w:cs="Arial"/>
                <w:b w:val="0"/>
                <w:bCs w:val="0"/>
                <w:i w:val="0"/>
                <w:iCs w:val="0"/>
                <w:sz w:val="20"/>
                <w:szCs w:val="20"/>
              </w:rPr>
            </w:pPr>
            <w:r w:rsidRPr="00BA5114">
              <w:rPr>
                <w:rFonts w:ascii="Arial" w:hAnsi="Arial" w:cs="Arial"/>
                <w:b w:val="0"/>
                <w:bCs w:val="0"/>
                <w:i w:val="0"/>
                <w:iCs w:val="0"/>
                <w:sz w:val="20"/>
                <w:szCs w:val="20"/>
              </w:rPr>
              <w:t xml:space="preserve">7.2 Initiation of Investigation </w:t>
            </w:r>
          </w:p>
        </w:tc>
        <w:tc>
          <w:tcPr>
            <w:tcW w:w="485" w:type="pct"/>
            <w:shd w:val="clear" w:color="auto" w:fill="auto"/>
          </w:tcPr>
          <w:p w14:paraId="0B76C3A3" w14:textId="77777777"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663C057A"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 xml:space="preserve">7.2.9 Where the conduct of an investigation is directed by the </w:t>
            </w:r>
            <w:r w:rsidRPr="00AF571F">
              <w:rPr>
                <w:rFonts w:ascii="Arial" w:hAnsi="Arial" w:cs="Arial"/>
                <w:i/>
                <w:iCs/>
                <w:sz w:val="20"/>
                <w:szCs w:val="20"/>
              </w:rPr>
              <w:t>PEM Board</w:t>
            </w:r>
            <w:r w:rsidRPr="00AF571F">
              <w:rPr>
                <w:rFonts w:ascii="Arial" w:hAnsi="Arial" w:cs="Arial"/>
                <w:sz w:val="20"/>
                <w:szCs w:val="20"/>
              </w:rPr>
              <w:t xml:space="preserve">, </w:t>
            </w:r>
            <w:r w:rsidRPr="00AF571F">
              <w:rPr>
                <w:rFonts w:ascii="Arial" w:hAnsi="Arial" w:cs="Arial"/>
                <w:i/>
                <w:iCs/>
                <w:sz w:val="20"/>
                <w:szCs w:val="20"/>
              </w:rPr>
              <w:t xml:space="preserve">DOE </w:t>
            </w:r>
            <w:r w:rsidRPr="00AF571F">
              <w:rPr>
                <w:rFonts w:ascii="Arial" w:hAnsi="Arial" w:cs="Arial"/>
                <w:sz w:val="20"/>
                <w:szCs w:val="20"/>
              </w:rPr>
              <w:t xml:space="preserve">or </w:t>
            </w:r>
            <w:r w:rsidRPr="00AF571F">
              <w:rPr>
                <w:rFonts w:ascii="Arial" w:hAnsi="Arial" w:cs="Arial"/>
                <w:i/>
                <w:iCs/>
                <w:sz w:val="20"/>
                <w:szCs w:val="20"/>
              </w:rPr>
              <w:t>ERC</w:t>
            </w:r>
            <w:r w:rsidRPr="00AF571F">
              <w:rPr>
                <w:rFonts w:ascii="Arial" w:hAnsi="Arial" w:cs="Arial"/>
                <w:sz w:val="20"/>
                <w:szCs w:val="20"/>
              </w:rPr>
              <w:t xml:space="preserve">, the </w:t>
            </w:r>
            <w:r w:rsidRPr="00AF571F">
              <w:rPr>
                <w:rFonts w:ascii="Arial" w:hAnsi="Arial" w:cs="Arial"/>
                <w:i/>
                <w:iCs/>
                <w:sz w:val="20"/>
                <w:szCs w:val="20"/>
              </w:rPr>
              <w:t xml:space="preserve">Enforcement and Compliance Office </w:t>
            </w:r>
            <w:r w:rsidRPr="00AF571F">
              <w:rPr>
                <w:rFonts w:ascii="Arial" w:hAnsi="Arial" w:cs="Arial"/>
                <w:sz w:val="20"/>
                <w:szCs w:val="20"/>
              </w:rPr>
              <w:t>shall initiate formal investigation in accordance with this Manual no later than ten (10) working days from receipt of the order, resolution, decision or any such other document containing the directive, unless a different period is directed.</w:t>
            </w:r>
          </w:p>
        </w:tc>
        <w:tc>
          <w:tcPr>
            <w:tcW w:w="971" w:type="pct"/>
            <w:shd w:val="clear" w:color="auto" w:fill="auto"/>
          </w:tcPr>
          <w:p w14:paraId="322C91E9" w14:textId="77777777" w:rsidR="006579C8" w:rsidRDefault="006579C8" w:rsidP="006579C8">
            <w:pPr>
              <w:pStyle w:val="NoSpacing"/>
              <w:jc w:val="both"/>
              <w:rPr>
                <w:rFonts w:ascii="Arial" w:hAnsi="Arial" w:cs="Arial"/>
                <w:sz w:val="20"/>
                <w:szCs w:val="20"/>
              </w:rPr>
            </w:pPr>
            <w:r w:rsidRPr="00AF571F">
              <w:rPr>
                <w:rFonts w:ascii="Arial" w:hAnsi="Arial" w:cs="Arial"/>
                <w:strike/>
                <w:sz w:val="20"/>
                <w:szCs w:val="20"/>
              </w:rPr>
              <w:t xml:space="preserve">7.2.9 </w:t>
            </w:r>
            <w:r w:rsidRPr="00BA5114">
              <w:rPr>
                <w:rFonts w:ascii="Arial" w:hAnsi="Arial" w:cs="Arial"/>
                <w:b/>
                <w:bCs/>
                <w:sz w:val="20"/>
                <w:szCs w:val="20"/>
                <w:u w:val="single"/>
              </w:rPr>
              <w:t xml:space="preserve">7.2.12 </w:t>
            </w:r>
            <w:r w:rsidRPr="00AF571F">
              <w:rPr>
                <w:rFonts w:ascii="Arial" w:hAnsi="Arial" w:cs="Arial"/>
                <w:strike/>
                <w:sz w:val="20"/>
                <w:szCs w:val="20"/>
              </w:rPr>
              <w:t xml:space="preserve">Where the conduct of an investigation is directed by the </w:t>
            </w:r>
            <w:r w:rsidRPr="00AF571F">
              <w:rPr>
                <w:rFonts w:ascii="Arial" w:hAnsi="Arial" w:cs="Arial"/>
                <w:i/>
                <w:iCs/>
                <w:strike/>
                <w:sz w:val="20"/>
                <w:szCs w:val="20"/>
              </w:rPr>
              <w:t>PEM Board</w:t>
            </w:r>
            <w:r w:rsidRPr="00AF571F">
              <w:rPr>
                <w:rFonts w:ascii="Arial" w:hAnsi="Arial" w:cs="Arial"/>
                <w:strike/>
                <w:sz w:val="20"/>
                <w:szCs w:val="20"/>
              </w:rPr>
              <w:t xml:space="preserve">, </w:t>
            </w:r>
            <w:r w:rsidRPr="00AF571F">
              <w:rPr>
                <w:rFonts w:ascii="Arial" w:hAnsi="Arial" w:cs="Arial"/>
                <w:i/>
                <w:iCs/>
                <w:strike/>
                <w:sz w:val="20"/>
                <w:szCs w:val="20"/>
              </w:rPr>
              <w:t xml:space="preserve">DOE </w:t>
            </w:r>
            <w:r w:rsidRPr="00AF571F">
              <w:rPr>
                <w:rFonts w:ascii="Arial" w:hAnsi="Arial" w:cs="Arial"/>
                <w:strike/>
                <w:sz w:val="20"/>
                <w:szCs w:val="20"/>
              </w:rPr>
              <w:t xml:space="preserve">or </w:t>
            </w:r>
            <w:r w:rsidRPr="00AF571F">
              <w:rPr>
                <w:rFonts w:ascii="Arial" w:hAnsi="Arial" w:cs="Arial"/>
                <w:i/>
                <w:iCs/>
                <w:strike/>
                <w:sz w:val="20"/>
                <w:szCs w:val="20"/>
              </w:rPr>
              <w:t>ERC</w:t>
            </w:r>
            <w:r w:rsidRPr="00AF571F">
              <w:rPr>
                <w:rFonts w:ascii="Arial" w:hAnsi="Arial" w:cs="Arial"/>
                <w:strike/>
                <w:sz w:val="20"/>
                <w:szCs w:val="20"/>
              </w:rPr>
              <w:t xml:space="preserve">, the </w:t>
            </w:r>
            <w:r w:rsidRPr="00BA5114">
              <w:rPr>
                <w:rFonts w:ascii="Arial" w:hAnsi="Arial" w:cs="Arial"/>
                <w:b/>
                <w:bCs/>
                <w:sz w:val="20"/>
                <w:szCs w:val="20"/>
                <w:u w:val="single"/>
              </w:rPr>
              <w:t xml:space="preserve">If after due verification, the </w:t>
            </w:r>
            <w:r w:rsidRPr="00AF571F">
              <w:rPr>
                <w:rFonts w:ascii="Arial" w:hAnsi="Arial" w:cs="Arial"/>
                <w:i/>
                <w:iCs/>
                <w:sz w:val="20"/>
                <w:szCs w:val="20"/>
              </w:rPr>
              <w:t xml:space="preserve">Enforcement and Compliance Office </w:t>
            </w:r>
            <w:r w:rsidRPr="00BA5114">
              <w:rPr>
                <w:rFonts w:ascii="Arial" w:hAnsi="Arial" w:cs="Arial"/>
                <w:b/>
                <w:bCs/>
                <w:sz w:val="20"/>
                <w:szCs w:val="20"/>
                <w:u w:val="single"/>
              </w:rPr>
              <w:t xml:space="preserve">determines that the request for investigation, </w:t>
            </w:r>
            <w:r w:rsidRPr="00BA5114">
              <w:rPr>
                <w:rFonts w:ascii="Arial" w:hAnsi="Arial" w:cs="Arial"/>
                <w:b/>
                <w:bCs/>
                <w:i/>
                <w:iCs/>
                <w:sz w:val="20"/>
                <w:szCs w:val="20"/>
                <w:u w:val="single"/>
              </w:rPr>
              <w:t>report of probable breach,</w:t>
            </w:r>
            <w:r w:rsidRPr="00BA5114">
              <w:rPr>
                <w:rFonts w:ascii="Arial" w:hAnsi="Arial" w:cs="Arial"/>
                <w:b/>
                <w:bCs/>
                <w:sz w:val="20"/>
                <w:szCs w:val="20"/>
                <w:u w:val="single"/>
              </w:rPr>
              <w:t xml:space="preserve"> directive or order to investigate is in accordance with the requirements set out in this Manual, it</w:t>
            </w:r>
            <w:r w:rsidRPr="00AF571F">
              <w:rPr>
                <w:rFonts w:ascii="Arial" w:hAnsi="Arial" w:cs="Arial"/>
                <w:sz w:val="20"/>
                <w:szCs w:val="20"/>
                <w:u w:val="single"/>
              </w:rPr>
              <w:t xml:space="preserve"> </w:t>
            </w:r>
            <w:r w:rsidRPr="00AF571F">
              <w:rPr>
                <w:rFonts w:ascii="Arial" w:hAnsi="Arial" w:cs="Arial"/>
                <w:sz w:val="20"/>
                <w:szCs w:val="20"/>
              </w:rPr>
              <w:t xml:space="preserve">shall </w:t>
            </w:r>
            <w:r w:rsidRPr="00AF571F">
              <w:rPr>
                <w:rFonts w:ascii="Arial" w:hAnsi="Arial" w:cs="Arial"/>
                <w:strike/>
                <w:sz w:val="20"/>
                <w:szCs w:val="20"/>
              </w:rPr>
              <w:t>initiate</w:t>
            </w:r>
            <w:r w:rsidRPr="00AF571F">
              <w:rPr>
                <w:rFonts w:ascii="Arial" w:hAnsi="Arial" w:cs="Arial"/>
                <w:sz w:val="20"/>
                <w:szCs w:val="20"/>
              </w:rPr>
              <w:t xml:space="preserve"> </w:t>
            </w:r>
            <w:r w:rsidRPr="00BA5114">
              <w:rPr>
                <w:rFonts w:ascii="Arial" w:hAnsi="Arial" w:cs="Arial"/>
                <w:b/>
                <w:bCs/>
                <w:sz w:val="20"/>
                <w:szCs w:val="20"/>
                <w:u w:val="single"/>
              </w:rPr>
              <w:t xml:space="preserve">give due course thereto and proceed with the </w:t>
            </w:r>
            <w:r w:rsidRPr="00AF571F">
              <w:rPr>
                <w:rFonts w:ascii="Arial" w:hAnsi="Arial" w:cs="Arial"/>
                <w:sz w:val="20"/>
                <w:szCs w:val="20"/>
              </w:rPr>
              <w:t xml:space="preserve">formal investigation </w:t>
            </w:r>
            <w:r w:rsidRPr="00BA5114">
              <w:rPr>
                <w:rFonts w:ascii="Arial" w:hAnsi="Arial" w:cs="Arial"/>
                <w:b/>
                <w:bCs/>
                <w:sz w:val="20"/>
                <w:szCs w:val="20"/>
                <w:u w:val="single"/>
              </w:rPr>
              <w:t xml:space="preserve">by issuing a </w:t>
            </w:r>
            <w:r w:rsidRPr="00BA5114">
              <w:rPr>
                <w:rFonts w:ascii="Arial" w:hAnsi="Arial" w:cs="Arial"/>
                <w:b/>
                <w:bCs/>
                <w:i/>
                <w:iCs/>
                <w:sz w:val="20"/>
                <w:szCs w:val="20"/>
                <w:u w:val="single"/>
              </w:rPr>
              <w:t>notice of investigation</w:t>
            </w:r>
            <w:r w:rsidRPr="00AF571F">
              <w:rPr>
                <w:rFonts w:ascii="Arial" w:hAnsi="Arial" w:cs="Arial"/>
                <w:sz w:val="20"/>
                <w:szCs w:val="20"/>
              </w:rPr>
              <w:t xml:space="preserve"> in accordance with </w:t>
            </w:r>
            <w:r w:rsidRPr="00BA5114">
              <w:rPr>
                <w:rFonts w:ascii="Arial" w:hAnsi="Arial" w:cs="Arial"/>
                <w:b/>
                <w:bCs/>
                <w:sz w:val="20"/>
                <w:szCs w:val="20"/>
                <w:u w:val="single"/>
              </w:rPr>
              <w:t>Section 7.3.</w:t>
            </w:r>
            <w:r w:rsidRPr="00AF571F">
              <w:rPr>
                <w:rFonts w:ascii="Arial" w:hAnsi="Arial" w:cs="Arial"/>
                <w:strike/>
                <w:sz w:val="20"/>
                <w:szCs w:val="20"/>
              </w:rPr>
              <w:t>this Manual no later than ten (10) working days from receipt of the order, resolution, decision or any such other document containing the directive, unless a different period is directed</w:t>
            </w:r>
            <w:r>
              <w:rPr>
                <w:rFonts w:ascii="Arial" w:hAnsi="Arial" w:cs="Arial"/>
                <w:sz w:val="20"/>
                <w:szCs w:val="20"/>
              </w:rPr>
              <w:t>.</w:t>
            </w:r>
          </w:p>
          <w:p w14:paraId="27AAFB2E" w14:textId="77777777" w:rsidR="006579C8" w:rsidRPr="007874D6" w:rsidRDefault="006579C8" w:rsidP="006579C8">
            <w:pPr>
              <w:pStyle w:val="NoSpacing"/>
              <w:jc w:val="both"/>
              <w:rPr>
                <w:rFonts w:ascii="Arial" w:hAnsi="Arial" w:cs="Arial"/>
                <w:b/>
                <w:bCs/>
                <w:sz w:val="20"/>
                <w:szCs w:val="20"/>
                <w:u w:val="single"/>
              </w:rPr>
            </w:pPr>
          </w:p>
        </w:tc>
        <w:tc>
          <w:tcPr>
            <w:tcW w:w="932" w:type="pct"/>
            <w:tcBorders>
              <w:top w:val="single" w:sz="4" w:space="0" w:color="auto"/>
              <w:left w:val="single" w:sz="4" w:space="0" w:color="auto"/>
              <w:bottom w:val="single" w:sz="4" w:space="0" w:color="auto"/>
              <w:right w:val="single" w:sz="4" w:space="0" w:color="auto"/>
            </w:tcBorders>
          </w:tcPr>
          <w:p w14:paraId="6572CFBA" w14:textId="77777777" w:rsidR="006579C8" w:rsidRPr="00AF571F" w:rsidRDefault="006579C8" w:rsidP="006579C8">
            <w:pPr>
              <w:pStyle w:val="ListParagraph"/>
              <w:numPr>
                <w:ilvl w:val="0"/>
                <w:numId w:val="29"/>
              </w:numPr>
              <w:tabs>
                <w:tab w:val="left" w:pos="1936"/>
              </w:tabs>
              <w:spacing w:after="0" w:line="240" w:lineRule="auto"/>
              <w:ind w:left="360"/>
              <w:jc w:val="both"/>
              <w:rPr>
                <w:rFonts w:ascii="Arial" w:hAnsi="Arial" w:cs="Arial"/>
                <w:i/>
                <w:iCs/>
                <w:sz w:val="20"/>
              </w:rPr>
            </w:pPr>
            <w:r w:rsidRPr="00AF571F">
              <w:rPr>
                <w:rFonts w:ascii="Arial" w:hAnsi="Arial" w:cs="Arial"/>
                <w:bCs/>
                <w:sz w:val="20"/>
              </w:rPr>
              <w:t xml:space="preserve">For coherence, this Section is proposed to be transferred as last item under this sub-section. </w:t>
            </w:r>
          </w:p>
          <w:p w14:paraId="0097FF5F" w14:textId="77777777" w:rsidR="006579C8" w:rsidRPr="00AF571F" w:rsidRDefault="006579C8" w:rsidP="006579C8">
            <w:pPr>
              <w:pStyle w:val="ListParagraph"/>
              <w:tabs>
                <w:tab w:val="left" w:pos="1936"/>
              </w:tabs>
              <w:ind w:left="360"/>
              <w:jc w:val="both"/>
              <w:rPr>
                <w:rFonts w:ascii="Arial" w:hAnsi="Arial" w:cs="Arial"/>
                <w:i/>
                <w:iCs/>
                <w:sz w:val="20"/>
              </w:rPr>
            </w:pPr>
          </w:p>
          <w:p w14:paraId="622C8918" w14:textId="77777777" w:rsidR="006579C8" w:rsidRDefault="006579C8" w:rsidP="006579C8">
            <w:pPr>
              <w:pStyle w:val="ListParagraph"/>
              <w:numPr>
                <w:ilvl w:val="0"/>
                <w:numId w:val="29"/>
              </w:numPr>
              <w:tabs>
                <w:tab w:val="left" w:pos="1936"/>
              </w:tabs>
              <w:spacing w:after="0" w:line="240" w:lineRule="auto"/>
              <w:ind w:left="360"/>
              <w:jc w:val="both"/>
              <w:rPr>
                <w:rFonts w:ascii="Arial" w:hAnsi="Arial" w:cs="Arial"/>
                <w:sz w:val="20"/>
              </w:rPr>
            </w:pPr>
            <w:r w:rsidRPr="00AF571F">
              <w:rPr>
                <w:rFonts w:ascii="Arial" w:hAnsi="Arial" w:cs="Arial"/>
                <w:sz w:val="20"/>
              </w:rPr>
              <w:t>Renumbered as Section 7.1.12.</w:t>
            </w:r>
          </w:p>
          <w:p w14:paraId="619456A7" w14:textId="77777777" w:rsidR="006579C8" w:rsidRPr="00BA5114" w:rsidRDefault="006579C8" w:rsidP="006579C8">
            <w:pPr>
              <w:pStyle w:val="ListParagraph"/>
              <w:rPr>
                <w:rFonts w:ascii="Arial" w:hAnsi="Arial" w:cs="Arial"/>
                <w:bCs/>
                <w:sz w:val="20"/>
              </w:rPr>
            </w:pPr>
          </w:p>
          <w:p w14:paraId="12CD306B" w14:textId="77777777" w:rsidR="006579C8" w:rsidRPr="00BA5114" w:rsidRDefault="006579C8" w:rsidP="006579C8">
            <w:pPr>
              <w:pStyle w:val="ListParagraph"/>
              <w:numPr>
                <w:ilvl w:val="0"/>
                <w:numId w:val="29"/>
              </w:numPr>
              <w:tabs>
                <w:tab w:val="left" w:pos="1936"/>
              </w:tabs>
              <w:spacing w:after="0" w:line="240" w:lineRule="auto"/>
              <w:ind w:left="360"/>
              <w:jc w:val="both"/>
              <w:rPr>
                <w:rFonts w:ascii="Arial" w:hAnsi="Arial" w:cs="Arial"/>
                <w:sz w:val="20"/>
              </w:rPr>
            </w:pPr>
            <w:r w:rsidRPr="00BA5114">
              <w:rPr>
                <w:rFonts w:ascii="Arial" w:hAnsi="Arial" w:cs="Arial"/>
                <w:bCs/>
                <w:sz w:val="20"/>
              </w:rPr>
              <w:t>Revised to refer to the succeeding sections on issuance of a notice of investigation (which already includes timeline and procedures) – to avoid redundancy.</w:t>
            </w:r>
          </w:p>
        </w:tc>
        <w:tc>
          <w:tcPr>
            <w:tcW w:w="821" w:type="pct"/>
            <w:tcBorders>
              <w:top w:val="single" w:sz="4" w:space="0" w:color="auto"/>
              <w:left w:val="single" w:sz="4" w:space="0" w:color="auto"/>
              <w:bottom w:val="single" w:sz="4" w:space="0" w:color="auto"/>
              <w:right w:val="single" w:sz="4" w:space="0" w:color="auto"/>
            </w:tcBorders>
          </w:tcPr>
          <w:p w14:paraId="033D5E2F" w14:textId="77777777" w:rsidR="006579C8" w:rsidRPr="00AF571F" w:rsidRDefault="006579C8" w:rsidP="006579C8">
            <w:pPr>
              <w:pStyle w:val="ListParagraph"/>
              <w:numPr>
                <w:ilvl w:val="0"/>
                <w:numId w:val="29"/>
              </w:numPr>
              <w:tabs>
                <w:tab w:val="left" w:pos="1936"/>
              </w:tabs>
              <w:spacing w:after="0" w:line="240" w:lineRule="auto"/>
              <w:ind w:left="360"/>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258E370B" w14:textId="77777777" w:rsidR="006579C8" w:rsidRPr="00AF571F" w:rsidRDefault="006579C8" w:rsidP="006579C8">
            <w:pPr>
              <w:pStyle w:val="ListParagraph"/>
              <w:numPr>
                <w:ilvl w:val="0"/>
                <w:numId w:val="29"/>
              </w:numPr>
              <w:tabs>
                <w:tab w:val="left" w:pos="1936"/>
              </w:tabs>
              <w:spacing w:after="0" w:line="240" w:lineRule="auto"/>
              <w:ind w:left="360"/>
              <w:jc w:val="both"/>
              <w:rPr>
                <w:rFonts w:ascii="Arial" w:hAnsi="Arial" w:cs="Arial"/>
                <w:bCs/>
                <w:sz w:val="20"/>
              </w:rPr>
            </w:pPr>
          </w:p>
        </w:tc>
      </w:tr>
      <w:tr w:rsidR="006579C8" w:rsidRPr="00AF571F" w14:paraId="74F33281" w14:textId="15BB2D07" w:rsidTr="006579C8">
        <w:trPr>
          <w:trHeight w:val="2086"/>
        </w:trPr>
        <w:tc>
          <w:tcPr>
            <w:tcW w:w="485" w:type="pct"/>
            <w:shd w:val="clear" w:color="auto" w:fill="auto"/>
          </w:tcPr>
          <w:p w14:paraId="048E07EF"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7 – PROCEDURES FOR INVESTIGATION AND REVIEW</w:t>
            </w:r>
          </w:p>
          <w:p w14:paraId="57D31C90" w14:textId="77777777" w:rsidR="006579C8" w:rsidRPr="00AF571F" w:rsidRDefault="006579C8" w:rsidP="006579C8">
            <w:pPr>
              <w:pStyle w:val="NoSpacing"/>
              <w:jc w:val="both"/>
              <w:rPr>
                <w:rFonts w:ascii="Arial" w:hAnsi="Arial" w:cs="Arial"/>
                <w:sz w:val="20"/>
                <w:szCs w:val="20"/>
              </w:rPr>
            </w:pPr>
          </w:p>
          <w:p w14:paraId="20939285" w14:textId="77777777" w:rsidR="006579C8" w:rsidRDefault="006579C8" w:rsidP="006579C8">
            <w:pPr>
              <w:pStyle w:val="Heading2"/>
              <w:numPr>
                <w:ilvl w:val="0"/>
                <w:numId w:val="0"/>
              </w:numPr>
              <w:spacing w:after="0"/>
              <w:ind w:left="36"/>
              <w:jc w:val="both"/>
              <w:rPr>
                <w:rFonts w:ascii="Arial" w:hAnsi="Arial" w:cs="Arial"/>
                <w:b w:val="0"/>
                <w:bCs w:val="0"/>
                <w:i w:val="0"/>
                <w:iCs w:val="0"/>
                <w:sz w:val="20"/>
                <w:szCs w:val="20"/>
              </w:rPr>
            </w:pPr>
            <w:r w:rsidRPr="00D42BA6">
              <w:rPr>
                <w:rFonts w:ascii="Arial" w:hAnsi="Arial" w:cs="Arial"/>
                <w:b w:val="0"/>
                <w:bCs w:val="0"/>
                <w:i w:val="0"/>
                <w:iCs w:val="0"/>
                <w:sz w:val="20"/>
                <w:szCs w:val="20"/>
              </w:rPr>
              <w:t>7.3 Notice of Investigation</w:t>
            </w:r>
          </w:p>
          <w:p w14:paraId="58FB97C1" w14:textId="45A330CA" w:rsidR="006579C8" w:rsidRPr="00D42BA6" w:rsidRDefault="006579C8" w:rsidP="006579C8">
            <w:pPr>
              <w:pStyle w:val="Heading2"/>
              <w:numPr>
                <w:ilvl w:val="0"/>
                <w:numId w:val="0"/>
              </w:numPr>
              <w:spacing w:after="0"/>
              <w:ind w:left="36"/>
              <w:jc w:val="both"/>
              <w:rPr>
                <w:rFonts w:ascii="Arial" w:hAnsi="Arial" w:cs="Arial"/>
                <w:b w:val="0"/>
                <w:bCs w:val="0"/>
                <w:i w:val="0"/>
                <w:iCs w:val="0"/>
                <w:sz w:val="20"/>
                <w:szCs w:val="20"/>
              </w:rPr>
            </w:pPr>
            <w:r w:rsidRPr="00D42BA6">
              <w:rPr>
                <w:rFonts w:ascii="Arial" w:hAnsi="Arial" w:cs="Arial"/>
                <w:b w:val="0"/>
                <w:bCs w:val="0"/>
                <w:i w:val="0"/>
                <w:iCs w:val="0"/>
                <w:sz w:val="20"/>
                <w:szCs w:val="20"/>
              </w:rPr>
              <w:lastRenderedPageBreak/>
              <w:t xml:space="preserve"> </w:t>
            </w:r>
          </w:p>
        </w:tc>
        <w:tc>
          <w:tcPr>
            <w:tcW w:w="485" w:type="pct"/>
            <w:shd w:val="clear" w:color="auto" w:fill="auto"/>
          </w:tcPr>
          <w:p w14:paraId="46F99FFA"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lastRenderedPageBreak/>
              <w:t>7.3.1</w:t>
            </w:r>
          </w:p>
        </w:tc>
        <w:tc>
          <w:tcPr>
            <w:tcW w:w="709" w:type="pct"/>
            <w:shd w:val="clear" w:color="auto" w:fill="auto"/>
          </w:tcPr>
          <w:p w14:paraId="717B23FE" w14:textId="77777777" w:rsidR="006579C8" w:rsidRPr="00AF571F" w:rsidRDefault="006579C8" w:rsidP="006579C8">
            <w:pPr>
              <w:spacing w:after="0"/>
              <w:jc w:val="both"/>
              <w:rPr>
                <w:rFonts w:ascii="Arial" w:hAnsi="Arial" w:cs="Arial"/>
                <w:sz w:val="20"/>
                <w:szCs w:val="20"/>
              </w:rPr>
            </w:pPr>
            <w:r w:rsidRPr="00D42BA6">
              <w:rPr>
                <w:rFonts w:ascii="Arial" w:hAnsi="Arial" w:cs="Arial"/>
                <w:bCs/>
                <w:sz w:val="20"/>
                <w:szCs w:val="20"/>
              </w:rPr>
              <w:t>The</w:t>
            </w:r>
            <w:r w:rsidRPr="00AF571F">
              <w:rPr>
                <w:rFonts w:ascii="Arial" w:hAnsi="Arial" w:cs="Arial"/>
                <w:sz w:val="20"/>
                <w:szCs w:val="20"/>
              </w:rPr>
              <w:t xml:space="preserve"> </w:t>
            </w:r>
            <w:r w:rsidRPr="00AF571F">
              <w:rPr>
                <w:rFonts w:ascii="Arial" w:hAnsi="Arial" w:cs="Arial"/>
                <w:i/>
                <w:iCs/>
                <w:sz w:val="20"/>
                <w:szCs w:val="20"/>
              </w:rPr>
              <w:t xml:space="preserve">Preliminary Notice of Investigation </w:t>
            </w:r>
            <w:r w:rsidRPr="00AF571F">
              <w:rPr>
                <w:rFonts w:ascii="Arial" w:hAnsi="Arial" w:cs="Arial"/>
                <w:sz w:val="20"/>
                <w:szCs w:val="20"/>
              </w:rPr>
              <w:t xml:space="preserve">shall be issued to and served on the </w:t>
            </w:r>
            <w:r w:rsidRPr="00AF571F">
              <w:rPr>
                <w:rFonts w:ascii="Arial" w:hAnsi="Arial" w:cs="Arial"/>
                <w:i/>
                <w:iCs/>
                <w:sz w:val="20"/>
                <w:szCs w:val="20"/>
              </w:rPr>
              <w:t xml:space="preserve">WESM Member </w:t>
            </w:r>
            <w:r w:rsidRPr="00AF571F">
              <w:rPr>
                <w:rFonts w:ascii="Arial" w:hAnsi="Arial" w:cs="Arial"/>
                <w:sz w:val="20"/>
                <w:szCs w:val="20"/>
              </w:rPr>
              <w:t xml:space="preserve">that will be investigated within five (5) business days from receipt of the endorsement of request for investigation or directive from the </w:t>
            </w:r>
            <w:r w:rsidRPr="00AF571F">
              <w:rPr>
                <w:rFonts w:ascii="Arial" w:hAnsi="Arial" w:cs="Arial"/>
                <w:i/>
                <w:iCs/>
                <w:sz w:val="20"/>
                <w:szCs w:val="20"/>
              </w:rPr>
              <w:t xml:space="preserve">PEM </w:t>
            </w:r>
            <w:r w:rsidRPr="00AF571F">
              <w:rPr>
                <w:rFonts w:ascii="Arial" w:hAnsi="Arial" w:cs="Arial"/>
                <w:i/>
                <w:iCs/>
                <w:sz w:val="20"/>
                <w:szCs w:val="20"/>
              </w:rPr>
              <w:lastRenderedPageBreak/>
              <w:t>Board</w:t>
            </w:r>
            <w:r w:rsidRPr="00AF571F">
              <w:rPr>
                <w:rFonts w:ascii="Arial" w:hAnsi="Arial" w:cs="Arial"/>
                <w:sz w:val="20"/>
                <w:szCs w:val="20"/>
              </w:rPr>
              <w:t>,</w:t>
            </w:r>
          </w:p>
        </w:tc>
        <w:tc>
          <w:tcPr>
            <w:tcW w:w="971" w:type="pct"/>
            <w:shd w:val="clear" w:color="auto" w:fill="auto"/>
          </w:tcPr>
          <w:p w14:paraId="1C20AFE0" w14:textId="77777777" w:rsidR="006579C8" w:rsidRPr="00AF571F" w:rsidRDefault="006579C8" w:rsidP="006579C8">
            <w:pPr>
              <w:spacing w:after="0"/>
              <w:jc w:val="both"/>
              <w:rPr>
                <w:rFonts w:ascii="Arial" w:hAnsi="Arial" w:cs="Arial"/>
                <w:sz w:val="20"/>
                <w:szCs w:val="20"/>
              </w:rPr>
            </w:pPr>
            <w:r w:rsidRPr="00D42BA6">
              <w:rPr>
                <w:rFonts w:ascii="Arial" w:hAnsi="Arial" w:cs="Arial"/>
                <w:bCs/>
                <w:sz w:val="20"/>
                <w:szCs w:val="20"/>
              </w:rPr>
              <w:lastRenderedPageBreak/>
              <w:t>The</w:t>
            </w:r>
            <w:r w:rsidRPr="00AF571F">
              <w:rPr>
                <w:rFonts w:ascii="Arial" w:hAnsi="Arial" w:cs="Arial"/>
                <w:sz w:val="20"/>
                <w:szCs w:val="20"/>
              </w:rPr>
              <w:t xml:space="preserve"> </w:t>
            </w:r>
            <w:r w:rsidRPr="00AF571F">
              <w:rPr>
                <w:rFonts w:ascii="Arial" w:hAnsi="Arial" w:cs="Arial"/>
                <w:i/>
                <w:iCs/>
                <w:strike/>
                <w:sz w:val="20"/>
                <w:szCs w:val="20"/>
              </w:rPr>
              <w:t>Preliminary</w:t>
            </w:r>
            <w:r w:rsidRPr="00D42BA6">
              <w:rPr>
                <w:rFonts w:ascii="Arial" w:hAnsi="Arial" w:cs="Arial"/>
                <w:i/>
                <w:iCs/>
                <w:sz w:val="20"/>
                <w:szCs w:val="20"/>
              </w:rPr>
              <w:t xml:space="preserve"> </w:t>
            </w:r>
            <w:r w:rsidRPr="00AF571F">
              <w:rPr>
                <w:rFonts w:ascii="Arial" w:hAnsi="Arial" w:cs="Arial"/>
                <w:i/>
                <w:iCs/>
                <w:sz w:val="20"/>
                <w:szCs w:val="20"/>
              </w:rPr>
              <w:t xml:space="preserve">Notice of investigation </w:t>
            </w:r>
            <w:r w:rsidRPr="00AF571F">
              <w:rPr>
                <w:rFonts w:ascii="Arial" w:hAnsi="Arial" w:cs="Arial"/>
                <w:sz w:val="20"/>
                <w:szCs w:val="20"/>
              </w:rPr>
              <w:t xml:space="preserve">shall be issued to and served on the </w:t>
            </w:r>
            <w:r w:rsidRPr="00AF571F">
              <w:rPr>
                <w:rFonts w:ascii="Arial" w:hAnsi="Arial" w:cs="Arial"/>
                <w:i/>
                <w:iCs/>
                <w:sz w:val="20"/>
                <w:szCs w:val="20"/>
              </w:rPr>
              <w:t xml:space="preserve">WESM Member </w:t>
            </w:r>
            <w:r w:rsidRPr="00AF571F">
              <w:rPr>
                <w:rFonts w:ascii="Arial" w:hAnsi="Arial" w:cs="Arial"/>
                <w:sz w:val="20"/>
                <w:szCs w:val="20"/>
              </w:rPr>
              <w:t xml:space="preserve">that will be investigated within five (5) business days from </w:t>
            </w:r>
            <w:r w:rsidRPr="00AF571F">
              <w:rPr>
                <w:rFonts w:ascii="Arial" w:hAnsi="Arial" w:cs="Arial"/>
                <w:strike/>
                <w:sz w:val="20"/>
                <w:szCs w:val="20"/>
              </w:rPr>
              <w:t xml:space="preserve">receipt of the endorsement of request for investigation or directive from the </w:t>
            </w:r>
            <w:r w:rsidRPr="00AF571F">
              <w:rPr>
                <w:rFonts w:ascii="Arial" w:hAnsi="Arial" w:cs="Arial"/>
                <w:i/>
                <w:iCs/>
                <w:strike/>
                <w:sz w:val="20"/>
                <w:szCs w:val="20"/>
              </w:rPr>
              <w:t xml:space="preserve">PEM Board </w:t>
            </w:r>
            <w:r w:rsidRPr="00AF571F">
              <w:rPr>
                <w:rFonts w:ascii="Arial" w:hAnsi="Arial" w:cs="Arial"/>
                <w:sz w:val="20"/>
                <w:szCs w:val="20"/>
              </w:rPr>
              <w:t xml:space="preserve">the completion of the verification process as set out in Section 7.2.11. </w:t>
            </w:r>
          </w:p>
        </w:tc>
        <w:tc>
          <w:tcPr>
            <w:tcW w:w="932" w:type="pct"/>
            <w:tcBorders>
              <w:top w:val="single" w:sz="4" w:space="0" w:color="auto"/>
              <w:left w:val="single" w:sz="4" w:space="0" w:color="auto"/>
              <w:bottom w:val="single" w:sz="4" w:space="0" w:color="auto"/>
              <w:right w:val="single" w:sz="4" w:space="0" w:color="auto"/>
            </w:tcBorders>
          </w:tcPr>
          <w:p w14:paraId="2D07EDBB" w14:textId="483B37CD" w:rsidR="006579C8" w:rsidRPr="00AF571F" w:rsidRDefault="006579C8" w:rsidP="006579C8">
            <w:pPr>
              <w:spacing w:after="0"/>
              <w:jc w:val="both"/>
              <w:rPr>
                <w:rFonts w:ascii="Arial" w:hAnsi="Arial" w:cs="Arial"/>
                <w:bCs/>
                <w:sz w:val="20"/>
                <w:szCs w:val="20"/>
              </w:rPr>
            </w:pPr>
            <w:r>
              <w:rPr>
                <w:rFonts w:ascii="Arial" w:hAnsi="Arial" w:cs="Arial"/>
                <w:bCs/>
                <w:sz w:val="20"/>
                <w:szCs w:val="20"/>
              </w:rPr>
              <w:t>T</w:t>
            </w:r>
            <w:r w:rsidRPr="00AF571F">
              <w:rPr>
                <w:rFonts w:ascii="Arial" w:hAnsi="Arial" w:cs="Arial"/>
                <w:bCs/>
                <w:sz w:val="20"/>
                <w:szCs w:val="20"/>
              </w:rPr>
              <w:t>o set the reckoning of the 5-day period to issue Notice of Investigation from the completion of the RFI verification process. For clarity</w:t>
            </w:r>
          </w:p>
        </w:tc>
        <w:tc>
          <w:tcPr>
            <w:tcW w:w="821" w:type="pct"/>
            <w:tcBorders>
              <w:top w:val="single" w:sz="4" w:space="0" w:color="auto"/>
              <w:left w:val="single" w:sz="4" w:space="0" w:color="auto"/>
              <w:bottom w:val="single" w:sz="4" w:space="0" w:color="auto"/>
              <w:right w:val="single" w:sz="4" w:space="0" w:color="auto"/>
            </w:tcBorders>
          </w:tcPr>
          <w:p w14:paraId="5D2A9D58" w14:textId="77777777" w:rsidR="006579C8"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48BB1FE9" w14:textId="77777777" w:rsidR="006579C8" w:rsidRDefault="006579C8" w:rsidP="006579C8">
            <w:pPr>
              <w:spacing w:after="0"/>
              <w:jc w:val="both"/>
              <w:rPr>
                <w:rFonts w:ascii="Arial" w:hAnsi="Arial" w:cs="Arial"/>
                <w:bCs/>
                <w:sz w:val="20"/>
                <w:szCs w:val="20"/>
              </w:rPr>
            </w:pPr>
          </w:p>
        </w:tc>
      </w:tr>
      <w:tr w:rsidR="006579C8" w:rsidRPr="00AF571F" w14:paraId="04C5D69A" w14:textId="773CF0BD" w:rsidTr="006579C8">
        <w:trPr>
          <w:trHeight w:val="3226"/>
        </w:trPr>
        <w:tc>
          <w:tcPr>
            <w:tcW w:w="485" w:type="pct"/>
            <w:shd w:val="clear" w:color="auto" w:fill="auto"/>
          </w:tcPr>
          <w:p w14:paraId="30E569CA"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7 – PROCEDURES FOR INVESTIGATION AND REVIEW</w:t>
            </w:r>
          </w:p>
          <w:p w14:paraId="6C1825A6" w14:textId="77777777" w:rsidR="006579C8" w:rsidRPr="00AF571F" w:rsidRDefault="006579C8" w:rsidP="006579C8">
            <w:pPr>
              <w:pStyle w:val="NoSpacing"/>
              <w:jc w:val="both"/>
              <w:rPr>
                <w:rFonts w:ascii="Arial" w:hAnsi="Arial" w:cs="Arial"/>
                <w:sz w:val="20"/>
                <w:szCs w:val="20"/>
              </w:rPr>
            </w:pPr>
          </w:p>
          <w:p w14:paraId="75694524" w14:textId="77777777" w:rsidR="006579C8" w:rsidRPr="00D42BA6" w:rsidRDefault="006579C8" w:rsidP="006579C8">
            <w:pPr>
              <w:pStyle w:val="Heading2"/>
              <w:numPr>
                <w:ilvl w:val="0"/>
                <w:numId w:val="0"/>
              </w:numPr>
              <w:spacing w:after="0"/>
              <w:ind w:left="36"/>
              <w:jc w:val="both"/>
              <w:rPr>
                <w:rFonts w:ascii="Arial" w:hAnsi="Arial" w:cs="Arial"/>
                <w:b w:val="0"/>
                <w:bCs w:val="0"/>
                <w:i w:val="0"/>
                <w:iCs w:val="0"/>
                <w:sz w:val="20"/>
                <w:szCs w:val="20"/>
              </w:rPr>
            </w:pPr>
            <w:r w:rsidRPr="00D42BA6">
              <w:rPr>
                <w:rFonts w:ascii="Arial" w:hAnsi="Arial" w:cs="Arial"/>
                <w:b w:val="0"/>
                <w:bCs w:val="0"/>
                <w:i w:val="0"/>
                <w:iCs w:val="0"/>
                <w:sz w:val="20"/>
                <w:szCs w:val="20"/>
              </w:rPr>
              <w:t xml:space="preserve">7.7 Completion of Formal Investigation </w:t>
            </w:r>
          </w:p>
        </w:tc>
        <w:tc>
          <w:tcPr>
            <w:tcW w:w="485" w:type="pct"/>
            <w:shd w:val="clear" w:color="auto" w:fill="auto"/>
          </w:tcPr>
          <w:p w14:paraId="628E6F63"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7.7.1</w:t>
            </w:r>
          </w:p>
        </w:tc>
        <w:tc>
          <w:tcPr>
            <w:tcW w:w="709" w:type="pct"/>
            <w:shd w:val="clear" w:color="auto" w:fill="auto"/>
          </w:tcPr>
          <w:p w14:paraId="0D5405CE"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The formal investigation shall be completed not later than one hundred fifty (150) business days from the receipt of the request for investigation as endorsed by the requesting party.</w:t>
            </w:r>
          </w:p>
        </w:tc>
        <w:tc>
          <w:tcPr>
            <w:tcW w:w="971" w:type="pct"/>
            <w:shd w:val="clear" w:color="auto" w:fill="auto"/>
          </w:tcPr>
          <w:p w14:paraId="6B6F6555"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The formal investigation shall be completed not later than one hundred fifty (150) business days from the </w:t>
            </w:r>
            <w:r w:rsidRPr="00AF571F">
              <w:rPr>
                <w:rFonts w:ascii="Arial" w:hAnsi="Arial" w:cs="Arial"/>
                <w:strike/>
                <w:sz w:val="20"/>
                <w:szCs w:val="20"/>
              </w:rPr>
              <w:t>receipt of the request for investigation as endorsed by the requesting party</w:t>
            </w:r>
            <w:r w:rsidRPr="00AF571F">
              <w:rPr>
                <w:rFonts w:ascii="Arial" w:hAnsi="Arial" w:cs="Arial"/>
                <w:sz w:val="20"/>
                <w:szCs w:val="20"/>
              </w:rPr>
              <w:t xml:space="preserve"> </w:t>
            </w:r>
            <w:r w:rsidRPr="00517290">
              <w:rPr>
                <w:rFonts w:ascii="Arial" w:hAnsi="Arial" w:cs="Arial"/>
                <w:b/>
                <w:bCs/>
                <w:sz w:val="20"/>
                <w:szCs w:val="20"/>
                <w:u w:val="single"/>
              </w:rPr>
              <w:t xml:space="preserve">issuance of a </w:t>
            </w:r>
            <w:r w:rsidRPr="00517290">
              <w:rPr>
                <w:rFonts w:ascii="Arial" w:hAnsi="Arial" w:cs="Arial"/>
                <w:b/>
                <w:bCs/>
                <w:i/>
                <w:iCs/>
                <w:sz w:val="20"/>
                <w:szCs w:val="20"/>
                <w:u w:val="single"/>
              </w:rPr>
              <w:t>notice of investigation</w:t>
            </w:r>
            <w:r w:rsidRPr="00517290">
              <w:rPr>
                <w:rFonts w:ascii="Arial" w:hAnsi="Arial" w:cs="Arial"/>
                <w:b/>
                <w:bCs/>
                <w:sz w:val="20"/>
                <w:szCs w:val="20"/>
                <w:u w:val="single"/>
              </w:rPr>
              <w:t xml:space="preserve"> under Section 7.3 of this Manual</w:t>
            </w:r>
            <w:r w:rsidRPr="00517290">
              <w:rPr>
                <w:rFonts w:ascii="Arial" w:hAnsi="Arial" w:cs="Arial"/>
                <w:b/>
                <w:bCs/>
                <w:sz w:val="20"/>
                <w:szCs w:val="20"/>
              </w:rPr>
              <w:t>.</w:t>
            </w:r>
          </w:p>
        </w:tc>
        <w:tc>
          <w:tcPr>
            <w:tcW w:w="932" w:type="pct"/>
            <w:tcBorders>
              <w:top w:val="single" w:sz="4" w:space="0" w:color="auto"/>
              <w:left w:val="single" w:sz="4" w:space="0" w:color="auto"/>
              <w:bottom w:val="single" w:sz="4" w:space="0" w:color="auto"/>
              <w:right w:val="single" w:sz="4" w:space="0" w:color="auto"/>
            </w:tcBorders>
          </w:tcPr>
          <w:p w14:paraId="2B8F623E" w14:textId="22D8A092" w:rsidR="006579C8" w:rsidRPr="00AF571F" w:rsidRDefault="006579C8" w:rsidP="006579C8">
            <w:pPr>
              <w:spacing w:after="0"/>
              <w:jc w:val="both"/>
              <w:rPr>
                <w:rFonts w:ascii="Arial" w:hAnsi="Arial" w:cs="Arial"/>
                <w:bCs/>
                <w:sz w:val="20"/>
                <w:szCs w:val="20"/>
              </w:rPr>
            </w:pPr>
            <w:r>
              <w:rPr>
                <w:rFonts w:ascii="Arial" w:hAnsi="Arial" w:cs="Arial"/>
                <w:bCs/>
                <w:sz w:val="20"/>
                <w:szCs w:val="20"/>
              </w:rPr>
              <w:t>T</w:t>
            </w:r>
            <w:r w:rsidRPr="00AF571F">
              <w:rPr>
                <w:rFonts w:ascii="Arial" w:hAnsi="Arial" w:cs="Arial"/>
                <w:bCs/>
                <w:sz w:val="20"/>
                <w:szCs w:val="20"/>
              </w:rPr>
              <w:t xml:space="preserve">o set the reckoning of the 150-day period to conclude the report, </w:t>
            </w:r>
            <w:r w:rsidRPr="00AF571F">
              <w:rPr>
                <w:rFonts w:ascii="Arial" w:hAnsi="Arial" w:cs="Arial"/>
                <w:bCs/>
                <w:i/>
                <w:iCs/>
                <w:sz w:val="20"/>
                <w:szCs w:val="20"/>
              </w:rPr>
              <w:t>i.e.,</w:t>
            </w:r>
            <w:r w:rsidRPr="00AF571F">
              <w:rPr>
                <w:rFonts w:ascii="Arial" w:hAnsi="Arial" w:cs="Arial"/>
                <w:bCs/>
                <w:sz w:val="20"/>
                <w:szCs w:val="20"/>
              </w:rPr>
              <w:t xml:space="preserve"> from issuance of notice of investigation (as this officially starts the investigation); instead of counting it from receipt of RFI which, based on the RFI verification process, may not necessarily ripen to an investigation) </w:t>
            </w:r>
          </w:p>
        </w:tc>
        <w:tc>
          <w:tcPr>
            <w:tcW w:w="821" w:type="pct"/>
            <w:tcBorders>
              <w:top w:val="single" w:sz="4" w:space="0" w:color="auto"/>
              <w:left w:val="single" w:sz="4" w:space="0" w:color="auto"/>
              <w:bottom w:val="single" w:sz="4" w:space="0" w:color="auto"/>
              <w:right w:val="single" w:sz="4" w:space="0" w:color="auto"/>
            </w:tcBorders>
          </w:tcPr>
          <w:p w14:paraId="1049E164" w14:textId="77777777" w:rsidR="006579C8"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77EC7359" w14:textId="77777777" w:rsidR="006579C8" w:rsidRDefault="006579C8" w:rsidP="006579C8">
            <w:pPr>
              <w:spacing w:after="0"/>
              <w:jc w:val="both"/>
              <w:rPr>
                <w:rFonts w:ascii="Arial" w:hAnsi="Arial" w:cs="Arial"/>
                <w:bCs/>
                <w:sz w:val="20"/>
                <w:szCs w:val="20"/>
              </w:rPr>
            </w:pPr>
          </w:p>
        </w:tc>
      </w:tr>
      <w:tr w:rsidR="006579C8" w:rsidRPr="00AF571F" w14:paraId="6F90767E" w14:textId="6417D619" w:rsidTr="006579C8">
        <w:trPr>
          <w:trHeight w:val="3226"/>
        </w:trPr>
        <w:tc>
          <w:tcPr>
            <w:tcW w:w="485" w:type="pct"/>
            <w:shd w:val="clear" w:color="auto" w:fill="auto"/>
          </w:tcPr>
          <w:p w14:paraId="34C682CD"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lastRenderedPageBreak/>
              <w:t>SECTION 7 – PROCEDURES FOR INVESTIGATION AND REVIEW</w:t>
            </w:r>
          </w:p>
          <w:p w14:paraId="3E94B66F" w14:textId="77777777" w:rsidR="006579C8" w:rsidRPr="00AF571F" w:rsidRDefault="006579C8" w:rsidP="006579C8">
            <w:pPr>
              <w:pStyle w:val="NoSpacing"/>
              <w:jc w:val="both"/>
              <w:rPr>
                <w:rFonts w:ascii="Arial" w:hAnsi="Arial" w:cs="Arial"/>
                <w:sz w:val="20"/>
                <w:szCs w:val="20"/>
              </w:rPr>
            </w:pPr>
          </w:p>
          <w:p w14:paraId="6A27907F" w14:textId="77777777" w:rsidR="006579C8" w:rsidRPr="0060721E" w:rsidRDefault="006579C8" w:rsidP="006579C8">
            <w:pPr>
              <w:pStyle w:val="Heading2"/>
              <w:numPr>
                <w:ilvl w:val="0"/>
                <w:numId w:val="0"/>
              </w:numPr>
              <w:spacing w:after="0"/>
              <w:ind w:left="36"/>
              <w:jc w:val="both"/>
              <w:rPr>
                <w:rFonts w:ascii="Arial" w:hAnsi="Arial" w:cs="Arial"/>
                <w:b w:val="0"/>
                <w:bCs w:val="0"/>
                <w:i w:val="0"/>
                <w:iCs w:val="0"/>
                <w:sz w:val="20"/>
                <w:szCs w:val="20"/>
              </w:rPr>
            </w:pPr>
            <w:r w:rsidRPr="0060721E">
              <w:rPr>
                <w:rFonts w:ascii="Arial" w:hAnsi="Arial" w:cs="Arial"/>
                <w:b w:val="0"/>
                <w:bCs w:val="0"/>
                <w:i w:val="0"/>
                <w:iCs w:val="0"/>
                <w:sz w:val="20"/>
                <w:szCs w:val="20"/>
              </w:rPr>
              <w:t xml:space="preserve">7.8 Review of Investigation </w:t>
            </w:r>
          </w:p>
        </w:tc>
        <w:tc>
          <w:tcPr>
            <w:tcW w:w="485" w:type="pct"/>
            <w:shd w:val="clear" w:color="auto" w:fill="auto"/>
          </w:tcPr>
          <w:p w14:paraId="0ADF3F9E" w14:textId="77777777" w:rsidR="006579C8" w:rsidRPr="00AF571F" w:rsidRDefault="006579C8" w:rsidP="006579C8">
            <w:pPr>
              <w:spacing w:after="0"/>
              <w:jc w:val="both"/>
              <w:rPr>
                <w:rFonts w:ascii="Arial" w:hAnsi="Arial" w:cs="Arial"/>
                <w:bCs/>
                <w:sz w:val="20"/>
                <w:szCs w:val="20"/>
              </w:rPr>
            </w:pPr>
            <w:r>
              <w:rPr>
                <w:rFonts w:ascii="Arial" w:hAnsi="Arial" w:cs="Arial"/>
                <w:bCs/>
                <w:sz w:val="20"/>
                <w:szCs w:val="20"/>
              </w:rPr>
              <w:t>7.8.1</w:t>
            </w:r>
          </w:p>
        </w:tc>
        <w:tc>
          <w:tcPr>
            <w:tcW w:w="709" w:type="pct"/>
            <w:shd w:val="clear" w:color="auto" w:fill="auto"/>
          </w:tcPr>
          <w:p w14:paraId="31983DF5"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 xml:space="preserve">The </w:t>
            </w:r>
            <w:r w:rsidRPr="00AF571F">
              <w:rPr>
                <w:rFonts w:ascii="Arial" w:hAnsi="Arial" w:cs="Arial"/>
                <w:i/>
                <w:iCs/>
                <w:sz w:val="20"/>
                <w:szCs w:val="20"/>
              </w:rPr>
              <w:t>Compliance Committee</w:t>
            </w:r>
            <w:r w:rsidRPr="00AF571F">
              <w:rPr>
                <w:rFonts w:ascii="Arial" w:hAnsi="Arial" w:cs="Arial"/>
                <w:sz w:val="20"/>
                <w:szCs w:val="20"/>
              </w:rPr>
              <w:t xml:space="preserve"> shall review all investigation reports submitted by the </w:t>
            </w:r>
            <w:r w:rsidRPr="00AF571F">
              <w:rPr>
                <w:rFonts w:ascii="Arial" w:hAnsi="Arial" w:cs="Arial"/>
                <w:i/>
                <w:iCs/>
                <w:sz w:val="20"/>
                <w:szCs w:val="20"/>
              </w:rPr>
              <w:t>Enforcement and Compliance Office</w:t>
            </w:r>
            <w:r w:rsidRPr="00AF571F">
              <w:rPr>
                <w:rFonts w:ascii="Arial" w:hAnsi="Arial" w:cs="Arial"/>
                <w:sz w:val="20"/>
                <w:szCs w:val="20"/>
              </w:rPr>
              <w:t xml:space="preserve"> on its next scheduled meeting after the receipt of the investigation report. The review report of the </w:t>
            </w:r>
            <w:r w:rsidRPr="00AF571F">
              <w:rPr>
                <w:rFonts w:ascii="Arial" w:hAnsi="Arial" w:cs="Arial"/>
                <w:i/>
                <w:iCs/>
                <w:sz w:val="20"/>
                <w:szCs w:val="20"/>
              </w:rPr>
              <w:t>Compliance Committee</w:t>
            </w:r>
            <w:r w:rsidRPr="00AF571F">
              <w:rPr>
                <w:rFonts w:ascii="Arial" w:hAnsi="Arial" w:cs="Arial"/>
                <w:sz w:val="20"/>
                <w:szCs w:val="20"/>
              </w:rPr>
              <w:t xml:space="preserve"> shall be submitted to </w:t>
            </w:r>
            <w:r w:rsidRPr="00AF571F">
              <w:rPr>
                <w:rFonts w:ascii="Arial" w:hAnsi="Arial" w:cs="Arial"/>
                <w:i/>
                <w:iCs/>
                <w:sz w:val="20"/>
                <w:szCs w:val="20"/>
              </w:rPr>
              <w:t>the PEM Board</w:t>
            </w:r>
            <w:r w:rsidRPr="00AF571F">
              <w:rPr>
                <w:rFonts w:ascii="Arial" w:hAnsi="Arial" w:cs="Arial"/>
                <w:sz w:val="20"/>
                <w:szCs w:val="20"/>
              </w:rPr>
              <w:t xml:space="preserve"> together with the investigation report of the </w:t>
            </w:r>
            <w:r w:rsidRPr="00AF571F">
              <w:rPr>
                <w:rFonts w:ascii="Arial" w:hAnsi="Arial" w:cs="Arial"/>
                <w:i/>
                <w:iCs/>
                <w:sz w:val="20"/>
                <w:szCs w:val="20"/>
              </w:rPr>
              <w:t>Enforcement and Compliance Office</w:t>
            </w:r>
            <w:r w:rsidRPr="00AF571F">
              <w:rPr>
                <w:rFonts w:ascii="Arial" w:hAnsi="Arial" w:cs="Arial"/>
                <w:sz w:val="20"/>
                <w:szCs w:val="20"/>
              </w:rPr>
              <w:t xml:space="preserve"> within thirty (30) business days upon receipt of the investigation report.  </w:t>
            </w:r>
          </w:p>
        </w:tc>
        <w:tc>
          <w:tcPr>
            <w:tcW w:w="971" w:type="pct"/>
            <w:shd w:val="clear" w:color="auto" w:fill="auto"/>
          </w:tcPr>
          <w:p w14:paraId="388DA444"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 xml:space="preserve">The </w:t>
            </w:r>
            <w:r w:rsidRPr="00AF571F">
              <w:rPr>
                <w:rFonts w:ascii="Arial" w:hAnsi="Arial" w:cs="Arial"/>
                <w:i/>
                <w:iCs/>
                <w:sz w:val="20"/>
                <w:szCs w:val="20"/>
              </w:rPr>
              <w:t>Compliance Committee</w:t>
            </w:r>
            <w:r w:rsidRPr="00AF571F">
              <w:rPr>
                <w:rFonts w:ascii="Arial" w:hAnsi="Arial" w:cs="Arial"/>
                <w:sz w:val="20"/>
                <w:szCs w:val="20"/>
              </w:rPr>
              <w:t xml:space="preserve"> shall review all investigation reports submitted by the </w:t>
            </w:r>
            <w:r w:rsidRPr="00AF571F">
              <w:rPr>
                <w:rFonts w:ascii="Arial" w:hAnsi="Arial" w:cs="Arial"/>
                <w:i/>
                <w:iCs/>
                <w:sz w:val="20"/>
                <w:szCs w:val="20"/>
              </w:rPr>
              <w:t>Enforcement and Compliance Office</w:t>
            </w:r>
            <w:r w:rsidRPr="00AF571F">
              <w:rPr>
                <w:rFonts w:ascii="Arial" w:hAnsi="Arial" w:cs="Arial"/>
                <w:sz w:val="20"/>
                <w:szCs w:val="20"/>
              </w:rPr>
              <w:t xml:space="preserve"> </w:t>
            </w:r>
            <w:r w:rsidRPr="00AF571F">
              <w:rPr>
                <w:rFonts w:ascii="Arial" w:hAnsi="Arial" w:cs="Arial"/>
                <w:strike/>
                <w:sz w:val="20"/>
                <w:szCs w:val="20"/>
              </w:rPr>
              <w:t>on</w:t>
            </w:r>
            <w:r w:rsidRPr="00AF571F">
              <w:rPr>
                <w:rFonts w:ascii="Arial" w:hAnsi="Arial" w:cs="Arial"/>
                <w:sz w:val="20"/>
                <w:szCs w:val="20"/>
              </w:rPr>
              <w:t xml:space="preserve"> </w:t>
            </w:r>
            <w:r w:rsidRPr="0060721E">
              <w:rPr>
                <w:rFonts w:ascii="Arial" w:hAnsi="Arial" w:cs="Arial"/>
                <w:b/>
                <w:bCs/>
                <w:sz w:val="20"/>
                <w:szCs w:val="20"/>
                <w:u w:val="single"/>
              </w:rPr>
              <w:t>in</w:t>
            </w:r>
            <w:r w:rsidRPr="00AF571F">
              <w:rPr>
                <w:rFonts w:ascii="Arial" w:hAnsi="Arial" w:cs="Arial"/>
                <w:sz w:val="20"/>
                <w:szCs w:val="20"/>
              </w:rPr>
              <w:t xml:space="preserve"> its next scheduled meeting after the receipt of the investigation report. The </w:t>
            </w:r>
            <w:r w:rsidRPr="00AF571F">
              <w:rPr>
                <w:rFonts w:ascii="Arial" w:hAnsi="Arial" w:cs="Arial"/>
                <w:strike/>
                <w:sz w:val="20"/>
                <w:szCs w:val="20"/>
              </w:rPr>
              <w:t>review report</w:t>
            </w:r>
            <w:r w:rsidRPr="00AF571F">
              <w:rPr>
                <w:rFonts w:ascii="Arial" w:hAnsi="Arial" w:cs="Arial"/>
                <w:sz w:val="20"/>
                <w:szCs w:val="20"/>
              </w:rPr>
              <w:t xml:space="preserve"> </w:t>
            </w:r>
            <w:r w:rsidRPr="0060721E">
              <w:rPr>
                <w:rFonts w:ascii="Arial" w:hAnsi="Arial" w:cs="Arial"/>
                <w:b/>
                <w:bCs/>
                <w:sz w:val="20"/>
                <w:szCs w:val="20"/>
                <w:u w:val="single"/>
              </w:rPr>
              <w:t>resolution</w:t>
            </w:r>
            <w:r w:rsidRPr="0060721E">
              <w:rPr>
                <w:rFonts w:ascii="Arial" w:hAnsi="Arial" w:cs="Arial"/>
                <w:b/>
                <w:bCs/>
                <w:sz w:val="20"/>
                <w:szCs w:val="20"/>
              </w:rPr>
              <w:t xml:space="preserve"> </w:t>
            </w:r>
            <w:r w:rsidRPr="0060721E">
              <w:rPr>
                <w:rFonts w:ascii="Arial" w:hAnsi="Arial" w:cs="Arial"/>
                <w:sz w:val="20"/>
                <w:szCs w:val="20"/>
              </w:rPr>
              <w:t xml:space="preserve">of </w:t>
            </w:r>
            <w:r w:rsidRPr="00AF571F">
              <w:rPr>
                <w:rFonts w:ascii="Arial" w:hAnsi="Arial" w:cs="Arial"/>
                <w:sz w:val="20"/>
                <w:szCs w:val="20"/>
              </w:rPr>
              <w:t xml:space="preserve">the </w:t>
            </w:r>
            <w:r w:rsidRPr="00AF571F">
              <w:rPr>
                <w:rFonts w:ascii="Arial" w:hAnsi="Arial" w:cs="Arial"/>
                <w:i/>
                <w:iCs/>
                <w:sz w:val="20"/>
                <w:szCs w:val="20"/>
              </w:rPr>
              <w:t>Compliance Committee</w:t>
            </w:r>
            <w:r w:rsidRPr="00AF571F">
              <w:rPr>
                <w:rFonts w:ascii="Arial" w:hAnsi="Arial" w:cs="Arial"/>
                <w:sz w:val="20"/>
                <w:szCs w:val="20"/>
              </w:rPr>
              <w:t xml:space="preserve"> shall be submitted to </w:t>
            </w:r>
            <w:r w:rsidRPr="00AF571F">
              <w:rPr>
                <w:rFonts w:ascii="Arial" w:hAnsi="Arial" w:cs="Arial"/>
                <w:i/>
                <w:iCs/>
                <w:sz w:val="20"/>
                <w:szCs w:val="20"/>
              </w:rPr>
              <w:t>the PEM Board</w:t>
            </w:r>
            <w:r w:rsidRPr="00AF571F">
              <w:rPr>
                <w:rFonts w:ascii="Arial" w:hAnsi="Arial" w:cs="Arial"/>
                <w:sz w:val="20"/>
                <w:szCs w:val="20"/>
              </w:rPr>
              <w:t xml:space="preserve"> together with the investigation report of the </w:t>
            </w:r>
            <w:r w:rsidRPr="00AF571F">
              <w:rPr>
                <w:rFonts w:ascii="Arial" w:hAnsi="Arial" w:cs="Arial"/>
                <w:i/>
                <w:iCs/>
                <w:sz w:val="20"/>
                <w:szCs w:val="20"/>
              </w:rPr>
              <w:t>Enforcement and Compliance Office</w:t>
            </w:r>
            <w:r w:rsidRPr="00AF571F">
              <w:rPr>
                <w:rFonts w:ascii="Arial" w:hAnsi="Arial" w:cs="Arial"/>
                <w:sz w:val="20"/>
                <w:szCs w:val="20"/>
              </w:rPr>
              <w:t xml:space="preserve"> within thirty (30) business days upon receipt of the investigation report.  </w:t>
            </w:r>
          </w:p>
        </w:tc>
        <w:tc>
          <w:tcPr>
            <w:tcW w:w="932" w:type="pct"/>
            <w:tcBorders>
              <w:top w:val="single" w:sz="4" w:space="0" w:color="auto"/>
              <w:left w:val="single" w:sz="4" w:space="0" w:color="auto"/>
              <w:bottom w:val="single" w:sz="4" w:space="0" w:color="auto"/>
              <w:right w:val="single" w:sz="4" w:space="0" w:color="auto"/>
            </w:tcBorders>
          </w:tcPr>
          <w:p w14:paraId="2CE38A63" w14:textId="77777777" w:rsidR="006579C8" w:rsidRPr="004E513A" w:rsidRDefault="006579C8" w:rsidP="006579C8">
            <w:pPr>
              <w:tabs>
                <w:tab w:val="left" w:pos="1936"/>
              </w:tabs>
              <w:jc w:val="both"/>
              <w:rPr>
                <w:rFonts w:ascii="Arial" w:hAnsi="Arial" w:cs="Arial"/>
                <w:sz w:val="20"/>
              </w:rPr>
            </w:pPr>
            <w:r w:rsidRPr="004E513A">
              <w:rPr>
                <w:rFonts w:ascii="Arial" w:hAnsi="Arial" w:cs="Arial"/>
                <w:bCs/>
                <w:sz w:val="20"/>
              </w:rPr>
              <w:t xml:space="preserve">Minor – correction of terms; and for consistency in the use of terminologies throughout the Manual. </w:t>
            </w:r>
          </w:p>
          <w:p w14:paraId="3040CEF5" w14:textId="77777777" w:rsidR="006579C8" w:rsidRPr="00AF571F" w:rsidRDefault="006579C8" w:rsidP="006579C8">
            <w:pPr>
              <w:pStyle w:val="ListParagraph"/>
              <w:tabs>
                <w:tab w:val="left" w:pos="1936"/>
              </w:tabs>
              <w:ind w:left="346"/>
              <w:jc w:val="both"/>
              <w:rPr>
                <w:rFonts w:ascii="Arial" w:hAnsi="Arial" w:cs="Arial"/>
                <w:bCs/>
                <w:sz w:val="20"/>
              </w:rPr>
            </w:pPr>
          </w:p>
          <w:p w14:paraId="4150626C"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 xml:space="preserve">Note: ECO issues the </w:t>
            </w:r>
            <w:r w:rsidRPr="00AF571F">
              <w:rPr>
                <w:rFonts w:ascii="Arial" w:hAnsi="Arial" w:cs="Arial"/>
                <w:b/>
                <w:sz w:val="20"/>
                <w:szCs w:val="20"/>
                <w:u w:val="single"/>
              </w:rPr>
              <w:t>report</w:t>
            </w:r>
            <w:r w:rsidRPr="00AF571F">
              <w:rPr>
                <w:rFonts w:ascii="Arial" w:hAnsi="Arial" w:cs="Arial"/>
                <w:bCs/>
                <w:sz w:val="20"/>
                <w:szCs w:val="20"/>
              </w:rPr>
              <w:t xml:space="preserve">, </w:t>
            </w:r>
            <w:r w:rsidRPr="00AF571F">
              <w:rPr>
                <w:rFonts w:ascii="Arial" w:hAnsi="Arial" w:cs="Arial"/>
                <w:bCs/>
                <w:i/>
                <w:iCs/>
                <w:sz w:val="20"/>
                <w:szCs w:val="20"/>
              </w:rPr>
              <w:t xml:space="preserve">i.e., </w:t>
            </w:r>
            <w:r w:rsidRPr="00AF571F">
              <w:rPr>
                <w:rFonts w:ascii="Arial" w:hAnsi="Arial" w:cs="Arial"/>
                <w:bCs/>
                <w:sz w:val="20"/>
                <w:szCs w:val="20"/>
              </w:rPr>
              <w:t xml:space="preserve">investigation report (or case review report after RR). CC, on the other hand, issues a </w:t>
            </w:r>
            <w:r w:rsidRPr="00AF571F">
              <w:rPr>
                <w:rFonts w:ascii="Arial" w:hAnsi="Arial" w:cs="Arial"/>
                <w:b/>
                <w:sz w:val="20"/>
                <w:szCs w:val="20"/>
                <w:u w:val="single"/>
              </w:rPr>
              <w:t>resolution</w:t>
            </w:r>
            <w:r w:rsidRPr="00AF571F">
              <w:rPr>
                <w:rFonts w:ascii="Arial" w:hAnsi="Arial" w:cs="Arial"/>
                <w:bCs/>
                <w:sz w:val="20"/>
                <w:szCs w:val="20"/>
              </w:rPr>
              <w:t xml:space="preserve"> (not a report) adopting/ not adopting the report of ECO. </w:t>
            </w:r>
          </w:p>
        </w:tc>
        <w:tc>
          <w:tcPr>
            <w:tcW w:w="821" w:type="pct"/>
            <w:tcBorders>
              <w:top w:val="single" w:sz="4" w:space="0" w:color="auto"/>
              <w:left w:val="single" w:sz="4" w:space="0" w:color="auto"/>
              <w:bottom w:val="single" w:sz="4" w:space="0" w:color="auto"/>
              <w:right w:val="single" w:sz="4" w:space="0" w:color="auto"/>
            </w:tcBorders>
          </w:tcPr>
          <w:p w14:paraId="46BA10D5" w14:textId="77777777" w:rsidR="006579C8" w:rsidRPr="004E513A" w:rsidRDefault="006579C8" w:rsidP="006579C8">
            <w:pPr>
              <w:tabs>
                <w:tab w:val="left" w:pos="1936"/>
              </w:tabs>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017D77D2" w14:textId="77777777" w:rsidR="006579C8" w:rsidRPr="004E513A" w:rsidRDefault="006579C8" w:rsidP="006579C8">
            <w:pPr>
              <w:tabs>
                <w:tab w:val="left" w:pos="1936"/>
              </w:tabs>
              <w:jc w:val="both"/>
              <w:rPr>
                <w:rFonts w:ascii="Arial" w:hAnsi="Arial" w:cs="Arial"/>
                <w:bCs/>
                <w:sz w:val="20"/>
              </w:rPr>
            </w:pPr>
          </w:p>
        </w:tc>
      </w:tr>
      <w:tr w:rsidR="006579C8" w:rsidRPr="00AF571F" w14:paraId="352DFA0F" w14:textId="1B3D9E2D" w:rsidTr="006579C8">
        <w:trPr>
          <w:trHeight w:val="1719"/>
        </w:trPr>
        <w:tc>
          <w:tcPr>
            <w:tcW w:w="485" w:type="pct"/>
            <w:shd w:val="clear" w:color="auto" w:fill="auto"/>
          </w:tcPr>
          <w:p w14:paraId="141EC287"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7 – PROCEDURES FOR INVESTIGATION AND REVIEW</w:t>
            </w:r>
          </w:p>
          <w:p w14:paraId="7B19672B" w14:textId="77777777" w:rsidR="006579C8" w:rsidRPr="00AF571F" w:rsidRDefault="006579C8" w:rsidP="006579C8">
            <w:pPr>
              <w:pStyle w:val="NoSpacing"/>
              <w:jc w:val="both"/>
              <w:rPr>
                <w:rFonts w:ascii="Arial" w:hAnsi="Arial" w:cs="Arial"/>
                <w:sz w:val="20"/>
                <w:szCs w:val="20"/>
              </w:rPr>
            </w:pPr>
          </w:p>
          <w:p w14:paraId="1897CA52" w14:textId="77777777" w:rsidR="006579C8" w:rsidRPr="00621137" w:rsidRDefault="006579C8" w:rsidP="006579C8">
            <w:pPr>
              <w:pStyle w:val="Heading2"/>
              <w:numPr>
                <w:ilvl w:val="0"/>
                <w:numId w:val="0"/>
              </w:numPr>
              <w:spacing w:after="0"/>
              <w:ind w:left="36"/>
              <w:jc w:val="both"/>
              <w:rPr>
                <w:rFonts w:ascii="Arial" w:hAnsi="Arial" w:cs="Arial"/>
                <w:b w:val="0"/>
                <w:bCs w:val="0"/>
                <w:i w:val="0"/>
                <w:iCs w:val="0"/>
                <w:sz w:val="20"/>
                <w:szCs w:val="20"/>
              </w:rPr>
            </w:pPr>
            <w:r w:rsidRPr="00621137">
              <w:rPr>
                <w:rFonts w:ascii="Arial" w:hAnsi="Arial" w:cs="Arial"/>
                <w:b w:val="0"/>
                <w:bCs w:val="0"/>
                <w:i w:val="0"/>
                <w:iCs w:val="0"/>
                <w:sz w:val="20"/>
                <w:szCs w:val="20"/>
              </w:rPr>
              <w:t>7.8 Review of Investigation</w:t>
            </w:r>
          </w:p>
        </w:tc>
        <w:tc>
          <w:tcPr>
            <w:tcW w:w="485" w:type="pct"/>
            <w:shd w:val="clear" w:color="auto" w:fill="auto"/>
          </w:tcPr>
          <w:p w14:paraId="12395C45" w14:textId="77777777" w:rsidR="006579C8" w:rsidRPr="00AF571F" w:rsidRDefault="006579C8" w:rsidP="006579C8">
            <w:pPr>
              <w:spacing w:after="0"/>
              <w:jc w:val="both"/>
              <w:rPr>
                <w:rFonts w:ascii="Arial" w:hAnsi="Arial" w:cs="Arial"/>
                <w:bCs/>
                <w:sz w:val="20"/>
                <w:szCs w:val="20"/>
              </w:rPr>
            </w:pPr>
            <w:r>
              <w:rPr>
                <w:rFonts w:ascii="Arial" w:hAnsi="Arial" w:cs="Arial"/>
                <w:bCs/>
                <w:sz w:val="20"/>
                <w:szCs w:val="20"/>
              </w:rPr>
              <w:t>7.8.2</w:t>
            </w:r>
          </w:p>
        </w:tc>
        <w:tc>
          <w:tcPr>
            <w:tcW w:w="709" w:type="pct"/>
            <w:shd w:val="clear" w:color="auto" w:fill="auto"/>
          </w:tcPr>
          <w:p w14:paraId="3D958A8C"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 xml:space="preserve">The review report of the </w:t>
            </w:r>
            <w:r w:rsidRPr="00AF571F">
              <w:rPr>
                <w:rFonts w:ascii="Arial" w:hAnsi="Arial" w:cs="Arial"/>
                <w:i/>
                <w:iCs/>
                <w:sz w:val="20"/>
                <w:szCs w:val="20"/>
              </w:rPr>
              <w:t>Compliance Committee</w:t>
            </w:r>
            <w:r w:rsidRPr="00AF571F">
              <w:rPr>
                <w:rFonts w:ascii="Arial" w:hAnsi="Arial" w:cs="Arial"/>
                <w:sz w:val="20"/>
                <w:szCs w:val="20"/>
              </w:rPr>
              <w:t xml:space="preserve"> shall clearly state whether it agrees or disagrees with the investigation report of the </w:t>
            </w:r>
            <w:r w:rsidRPr="00AF571F">
              <w:rPr>
                <w:rFonts w:ascii="Arial" w:hAnsi="Arial" w:cs="Arial"/>
                <w:i/>
                <w:iCs/>
                <w:sz w:val="20"/>
                <w:szCs w:val="20"/>
              </w:rPr>
              <w:t>Enforcement and Compliance Office</w:t>
            </w:r>
            <w:r w:rsidRPr="00AF571F">
              <w:rPr>
                <w:rFonts w:ascii="Arial" w:hAnsi="Arial" w:cs="Arial"/>
                <w:sz w:val="20"/>
                <w:szCs w:val="20"/>
              </w:rPr>
              <w:t xml:space="preserve"> and the basis therefor. The </w:t>
            </w:r>
            <w:r w:rsidRPr="00AF571F">
              <w:rPr>
                <w:rFonts w:ascii="Arial" w:hAnsi="Arial" w:cs="Arial"/>
                <w:i/>
                <w:iCs/>
                <w:sz w:val="20"/>
                <w:szCs w:val="20"/>
              </w:rPr>
              <w:t>Compliance Committee</w:t>
            </w:r>
            <w:r w:rsidRPr="00AF571F">
              <w:rPr>
                <w:rFonts w:ascii="Arial" w:hAnsi="Arial" w:cs="Arial"/>
                <w:sz w:val="20"/>
                <w:szCs w:val="20"/>
              </w:rPr>
              <w:t xml:space="preserve"> may likewise recommend to the </w:t>
            </w:r>
            <w:r w:rsidRPr="00AF571F">
              <w:rPr>
                <w:rFonts w:ascii="Arial" w:hAnsi="Arial" w:cs="Arial"/>
                <w:i/>
                <w:iCs/>
                <w:sz w:val="20"/>
                <w:szCs w:val="20"/>
              </w:rPr>
              <w:t>PEM Board</w:t>
            </w:r>
            <w:r w:rsidRPr="00AF571F">
              <w:rPr>
                <w:rFonts w:ascii="Arial" w:hAnsi="Arial" w:cs="Arial"/>
                <w:sz w:val="20"/>
                <w:szCs w:val="20"/>
              </w:rPr>
              <w:t xml:space="preserve"> that the case be remanded to the </w:t>
            </w:r>
            <w:r w:rsidRPr="00AF571F">
              <w:rPr>
                <w:rFonts w:ascii="Arial" w:hAnsi="Arial" w:cs="Arial"/>
                <w:i/>
                <w:iCs/>
                <w:sz w:val="20"/>
                <w:szCs w:val="20"/>
              </w:rPr>
              <w:t>Enforcement and Compliance Office</w:t>
            </w:r>
            <w:r w:rsidRPr="00AF571F">
              <w:rPr>
                <w:rFonts w:ascii="Arial" w:hAnsi="Arial" w:cs="Arial"/>
                <w:sz w:val="20"/>
                <w:szCs w:val="20"/>
              </w:rPr>
              <w:t xml:space="preserve"> for further investigations.</w:t>
            </w:r>
          </w:p>
        </w:tc>
        <w:tc>
          <w:tcPr>
            <w:tcW w:w="971" w:type="pct"/>
            <w:shd w:val="clear" w:color="auto" w:fill="auto"/>
          </w:tcPr>
          <w:p w14:paraId="23C86D42" w14:textId="77777777" w:rsidR="006579C8" w:rsidRDefault="006579C8" w:rsidP="006579C8">
            <w:pPr>
              <w:pStyle w:val="NoSpacing"/>
              <w:jc w:val="both"/>
              <w:rPr>
                <w:rFonts w:ascii="Arial" w:hAnsi="Arial" w:cs="Arial"/>
                <w:sz w:val="20"/>
                <w:szCs w:val="20"/>
              </w:rPr>
            </w:pPr>
            <w:r w:rsidRPr="00AF571F">
              <w:rPr>
                <w:rFonts w:ascii="Arial" w:hAnsi="Arial" w:cs="Arial"/>
                <w:sz w:val="20"/>
                <w:szCs w:val="20"/>
              </w:rPr>
              <w:t xml:space="preserve">The </w:t>
            </w:r>
            <w:r w:rsidRPr="00AF571F">
              <w:rPr>
                <w:rFonts w:ascii="Arial" w:hAnsi="Arial" w:cs="Arial"/>
                <w:strike/>
                <w:sz w:val="20"/>
                <w:szCs w:val="20"/>
              </w:rPr>
              <w:t>review report</w:t>
            </w:r>
            <w:r w:rsidRPr="00AF571F">
              <w:rPr>
                <w:rFonts w:ascii="Arial" w:hAnsi="Arial" w:cs="Arial"/>
                <w:sz w:val="20"/>
                <w:szCs w:val="20"/>
              </w:rPr>
              <w:t xml:space="preserve"> </w:t>
            </w:r>
            <w:r w:rsidRPr="00621137">
              <w:rPr>
                <w:rFonts w:ascii="Arial" w:hAnsi="Arial" w:cs="Arial"/>
                <w:b/>
                <w:bCs/>
                <w:sz w:val="20"/>
                <w:szCs w:val="20"/>
                <w:u w:val="single"/>
              </w:rPr>
              <w:t>resolution</w:t>
            </w:r>
            <w:r w:rsidRPr="00AF571F">
              <w:rPr>
                <w:rFonts w:ascii="Arial" w:hAnsi="Arial" w:cs="Arial"/>
                <w:sz w:val="20"/>
                <w:szCs w:val="20"/>
              </w:rPr>
              <w:t xml:space="preserve"> of the </w:t>
            </w:r>
            <w:r w:rsidRPr="00AF571F">
              <w:rPr>
                <w:rFonts w:ascii="Arial" w:hAnsi="Arial" w:cs="Arial"/>
                <w:i/>
                <w:iCs/>
                <w:sz w:val="20"/>
                <w:szCs w:val="20"/>
              </w:rPr>
              <w:t>Compliance Committee</w:t>
            </w:r>
            <w:r w:rsidRPr="00AF571F">
              <w:rPr>
                <w:rFonts w:ascii="Arial" w:hAnsi="Arial" w:cs="Arial"/>
                <w:sz w:val="20"/>
                <w:szCs w:val="20"/>
              </w:rPr>
              <w:t xml:space="preserve"> shall clearly state whether it agrees or disagrees with the investigation report of the </w:t>
            </w:r>
            <w:r w:rsidRPr="00AF571F">
              <w:rPr>
                <w:rFonts w:ascii="Arial" w:hAnsi="Arial" w:cs="Arial"/>
                <w:i/>
                <w:iCs/>
                <w:sz w:val="20"/>
                <w:szCs w:val="20"/>
              </w:rPr>
              <w:t>Enforcement and Compliance Office</w:t>
            </w:r>
            <w:r w:rsidRPr="00AF571F">
              <w:rPr>
                <w:rFonts w:ascii="Arial" w:hAnsi="Arial" w:cs="Arial"/>
                <w:sz w:val="20"/>
                <w:szCs w:val="20"/>
              </w:rPr>
              <w:t xml:space="preserve"> and the basis therefor. The </w:t>
            </w:r>
            <w:r w:rsidRPr="00AF571F">
              <w:rPr>
                <w:rFonts w:ascii="Arial" w:hAnsi="Arial" w:cs="Arial"/>
                <w:i/>
                <w:iCs/>
                <w:sz w:val="20"/>
                <w:szCs w:val="20"/>
              </w:rPr>
              <w:t>Compliance Committee</w:t>
            </w:r>
            <w:r w:rsidRPr="00AF571F">
              <w:rPr>
                <w:rFonts w:ascii="Arial" w:hAnsi="Arial" w:cs="Arial"/>
                <w:sz w:val="20"/>
                <w:szCs w:val="20"/>
              </w:rPr>
              <w:t xml:space="preserve"> may likewise recommend to the </w:t>
            </w:r>
            <w:r w:rsidRPr="00AF571F">
              <w:rPr>
                <w:rFonts w:ascii="Arial" w:hAnsi="Arial" w:cs="Arial"/>
                <w:i/>
                <w:iCs/>
                <w:sz w:val="20"/>
                <w:szCs w:val="20"/>
              </w:rPr>
              <w:t>PEM Board</w:t>
            </w:r>
            <w:r w:rsidRPr="00AF571F">
              <w:rPr>
                <w:rFonts w:ascii="Arial" w:hAnsi="Arial" w:cs="Arial"/>
                <w:sz w:val="20"/>
                <w:szCs w:val="20"/>
              </w:rPr>
              <w:t xml:space="preserve"> that the case be remanded to the </w:t>
            </w:r>
            <w:r w:rsidRPr="00AF571F">
              <w:rPr>
                <w:rFonts w:ascii="Arial" w:hAnsi="Arial" w:cs="Arial"/>
                <w:i/>
                <w:iCs/>
                <w:sz w:val="20"/>
                <w:szCs w:val="20"/>
              </w:rPr>
              <w:t>Enforcement and Compliance Office</w:t>
            </w:r>
            <w:r w:rsidRPr="00AF571F">
              <w:rPr>
                <w:rFonts w:ascii="Arial" w:hAnsi="Arial" w:cs="Arial"/>
                <w:sz w:val="20"/>
                <w:szCs w:val="20"/>
              </w:rPr>
              <w:t xml:space="preserve"> for further investigations.</w:t>
            </w:r>
          </w:p>
          <w:p w14:paraId="2CF101A4" w14:textId="77777777" w:rsidR="006579C8" w:rsidRPr="00AF571F" w:rsidRDefault="006579C8" w:rsidP="006579C8">
            <w:pPr>
              <w:pStyle w:val="NoSpacing"/>
              <w:jc w:val="both"/>
              <w:rPr>
                <w:rFonts w:ascii="Arial" w:hAnsi="Arial" w:cs="Arial"/>
                <w:sz w:val="20"/>
                <w:szCs w:val="20"/>
              </w:rPr>
            </w:pPr>
          </w:p>
        </w:tc>
        <w:tc>
          <w:tcPr>
            <w:tcW w:w="932" w:type="pct"/>
            <w:tcBorders>
              <w:top w:val="single" w:sz="4" w:space="0" w:color="auto"/>
              <w:left w:val="single" w:sz="4" w:space="0" w:color="auto"/>
              <w:bottom w:val="single" w:sz="4" w:space="0" w:color="auto"/>
              <w:right w:val="single" w:sz="4" w:space="0" w:color="auto"/>
            </w:tcBorders>
          </w:tcPr>
          <w:p w14:paraId="34D8AFD2"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Minor – correction of terms; same as above comment.</w:t>
            </w:r>
          </w:p>
        </w:tc>
        <w:tc>
          <w:tcPr>
            <w:tcW w:w="821" w:type="pct"/>
            <w:tcBorders>
              <w:top w:val="single" w:sz="4" w:space="0" w:color="auto"/>
              <w:left w:val="single" w:sz="4" w:space="0" w:color="auto"/>
              <w:bottom w:val="single" w:sz="4" w:space="0" w:color="auto"/>
              <w:right w:val="single" w:sz="4" w:space="0" w:color="auto"/>
            </w:tcBorders>
          </w:tcPr>
          <w:p w14:paraId="757D5703"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25E9E2B1" w14:textId="77777777" w:rsidR="006579C8" w:rsidRPr="00AF571F" w:rsidRDefault="006579C8" w:rsidP="006579C8">
            <w:pPr>
              <w:spacing w:after="0"/>
              <w:jc w:val="both"/>
              <w:rPr>
                <w:rFonts w:ascii="Arial" w:hAnsi="Arial" w:cs="Arial"/>
                <w:bCs/>
                <w:sz w:val="20"/>
                <w:szCs w:val="20"/>
              </w:rPr>
            </w:pPr>
          </w:p>
        </w:tc>
      </w:tr>
      <w:tr w:rsidR="006579C8" w:rsidRPr="00AF571F" w14:paraId="2C2D5987" w14:textId="5A14C2B0" w:rsidTr="006579C8">
        <w:trPr>
          <w:trHeight w:val="234"/>
        </w:trPr>
        <w:tc>
          <w:tcPr>
            <w:tcW w:w="485" w:type="pct"/>
            <w:shd w:val="clear" w:color="auto" w:fill="auto"/>
          </w:tcPr>
          <w:p w14:paraId="3FDEE645"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 xml:space="preserve">SECTION 7 – PROCEDURES </w:t>
            </w:r>
            <w:r w:rsidRPr="00AF571F">
              <w:rPr>
                <w:rFonts w:ascii="Arial" w:hAnsi="Arial" w:cs="Arial"/>
                <w:sz w:val="20"/>
                <w:szCs w:val="20"/>
              </w:rPr>
              <w:lastRenderedPageBreak/>
              <w:t>FOR INVESTIGATION AND REVIEW</w:t>
            </w:r>
          </w:p>
          <w:p w14:paraId="6534B038" w14:textId="77777777" w:rsidR="006579C8" w:rsidRPr="00AF571F" w:rsidRDefault="006579C8" w:rsidP="006579C8">
            <w:pPr>
              <w:pStyle w:val="NoSpacing"/>
              <w:jc w:val="both"/>
              <w:rPr>
                <w:rFonts w:ascii="Arial" w:hAnsi="Arial" w:cs="Arial"/>
                <w:sz w:val="20"/>
                <w:szCs w:val="20"/>
              </w:rPr>
            </w:pPr>
          </w:p>
          <w:p w14:paraId="3159354D" w14:textId="77777777" w:rsidR="006579C8" w:rsidRPr="00D71E39" w:rsidRDefault="006579C8" w:rsidP="006579C8">
            <w:pPr>
              <w:pStyle w:val="Heading2"/>
              <w:numPr>
                <w:ilvl w:val="0"/>
                <w:numId w:val="0"/>
              </w:numPr>
              <w:spacing w:after="0"/>
              <w:ind w:left="36"/>
              <w:jc w:val="both"/>
              <w:rPr>
                <w:rFonts w:ascii="Arial" w:hAnsi="Arial" w:cs="Arial"/>
                <w:b w:val="0"/>
                <w:bCs w:val="0"/>
                <w:i w:val="0"/>
                <w:iCs w:val="0"/>
                <w:sz w:val="20"/>
                <w:szCs w:val="20"/>
              </w:rPr>
            </w:pPr>
            <w:r w:rsidRPr="00D71E39">
              <w:rPr>
                <w:rFonts w:ascii="Arial" w:hAnsi="Arial" w:cs="Arial"/>
                <w:b w:val="0"/>
                <w:bCs w:val="0"/>
                <w:i w:val="0"/>
                <w:iCs w:val="0"/>
                <w:sz w:val="20"/>
                <w:szCs w:val="20"/>
              </w:rPr>
              <w:t>7.9 Decision</w:t>
            </w:r>
          </w:p>
        </w:tc>
        <w:tc>
          <w:tcPr>
            <w:tcW w:w="485" w:type="pct"/>
            <w:shd w:val="clear" w:color="auto" w:fill="auto"/>
          </w:tcPr>
          <w:p w14:paraId="465EA676"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lastRenderedPageBreak/>
              <w:t>7.9.1</w:t>
            </w:r>
          </w:p>
        </w:tc>
        <w:tc>
          <w:tcPr>
            <w:tcW w:w="709" w:type="pct"/>
            <w:shd w:val="clear" w:color="auto" w:fill="auto"/>
          </w:tcPr>
          <w:p w14:paraId="3824CE64" w14:textId="77777777" w:rsidR="006579C8" w:rsidRPr="00AF571F" w:rsidRDefault="006579C8" w:rsidP="006579C8">
            <w:pPr>
              <w:spacing w:after="0"/>
              <w:jc w:val="both"/>
              <w:rPr>
                <w:rFonts w:ascii="Arial" w:hAnsi="Arial" w:cs="Arial"/>
                <w:sz w:val="20"/>
                <w:szCs w:val="20"/>
              </w:rPr>
            </w:pPr>
            <w:r w:rsidRPr="00D71E39">
              <w:rPr>
                <w:rFonts w:ascii="Arial" w:hAnsi="Arial" w:cs="Arial"/>
                <w:bCs/>
                <w:sz w:val="20"/>
                <w:szCs w:val="20"/>
              </w:rPr>
              <w:t>The</w:t>
            </w:r>
            <w:r w:rsidRPr="00AF571F">
              <w:rPr>
                <w:rFonts w:ascii="Arial" w:hAnsi="Arial" w:cs="Arial"/>
                <w:sz w:val="20"/>
                <w:szCs w:val="20"/>
              </w:rPr>
              <w:t xml:space="preserve"> </w:t>
            </w:r>
            <w:r w:rsidRPr="00AF571F">
              <w:rPr>
                <w:rFonts w:ascii="Arial" w:hAnsi="Arial" w:cs="Arial"/>
                <w:i/>
                <w:iCs/>
                <w:sz w:val="20"/>
                <w:szCs w:val="20"/>
              </w:rPr>
              <w:t>PEM Board</w:t>
            </w:r>
            <w:r w:rsidRPr="00AF571F">
              <w:rPr>
                <w:rFonts w:ascii="Arial" w:hAnsi="Arial" w:cs="Arial"/>
                <w:sz w:val="20"/>
                <w:szCs w:val="20"/>
              </w:rPr>
              <w:t xml:space="preserve"> shall, within thirty (30) working </w:t>
            </w:r>
            <w:r w:rsidRPr="00AF571F">
              <w:rPr>
                <w:rFonts w:ascii="Arial" w:hAnsi="Arial" w:cs="Arial"/>
                <w:sz w:val="20"/>
                <w:szCs w:val="20"/>
              </w:rPr>
              <w:lastRenderedPageBreak/>
              <w:t xml:space="preserve">days from receipt of the review report of the </w:t>
            </w:r>
            <w:r w:rsidRPr="00AF571F">
              <w:rPr>
                <w:rFonts w:ascii="Arial" w:hAnsi="Arial" w:cs="Arial"/>
                <w:i/>
                <w:iCs/>
                <w:sz w:val="20"/>
                <w:szCs w:val="20"/>
              </w:rPr>
              <w:t>Compliance Committee</w:t>
            </w:r>
            <w:r w:rsidRPr="00AF571F">
              <w:rPr>
                <w:rFonts w:ascii="Arial" w:hAnsi="Arial" w:cs="Arial"/>
                <w:sz w:val="20"/>
                <w:szCs w:val="20"/>
              </w:rPr>
              <w:t xml:space="preserve">, render a decision approving, disapproving or modifying the sanctions, remedial measures, and other recommendations or remanding the case to the </w:t>
            </w:r>
            <w:r w:rsidRPr="00AF571F">
              <w:rPr>
                <w:rFonts w:ascii="Arial" w:hAnsi="Arial" w:cs="Arial"/>
                <w:i/>
                <w:iCs/>
                <w:sz w:val="20"/>
                <w:szCs w:val="20"/>
              </w:rPr>
              <w:t>Enforcement and Compliance Office</w:t>
            </w:r>
            <w:r w:rsidRPr="00AF571F">
              <w:rPr>
                <w:rFonts w:ascii="Arial" w:hAnsi="Arial" w:cs="Arial"/>
                <w:sz w:val="20"/>
                <w:szCs w:val="20"/>
              </w:rPr>
              <w:t xml:space="preserve"> for further investigation.</w:t>
            </w:r>
          </w:p>
        </w:tc>
        <w:tc>
          <w:tcPr>
            <w:tcW w:w="971" w:type="pct"/>
            <w:shd w:val="clear" w:color="auto" w:fill="auto"/>
          </w:tcPr>
          <w:p w14:paraId="46E94015" w14:textId="77777777" w:rsidR="006579C8" w:rsidRDefault="006579C8" w:rsidP="006579C8">
            <w:pPr>
              <w:spacing w:after="0"/>
              <w:jc w:val="both"/>
              <w:rPr>
                <w:rFonts w:ascii="Arial" w:hAnsi="Arial" w:cs="Arial"/>
                <w:sz w:val="20"/>
                <w:szCs w:val="20"/>
              </w:rPr>
            </w:pPr>
            <w:r w:rsidRPr="00D71E39">
              <w:rPr>
                <w:rFonts w:ascii="Arial" w:hAnsi="Arial" w:cs="Arial"/>
                <w:bCs/>
                <w:sz w:val="20"/>
                <w:szCs w:val="20"/>
              </w:rPr>
              <w:lastRenderedPageBreak/>
              <w:t>The</w:t>
            </w:r>
            <w:r w:rsidRPr="00AF571F">
              <w:rPr>
                <w:rFonts w:ascii="Arial" w:hAnsi="Arial" w:cs="Arial"/>
                <w:sz w:val="20"/>
                <w:szCs w:val="20"/>
              </w:rPr>
              <w:t xml:space="preserve"> </w:t>
            </w:r>
            <w:r w:rsidRPr="00AF571F">
              <w:rPr>
                <w:rFonts w:ascii="Arial" w:hAnsi="Arial" w:cs="Arial"/>
                <w:i/>
                <w:iCs/>
                <w:sz w:val="20"/>
                <w:szCs w:val="20"/>
              </w:rPr>
              <w:t>PEM Board</w:t>
            </w:r>
            <w:r w:rsidRPr="00AF571F">
              <w:rPr>
                <w:rFonts w:ascii="Arial" w:hAnsi="Arial" w:cs="Arial"/>
                <w:sz w:val="20"/>
                <w:szCs w:val="20"/>
              </w:rPr>
              <w:t xml:space="preserve"> shall, within thirty (30) working days from receipt of the </w:t>
            </w:r>
            <w:r w:rsidRPr="00AF571F">
              <w:rPr>
                <w:rFonts w:ascii="Arial" w:hAnsi="Arial" w:cs="Arial"/>
                <w:strike/>
                <w:sz w:val="20"/>
                <w:szCs w:val="20"/>
              </w:rPr>
              <w:t xml:space="preserve">review </w:t>
            </w:r>
            <w:r w:rsidRPr="00AF571F">
              <w:rPr>
                <w:rFonts w:ascii="Arial" w:hAnsi="Arial" w:cs="Arial"/>
                <w:strike/>
                <w:sz w:val="20"/>
                <w:szCs w:val="20"/>
              </w:rPr>
              <w:lastRenderedPageBreak/>
              <w:t>report</w:t>
            </w:r>
            <w:r w:rsidRPr="00AF571F">
              <w:rPr>
                <w:rFonts w:ascii="Arial" w:hAnsi="Arial" w:cs="Arial"/>
                <w:sz w:val="20"/>
                <w:szCs w:val="20"/>
              </w:rPr>
              <w:t xml:space="preserve"> </w:t>
            </w:r>
            <w:r w:rsidRPr="00AF1401">
              <w:rPr>
                <w:rFonts w:ascii="Arial" w:hAnsi="Arial" w:cs="Arial"/>
                <w:b/>
                <w:bCs/>
                <w:sz w:val="20"/>
                <w:szCs w:val="20"/>
                <w:u w:val="single"/>
              </w:rPr>
              <w:t>resolution</w:t>
            </w:r>
            <w:r w:rsidRPr="00AF1401">
              <w:rPr>
                <w:rFonts w:ascii="Arial" w:hAnsi="Arial" w:cs="Arial"/>
                <w:b/>
                <w:bCs/>
                <w:sz w:val="20"/>
                <w:szCs w:val="20"/>
              </w:rPr>
              <w:t xml:space="preserve"> </w:t>
            </w:r>
            <w:r w:rsidRPr="00AF571F">
              <w:rPr>
                <w:rFonts w:ascii="Arial" w:hAnsi="Arial" w:cs="Arial"/>
                <w:sz w:val="20"/>
                <w:szCs w:val="20"/>
              </w:rPr>
              <w:t xml:space="preserve">of the </w:t>
            </w:r>
            <w:r w:rsidRPr="00AF571F">
              <w:rPr>
                <w:rFonts w:ascii="Arial" w:hAnsi="Arial" w:cs="Arial"/>
                <w:i/>
                <w:iCs/>
                <w:sz w:val="20"/>
                <w:szCs w:val="20"/>
              </w:rPr>
              <w:t>Compliance Committee</w:t>
            </w:r>
            <w:r w:rsidRPr="00AF571F">
              <w:rPr>
                <w:rFonts w:ascii="Arial" w:hAnsi="Arial" w:cs="Arial"/>
                <w:sz w:val="20"/>
                <w:szCs w:val="20"/>
              </w:rPr>
              <w:t xml:space="preserve">, render a decision approving, disapproving or modifying the sanctions, remedial measures, and other recommendations or remanding the case to the </w:t>
            </w:r>
            <w:r w:rsidRPr="00AF571F">
              <w:rPr>
                <w:rFonts w:ascii="Arial" w:hAnsi="Arial" w:cs="Arial"/>
                <w:i/>
                <w:iCs/>
                <w:sz w:val="20"/>
                <w:szCs w:val="20"/>
              </w:rPr>
              <w:t>Enforcement and Compliance Office</w:t>
            </w:r>
            <w:r w:rsidRPr="00AF571F">
              <w:rPr>
                <w:rFonts w:ascii="Arial" w:hAnsi="Arial" w:cs="Arial"/>
                <w:sz w:val="20"/>
                <w:szCs w:val="20"/>
              </w:rPr>
              <w:t xml:space="preserve"> for further investigation.</w:t>
            </w:r>
          </w:p>
          <w:p w14:paraId="770E9DC7" w14:textId="77777777" w:rsidR="006579C8" w:rsidRPr="00AF571F" w:rsidRDefault="006579C8" w:rsidP="006579C8">
            <w:pPr>
              <w:spacing w:after="0"/>
              <w:jc w:val="both"/>
              <w:rPr>
                <w:rFonts w:ascii="Arial" w:hAnsi="Arial" w:cs="Arial"/>
                <w:sz w:val="20"/>
                <w:szCs w:val="20"/>
              </w:rPr>
            </w:pPr>
          </w:p>
        </w:tc>
        <w:tc>
          <w:tcPr>
            <w:tcW w:w="932" w:type="pct"/>
            <w:tcBorders>
              <w:top w:val="single" w:sz="4" w:space="0" w:color="auto"/>
              <w:left w:val="single" w:sz="4" w:space="0" w:color="auto"/>
              <w:bottom w:val="single" w:sz="4" w:space="0" w:color="auto"/>
              <w:right w:val="single" w:sz="4" w:space="0" w:color="auto"/>
            </w:tcBorders>
          </w:tcPr>
          <w:p w14:paraId="06C7D821"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lastRenderedPageBreak/>
              <w:t>Minor – correction of terms; same as above comment.</w:t>
            </w:r>
          </w:p>
        </w:tc>
        <w:tc>
          <w:tcPr>
            <w:tcW w:w="821" w:type="pct"/>
            <w:tcBorders>
              <w:top w:val="single" w:sz="4" w:space="0" w:color="auto"/>
              <w:left w:val="single" w:sz="4" w:space="0" w:color="auto"/>
              <w:bottom w:val="single" w:sz="4" w:space="0" w:color="auto"/>
              <w:right w:val="single" w:sz="4" w:space="0" w:color="auto"/>
            </w:tcBorders>
          </w:tcPr>
          <w:p w14:paraId="1FA5A583"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697DB81F" w14:textId="77777777" w:rsidR="006579C8" w:rsidRPr="00AF571F" w:rsidRDefault="006579C8" w:rsidP="006579C8">
            <w:pPr>
              <w:spacing w:after="0"/>
              <w:jc w:val="both"/>
              <w:rPr>
                <w:rFonts w:ascii="Arial" w:hAnsi="Arial" w:cs="Arial"/>
                <w:bCs/>
                <w:sz w:val="20"/>
                <w:szCs w:val="20"/>
              </w:rPr>
            </w:pPr>
          </w:p>
        </w:tc>
      </w:tr>
      <w:tr w:rsidR="006579C8" w:rsidRPr="00AF571F" w14:paraId="4A8279A6" w14:textId="77AD9CC6" w:rsidTr="006579C8">
        <w:trPr>
          <w:trHeight w:val="1830"/>
        </w:trPr>
        <w:tc>
          <w:tcPr>
            <w:tcW w:w="485" w:type="pct"/>
            <w:shd w:val="clear" w:color="auto" w:fill="auto"/>
          </w:tcPr>
          <w:p w14:paraId="62D06682"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7 – PROCEDURES FOR INVESTIGATION AND REVIEW</w:t>
            </w:r>
          </w:p>
          <w:p w14:paraId="6FF97A97" w14:textId="77777777" w:rsidR="006579C8" w:rsidRPr="00AF571F" w:rsidRDefault="006579C8" w:rsidP="006579C8">
            <w:pPr>
              <w:pStyle w:val="NoSpacing"/>
              <w:jc w:val="both"/>
              <w:rPr>
                <w:rFonts w:ascii="Arial" w:hAnsi="Arial" w:cs="Arial"/>
                <w:sz w:val="20"/>
                <w:szCs w:val="20"/>
              </w:rPr>
            </w:pPr>
          </w:p>
          <w:p w14:paraId="50E0EC3D" w14:textId="77777777" w:rsidR="006579C8" w:rsidRPr="00A144BB" w:rsidRDefault="006579C8" w:rsidP="006579C8">
            <w:pPr>
              <w:pStyle w:val="Heading2"/>
              <w:numPr>
                <w:ilvl w:val="0"/>
                <w:numId w:val="0"/>
              </w:numPr>
              <w:spacing w:after="0"/>
              <w:ind w:left="36"/>
              <w:jc w:val="both"/>
              <w:rPr>
                <w:rFonts w:ascii="Arial" w:hAnsi="Arial" w:cs="Arial"/>
                <w:b w:val="0"/>
                <w:bCs w:val="0"/>
                <w:i w:val="0"/>
                <w:iCs w:val="0"/>
                <w:sz w:val="20"/>
                <w:szCs w:val="20"/>
              </w:rPr>
            </w:pPr>
            <w:r w:rsidRPr="00A144BB">
              <w:rPr>
                <w:rFonts w:ascii="Arial" w:hAnsi="Arial" w:cs="Arial"/>
                <w:b w:val="0"/>
                <w:bCs w:val="0"/>
                <w:i w:val="0"/>
                <w:iCs w:val="0"/>
                <w:sz w:val="20"/>
                <w:szCs w:val="20"/>
              </w:rPr>
              <w:t>7.9 Decision</w:t>
            </w:r>
          </w:p>
        </w:tc>
        <w:tc>
          <w:tcPr>
            <w:tcW w:w="485" w:type="pct"/>
            <w:shd w:val="clear" w:color="auto" w:fill="auto"/>
          </w:tcPr>
          <w:p w14:paraId="5FD3C3E3"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(New)</w:t>
            </w:r>
          </w:p>
        </w:tc>
        <w:tc>
          <w:tcPr>
            <w:tcW w:w="709" w:type="pct"/>
            <w:shd w:val="clear" w:color="auto" w:fill="auto"/>
          </w:tcPr>
          <w:p w14:paraId="5A0ED299" w14:textId="77777777" w:rsidR="006579C8" w:rsidRPr="00AF571F" w:rsidRDefault="006579C8" w:rsidP="006579C8">
            <w:pPr>
              <w:pStyle w:val="Heading3"/>
              <w:numPr>
                <w:ilvl w:val="0"/>
                <w:numId w:val="0"/>
              </w:numPr>
              <w:spacing w:after="0"/>
              <w:jc w:val="both"/>
              <w:rPr>
                <w:rFonts w:ascii="Arial" w:hAnsi="Arial" w:cs="Arial"/>
                <w:sz w:val="20"/>
                <w:szCs w:val="20"/>
              </w:rPr>
            </w:pPr>
          </w:p>
        </w:tc>
        <w:tc>
          <w:tcPr>
            <w:tcW w:w="971" w:type="pct"/>
            <w:shd w:val="clear" w:color="auto" w:fill="auto"/>
          </w:tcPr>
          <w:p w14:paraId="4DE9FADA" w14:textId="77777777" w:rsidR="006579C8" w:rsidRDefault="006579C8" w:rsidP="006579C8">
            <w:pPr>
              <w:spacing w:after="0"/>
              <w:jc w:val="both"/>
              <w:rPr>
                <w:rFonts w:ascii="Arial" w:hAnsi="Arial" w:cs="Arial"/>
                <w:b/>
                <w:bCs/>
                <w:sz w:val="20"/>
                <w:szCs w:val="20"/>
                <w:u w:val="single"/>
              </w:rPr>
            </w:pPr>
            <w:r w:rsidRPr="00A144BB">
              <w:rPr>
                <w:rFonts w:ascii="Arial" w:hAnsi="Arial" w:cs="Arial"/>
                <w:b/>
                <w:bCs/>
                <w:sz w:val="20"/>
                <w:szCs w:val="20"/>
                <w:u w:val="single"/>
              </w:rPr>
              <w:t xml:space="preserve">7.9.2 If the case is remanded by the </w:t>
            </w:r>
            <w:r w:rsidRPr="00A144BB">
              <w:rPr>
                <w:rFonts w:ascii="Arial" w:hAnsi="Arial" w:cs="Arial"/>
                <w:b/>
                <w:bCs/>
                <w:i/>
                <w:iCs/>
                <w:sz w:val="20"/>
                <w:szCs w:val="20"/>
                <w:u w:val="single"/>
              </w:rPr>
              <w:t>PEM Board</w:t>
            </w:r>
            <w:r w:rsidRPr="00A144BB">
              <w:rPr>
                <w:rFonts w:ascii="Arial" w:hAnsi="Arial" w:cs="Arial"/>
                <w:b/>
                <w:bCs/>
                <w:sz w:val="20"/>
                <w:szCs w:val="20"/>
                <w:u w:val="single"/>
              </w:rPr>
              <w:t xml:space="preserve"> to the </w:t>
            </w:r>
            <w:r w:rsidRPr="00A144BB">
              <w:rPr>
                <w:rFonts w:ascii="Arial" w:hAnsi="Arial" w:cs="Arial"/>
                <w:b/>
                <w:bCs/>
                <w:i/>
                <w:iCs/>
                <w:sz w:val="20"/>
                <w:szCs w:val="20"/>
                <w:u w:val="single"/>
              </w:rPr>
              <w:t>Enforcement and Compliance Office</w:t>
            </w:r>
            <w:r w:rsidRPr="00A144BB">
              <w:rPr>
                <w:rFonts w:ascii="Arial" w:hAnsi="Arial" w:cs="Arial"/>
                <w:b/>
                <w:bCs/>
                <w:sz w:val="20"/>
                <w:szCs w:val="20"/>
                <w:u w:val="single"/>
              </w:rPr>
              <w:t xml:space="preserve"> and the latter, after further investigation, submits its revised investigation report, the </w:t>
            </w:r>
            <w:r w:rsidRPr="00A144BB">
              <w:rPr>
                <w:rFonts w:ascii="Arial" w:hAnsi="Arial" w:cs="Arial"/>
                <w:b/>
                <w:bCs/>
                <w:i/>
                <w:iCs/>
                <w:sz w:val="20"/>
                <w:szCs w:val="20"/>
                <w:u w:val="single"/>
              </w:rPr>
              <w:t>PEM Board</w:t>
            </w:r>
            <w:r w:rsidRPr="00A144BB">
              <w:rPr>
                <w:rFonts w:ascii="Arial" w:hAnsi="Arial" w:cs="Arial"/>
                <w:b/>
                <w:bCs/>
                <w:sz w:val="20"/>
                <w:szCs w:val="20"/>
                <w:u w:val="single"/>
              </w:rPr>
              <w:t xml:space="preserve"> shall render its final decision within the same period specified in the preceding Section.</w:t>
            </w:r>
          </w:p>
          <w:p w14:paraId="05B23072" w14:textId="09E26930" w:rsidR="006579C8" w:rsidRPr="00A144BB" w:rsidRDefault="006579C8" w:rsidP="006579C8">
            <w:pPr>
              <w:spacing w:after="0"/>
              <w:jc w:val="both"/>
              <w:rPr>
                <w:rFonts w:ascii="Arial" w:hAnsi="Arial" w:cs="Arial"/>
                <w:b/>
                <w:bCs/>
                <w:sz w:val="20"/>
                <w:szCs w:val="20"/>
                <w:u w:val="single"/>
              </w:rPr>
            </w:pPr>
            <w:r w:rsidRPr="00A144BB">
              <w:rPr>
                <w:rFonts w:ascii="Arial" w:hAnsi="Arial" w:cs="Arial"/>
                <w:b/>
                <w:bCs/>
                <w:sz w:val="20"/>
                <w:szCs w:val="20"/>
                <w:u w:val="single"/>
              </w:rPr>
              <w:t xml:space="preserve"> </w:t>
            </w:r>
          </w:p>
        </w:tc>
        <w:tc>
          <w:tcPr>
            <w:tcW w:w="932" w:type="pct"/>
            <w:tcBorders>
              <w:top w:val="single" w:sz="4" w:space="0" w:color="auto"/>
              <w:left w:val="single" w:sz="4" w:space="0" w:color="auto"/>
              <w:bottom w:val="single" w:sz="4" w:space="0" w:color="auto"/>
              <w:right w:val="single" w:sz="4" w:space="0" w:color="auto"/>
            </w:tcBorders>
          </w:tcPr>
          <w:p w14:paraId="1FF9385E" w14:textId="77777777" w:rsidR="006579C8" w:rsidRPr="00AF571F" w:rsidRDefault="006579C8" w:rsidP="006579C8">
            <w:pPr>
              <w:tabs>
                <w:tab w:val="left" w:pos="1936"/>
              </w:tabs>
              <w:spacing w:after="0"/>
              <w:jc w:val="both"/>
              <w:rPr>
                <w:rFonts w:ascii="Arial" w:hAnsi="Arial" w:cs="Arial"/>
                <w:bCs/>
                <w:sz w:val="20"/>
                <w:szCs w:val="20"/>
              </w:rPr>
            </w:pPr>
            <w:r w:rsidRPr="00AF571F">
              <w:rPr>
                <w:rFonts w:ascii="Arial" w:hAnsi="Arial" w:cs="Arial"/>
                <w:bCs/>
                <w:sz w:val="20"/>
                <w:szCs w:val="20"/>
              </w:rPr>
              <w:t xml:space="preserve">For clarity – the PEM Board, if it decides to remand the case, shall deliberate on it again after the revised investigation report is submitted to it by ECO. </w:t>
            </w:r>
          </w:p>
          <w:p w14:paraId="36F43568" w14:textId="77777777" w:rsidR="006579C8" w:rsidRPr="00AF571F" w:rsidRDefault="006579C8" w:rsidP="006579C8">
            <w:pPr>
              <w:tabs>
                <w:tab w:val="left" w:pos="1936"/>
              </w:tabs>
              <w:spacing w:after="0"/>
              <w:jc w:val="both"/>
              <w:rPr>
                <w:rFonts w:ascii="Arial" w:hAnsi="Arial" w:cs="Arial"/>
                <w:bCs/>
                <w:sz w:val="20"/>
                <w:szCs w:val="20"/>
              </w:rPr>
            </w:pPr>
          </w:p>
          <w:p w14:paraId="51B1A6A7" w14:textId="77777777" w:rsidR="006579C8" w:rsidRPr="00AF571F" w:rsidRDefault="006579C8" w:rsidP="006579C8">
            <w:pPr>
              <w:spacing w:after="0"/>
              <w:jc w:val="both"/>
              <w:rPr>
                <w:rFonts w:ascii="Arial" w:hAnsi="Arial" w:cs="Arial"/>
                <w:bCs/>
                <w:sz w:val="20"/>
                <w:szCs w:val="20"/>
              </w:rPr>
            </w:pPr>
          </w:p>
        </w:tc>
        <w:tc>
          <w:tcPr>
            <w:tcW w:w="821" w:type="pct"/>
            <w:tcBorders>
              <w:top w:val="single" w:sz="4" w:space="0" w:color="auto"/>
              <w:left w:val="single" w:sz="4" w:space="0" w:color="auto"/>
              <w:bottom w:val="single" w:sz="4" w:space="0" w:color="auto"/>
              <w:right w:val="single" w:sz="4" w:space="0" w:color="auto"/>
            </w:tcBorders>
          </w:tcPr>
          <w:p w14:paraId="04BE4426" w14:textId="77777777" w:rsidR="006579C8" w:rsidRPr="00AF571F" w:rsidRDefault="006579C8" w:rsidP="006579C8">
            <w:pPr>
              <w:tabs>
                <w:tab w:val="left" w:pos="1936"/>
              </w:tabs>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5A64623F" w14:textId="77777777" w:rsidR="006579C8" w:rsidRPr="00AF571F" w:rsidRDefault="006579C8" w:rsidP="006579C8">
            <w:pPr>
              <w:tabs>
                <w:tab w:val="left" w:pos="1936"/>
              </w:tabs>
              <w:spacing w:after="0"/>
              <w:jc w:val="both"/>
              <w:rPr>
                <w:rFonts w:ascii="Arial" w:hAnsi="Arial" w:cs="Arial"/>
                <w:bCs/>
                <w:sz w:val="20"/>
                <w:szCs w:val="20"/>
              </w:rPr>
            </w:pPr>
          </w:p>
        </w:tc>
      </w:tr>
      <w:tr w:rsidR="006579C8" w:rsidRPr="00AF571F" w14:paraId="3A30F83D" w14:textId="7634708C" w:rsidTr="006579C8">
        <w:trPr>
          <w:trHeight w:val="70"/>
        </w:trPr>
        <w:tc>
          <w:tcPr>
            <w:tcW w:w="485" w:type="pct"/>
            <w:shd w:val="clear" w:color="auto" w:fill="auto"/>
          </w:tcPr>
          <w:p w14:paraId="0A81A33C"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7 – PROCEDURES FOR INVESTIGATION AND REVIEW</w:t>
            </w:r>
          </w:p>
          <w:p w14:paraId="2A5FE4AD" w14:textId="77777777" w:rsidR="006579C8" w:rsidRPr="00AF571F" w:rsidRDefault="006579C8" w:rsidP="006579C8">
            <w:pPr>
              <w:pStyle w:val="NoSpacing"/>
              <w:jc w:val="both"/>
              <w:rPr>
                <w:rFonts w:ascii="Arial" w:hAnsi="Arial" w:cs="Arial"/>
                <w:sz w:val="20"/>
                <w:szCs w:val="20"/>
              </w:rPr>
            </w:pPr>
          </w:p>
          <w:p w14:paraId="3BD49D4F" w14:textId="77777777" w:rsidR="006579C8" w:rsidRPr="00A144BB" w:rsidRDefault="006579C8" w:rsidP="006579C8">
            <w:pPr>
              <w:pStyle w:val="Heading2"/>
              <w:numPr>
                <w:ilvl w:val="0"/>
                <w:numId w:val="0"/>
              </w:numPr>
              <w:spacing w:after="0"/>
              <w:ind w:left="36"/>
              <w:jc w:val="both"/>
              <w:rPr>
                <w:rFonts w:ascii="Arial" w:hAnsi="Arial" w:cs="Arial"/>
                <w:b w:val="0"/>
                <w:bCs w:val="0"/>
                <w:i w:val="0"/>
                <w:iCs w:val="0"/>
                <w:sz w:val="20"/>
                <w:szCs w:val="20"/>
              </w:rPr>
            </w:pPr>
            <w:r w:rsidRPr="00A144BB">
              <w:rPr>
                <w:rFonts w:ascii="Arial" w:hAnsi="Arial" w:cs="Arial"/>
                <w:b w:val="0"/>
                <w:bCs w:val="0"/>
                <w:i w:val="0"/>
                <w:iCs w:val="0"/>
                <w:sz w:val="20"/>
                <w:szCs w:val="20"/>
              </w:rPr>
              <w:t>7.9 Decision</w:t>
            </w:r>
          </w:p>
        </w:tc>
        <w:tc>
          <w:tcPr>
            <w:tcW w:w="485" w:type="pct"/>
            <w:shd w:val="clear" w:color="auto" w:fill="auto"/>
          </w:tcPr>
          <w:p w14:paraId="66A3BF15"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7.9.2</w:t>
            </w:r>
          </w:p>
        </w:tc>
        <w:tc>
          <w:tcPr>
            <w:tcW w:w="709" w:type="pct"/>
            <w:shd w:val="clear" w:color="auto" w:fill="auto"/>
          </w:tcPr>
          <w:p w14:paraId="32E66B3C"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7.9.2 The copy of the </w:t>
            </w:r>
            <w:r w:rsidRPr="00AF571F">
              <w:rPr>
                <w:rFonts w:ascii="Arial" w:hAnsi="Arial" w:cs="Arial"/>
                <w:i/>
                <w:iCs/>
                <w:sz w:val="20"/>
                <w:szCs w:val="20"/>
              </w:rPr>
              <w:t xml:space="preserve">PEM Board </w:t>
            </w:r>
            <w:r w:rsidRPr="00AF571F">
              <w:rPr>
                <w:rFonts w:ascii="Arial" w:hAnsi="Arial" w:cs="Arial"/>
                <w:sz w:val="20"/>
                <w:szCs w:val="20"/>
              </w:rPr>
              <w:t xml:space="preserve">decision on the investigation, accompanied by a copy of the Investigation Report of the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and the Review Report of the </w:t>
            </w:r>
            <w:r w:rsidRPr="00AF571F">
              <w:rPr>
                <w:rFonts w:ascii="Arial" w:hAnsi="Arial" w:cs="Arial"/>
                <w:i/>
                <w:iCs/>
                <w:sz w:val="20"/>
                <w:szCs w:val="20"/>
              </w:rPr>
              <w:t xml:space="preserve">Compliance Committee, </w:t>
            </w:r>
            <w:r w:rsidRPr="00AF571F">
              <w:rPr>
                <w:rFonts w:ascii="Arial" w:hAnsi="Arial" w:cs="Arial"/>
                <w:sz w:val="20"/>
                <w:szCs w:val="20"/>
              </w:rPr>
              <w:t xml:space="preserve">upon which the decision is based, shall be provided to the concerned trading participant or the party </w:t>
            </w:r>
            <w:r w:rsidRPr="00AF571F">
              <w:rPr>
                <w:rFonts w:ascii="Arial" w:hAnsi="Arial" w:cs="Arial"/>
                <w:sz w:val="20"/>
                <w:szCs w:val="20"/>
              </w:rPr>
              <w:lastRenderedPageBreak/>
              <w:t>being investigated.</w:t>
            </w:r>
          </w:p>
        </w:tc>
        <w:tc>
          <w:tcPr>
            <w:tcW w:w="971" w:type="pct"/>
            <w:shd w:val="clear" w:color="auto" w:fill="auto"/>
          </w:tcPr>
          <w:p w14:paraId="4CACB822" w14:textId="77777777" w:rsidR="006579C8" w:rsidRPr="00AF571F" w:rsidRDefault="006579C8" w:rsidP="006579C8">
            <w:pPr>
              <w:spacing w:after="0"/>
              <w:jc w:val="both"/>
              <w:rPr>
                <w:rFonts w:ascii="Arial" w:hAnsi="Arial" w:cs="Arial"/>
                <w:sz w:val="20"/>
                <w:szCs w:val="20"/>
              </w:rPr>
            </w:pPr>
            <w:r w:rsidRPr="00AF571F">
              <w:rPr>
                <w:rFonts w:ascii="Arial" w:hAnsi="Arial" w:cs="Arial"/>
                <w:strike/>
                <w:sz w:val="20"/>
                <w:szCs w:val="20"/>
              </w:rPr>
              <w:lastRenderedPageBreak/>
              <w:t xml:space="preserve">7.9.2 </w:t>
            </w:r>
            <w:r w:rsidRPr="00A144BB">
              <w:rPr>
                <w:rFonts w:ascii="Arial" w:hAnsi="Arial" w:cs="Arial"/>
                <w:b/>
                <w:bCs/>
                <w:sz w:val="20"/>
                <w:szCs w:val="20"/>
                <w:u w:val="single"/>
              </w:rPr>
              <w:t>7.9.3</w:t>
            </w:r>
            <w:r w:rsidRPr="00AF571F">
              <w:rPr>
                <w:rFonts w:ascii="Arial" w:hAnsi="Arial" w:cs="Arial"/>
                <w:sz w:val="20"/>
                <w:szCs w:val="20"/>
                <w:u w:val="single"/>
              </w:rPr>
              <w:t xml:space="preserve"> </w:t>
            </w:r>
            <w:r w:rsidRPr="00AF571F">
              <w:rPr>
                <w:rFonts w:ascii="Arial" w:hAnsi="Arial" w:cs="Arial"/>
                <w:sz w:val="20"/>
                <w:szCs w:val="20"/>
              </w:rPr>
              <w:t xml:space="preserve">The copy of the </w:t>
            </w:r>
            <w:r w:rsidRPr="00AF571F">
              <w:rPr>
                <w:rFonts w:ascii="Arial" w:hAnsi="Arial" w:cs="Arial"/>
                <w:i/>
                <w:iCs/>
                <w:sz w:val="20"/>
                <w:szCs w:val="20"/>
              </w:rPr>
              <w:t>PEM Board</w:t>
            </w:r>
            <w:r w:rsidRPr="00AF571F">
              <w:rPr>
                <w:rFonts w:ascii="Arial" w:hAnsi="Arial" w:cs="Arial"/>
                <w:i/>
                <w:iCs/>
                <w:sz w:val="20"/>
                <w:szCs w:val="20"/>
                <w:u w:val="single"/>
              </w:rPr>
              <w:t>’</w:t>
            </w:r>
            <w:r w:rsidRPr="00AF571F">
              <w:rPr>
                <w:rFonts w:ascii="Arial" w:hAnsi="Arial" w:cs="Arial"/>
                <w:sz w:val="20"/>
                <w:szCs w:val="20"/>
                <w:u w:val="single"/>
              </w:rPr>
              <w:t>s</w:t>
            </w:r>
            <w:r w:rsidRPr="00AF571F">
              <w:rPr>
                <w:rFonts w:ascii="Arial" w:hAnsi="Arial" w:cs="Arial"/>
                <w:i/>
                <w:iCs/>
                <w:sz w:val="20"/>
                <w:szCs w:val="20"/>
              </w:rPr>
              <w:t xml:space="preserve"> </w:t>
            </w:r>
            <w:r w:rsidRPr="00A144BB">
              <w:rPr>
                <w:rFonts w:ascii="Arial" w:hAnsi="Arial" w:cs="Arial"/>
                <w:b/>
                <w:bCs/>
                <w:sz w:val="20"/>
                <w:szCs w:val="20"/>
                <w:u w:val="single"/>
              </w:rPr>
              <w:t>final</w:t>
            </w:r>
            <w:r w:rsidRPr="00AF571F">
              <w:rPr>
                <w:rFonts w:ascii="Arial" w:hAnsi="Arial" w:cs="Arial"/>
                <w:sz w:val="20"/>
                <w:szCs w:val="20"/>
                <w:u w:val="single"/>
              </w:rPr>
              <w:t xml:space="preserve"> </w:t>
            </w:r>
            <w:r w:rsidRPr="00AF571F">
              <w:rPr>
                <w:rFonts w:ascii="Arial" w:hAnsi="Arial" w:cs="Arial"/>
                <w:sz w:val="20"/>
                <w:szCs w:val="20"/>
              </w:rPr>
              <w:t xml:space="preserve">decision on the investigation, accompanied by a copy of the Investigation Report of the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and the </w:t>
            </w:r>
            <w:r w:rsidRPr="00AF571F">
              <w:rPr>
                <w:rFonts w:ascii="Arial" w:hAnsi="Arial" w:cs="Arial"/>
                <w:strike/>
                <w:sz w:val="20"/>
                <w:szCs w:val="20"/>
              </w:rPr>
              <w:t>Review Report</w:t>
            </w:r>
            <w:r w:rsidRPr="00AF571F">
              <w:rPr>
                <w:rFonts w:ascii="Arial" w:hAnsi="Arial" w:cs="Arial"/>
                <w:sz w:val="20"/>
                <w:szCs w:val="20"/>
              </w:rPr>
              <w:t xml:space="preserve"> </w:t>
            </w:r>
            <w:r w:rsidRPr="00A144BB">
              <w:rPr>
                <w:rFonts w:ascii="Arial" w:hAnsi="Arial" w:cs="Arial"/>
                <w:b/>
                <w:bCs/>
                <w:sz w:val="20"/>
                <w:szCs w:val="20"/>
                <w:u w:val="single"/>
              </w:rPr>
              <w:t>Resolution</w:t>
            </w:r>
            <w:r w:rsidRPr="00AF571F">
              <w:rPr>
                <w:rFonts w:ascii="Arial" w:hAnsi="Arial" w:cs="Arial"/>
                <w:sz w:val="20"/>
                <w:szCs w:val="20"/>
              </w:rPr>
              <w:t xml:space="preserve"> of the </w:t>
            </w:r>
            <w:r w:rsidRPr="00AF571F">
              <w:rPr>
                <w:rFonts w:ascii="Arial" w:hAnsi="Arial" w:cs="Arial"/>
                <w:i/>
                <w:iCs/>
                <w:sz w:val="20"/>
                <w:szCs w:val="20"/>
              </w:rPr>
              <w:t xml:space="preserve">Compliance Committee, </w:t>
            </w:r>
            <w:r w:rsidRPr="00AF571F">
              <w:rPr>
                <w:rFonts w:ascii="Arial" w:hAnsi="Arial" w:cs="Arial"/>
                <w:sz w:val="20"/>
                <w:szCs w:val="20"/>
              </w:rPr>
              <w:t>upon which the decision is based, shall be provided to the concerned trading participant or the party being investigated.</w:t>
            </w:r>
          </w:p>
          <w:p w14:paraId="1920DA4E" w14:textId="77777777" w:rsidR="006579C8" w:rsidRPr="00AF571F" w:rsidRDefault="006579C8" w:rsidP="006579C8">
            <w:pPr>
              <w:pStyle w:val="Heading3"/>
              <w:numPr>
                <w:ilvl w:val="0"/>
                <w:numId w:val="0"/>
              </w:numPr>
              <w:spacing w:after="0"/>
              <w:jc w:val="both"/>
              <w:rPr>
                <w:rFonts w:ascii="Arial" w:hAnsi="Arial" w:cs="Arial"/>
                <w:sz w:val="20"/>
                <w:szCs w:val="20"/>
              </w:rPr>
            </w:pPr>
          </w:p>
        </w:tc>
        <w:tc>
          <w:tcPr>
            <w:tcW w:w="932" w:type="pct"/>
            <w:tcBorders>
              <w:top w:val="single" w:sz="4" w:space="0" w:color="auto"/>
              <w:left w:val="single" w:sz="4" w:space="0" w:color="auto"/>
              <w:bottom w:val="single" w:sz="4" w:space="0" w:color="auto"/>
              <w:right w:val="single" w:sz="4" w:space="0" w:color="auto"/>
            </w:tcBorders>
          </w:tcPr>
          <w:p w14:paraId="1C638FAC"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 xml:space="preserve">For clarity – those copies of IR (that has been finally decided by PEM Board) shall be issued to the party investigated. </w:t>
            </w:r>
          </w:p>
        </w:tc>
        <w:tc>
          <w:tcPr>
            <w:tcW w:w="821" w:type="pct"/>
            <w:tcBorders>
              <w:top w:val="single" w:sz="4" w:space="0" w:color="auto"/>
              <w:left w:val="single" w:sz="4" w:space="0" w:color="auto"/>
              <w:bottom w:val="single" w:sz="4" w:space="0" w:color="auto"/>
              <w:right w:val="single" w:sz="4" w:space="0" w:color="auto"/>
            </w:tcBorders>
          </w:tcPr>
          <w:p w14:paraId="196A102F"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54CEA36B" w14:textId="77777777" w:rsidR="006579C8" w:rsidRPr="00AF571F" w:rsidRDefault="006579C8" w:rsidP="006579C8">
            <w:pPr>
              <w:spacing w:after="0"/>
              <w:jc w:val="both"/>
              <w:rPr>
                <w:rFonts w:ascii="Arial" w:hAnsi="Arial" w:cs="Arial"/>
                <w:bCs/>
                <w:sz w:val="20"/>
                <w:szCs w:val="20"/>
              </w:rPr>
            </w:pPr>
          </w:p>
        </w:tc>
      </w:tr>
      <w:tr w:rsidR="006579C8" w:rsidRPr="00AF571F" w14:paraId="061A14EA" w14:textId="01485B77" w:rsidTr="006579C8">
        <w:trPr>
          <w:trHeight w:val="1226"/>
        </w:trPr>
        <w:tc>
          <w:tcPr>
            <w:tcW w:w="485" w:type="pct"/>
            <w:shd w:val="clear" w:color="auto" w:fill="auto"/>
          </w:tcPr>
          <w:p w14:paraId="03B01CE6"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7 – PROCEDURES FOR INVESTIGATION AND REVIEW</w:t>
            </w:r>
          </w:p>
          <w:p w14:paraId="165143C7" w14:textId="77777777" w:rsidR="006579C8" w:rsidRPr="00AF571F" w:rsidRDefault="006579C8" w:rsidP="006579C8">
            <w:pPr>
              <w:pStyle w:val="NoSpacing"/>
              <w:jc w:val="both"/>
              <w:rPr>
                <w:rFonts w:ascii="Arial" w:hAnsi="Arial" w:cs="Arial"/>
                <w:sz w:val="20"/>
                <w:szCs w:val="20"/>
              </w:rPr>
            </w:pPr>
          </w:p>
          <w:p w14:paraId="46A1E0D1" w14:textId="77777777" w:rsidR="006579C8" w:rsidRPr="00EE6178" w:rsidRDefault="006579C8" w:rsidP="006579C8">
            <w:pPr>
              <w:pStyle w:val="Heading2"/>
              <w:numPr>
                <w:ilvl w:val="0"/>
                <w:numId w:val="0"/>
              </w:numPr>
              <w:spacing w:after="0"/>
              <w:ind w:left="36"/>
              <w:jc w:val="both"/>
              <w:rPr>
                <w:rFonts w:ascii="Arial" w:hAnsi="Arial" w:cs="Arial"/>
                <w:b w:val="0"/>
                <w:bCs w:val="0"/>
                <w:i w:val="0"/>
                <w:iCs w:val="0"/>
                <w:sz w:val="20"/>
                <w:szCs w:val="20"/>
              </w:rPr>
            </w:pPr>
            <w:r w:rsidRPr="00EE6178">
              <w:rPr>
                <w:rFonts w:ascii="Arial" w:hAnsi="Arial" w:cs="Arial"/>
                <w:b w:val="0"/>
                <w:bCs w:val="0"/>
                <w:i w:val="0"/>
                <w:iCs w:val="0"/>
                <w:sz w:val="20"/>
                <w:szCs w:val="20"/>
              </w:rPr>
              <w:t xml:space="preserve">7.10 Remand of Cases </w:t>
            </w:r>
          </w:p>
        </w:tc>
        <w:tc>
          <w:tcPr>
            <w:tcW w:w="485" w:type="pct"/>
            <w:shd w:val="clear" w:color="auto" w:fill="auto"/>
          </w:tcPr>
          <w:p w14:paraId="4B3A7C41"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7.10.2</w:t>
            </w:r>
          </w:p>
        </w:tc>
        <w:tc>
          <w:tcPr>
            <w:tcW w:w="709" w:type="pct"/>
            <w:shd w:val="clear" w:color="auto" w:fill="auto"/>
          </w:tcPr>
          <w:p w14:paraId="1DBDAAA6" w14:textId="77777777" w:rsidR="006579C8" w:rsidRPr="00AF571F" w:rsidRDefault="006579C8" w:rsidP="006579C8">
            <w:pPr>
              <w:spacing w:after="0"/>
              <w:jc w:val="both"/>
              <w:rPr>
                <w:rFonts w:ascii="Arial" w:hAnsi="Arial" w:cs="Arial"/>
                <w:sz w:val="20"/>
                <w:szCs w:val="20"/>
              </w:rPr>
            </w:pPr>
            <w:r w:rsidRPr="00EE6178">
              <w:rPr>
                <w:rFonts w:ascii="Arial" w:hAnsi="Arial" w:cs="Arial"/>
                <w:bCs/>
                <w:sz w:val="20"/>
                <w:szCs w:val="20"/>
              </w:rPr>
              <w:t>Within</w:t>
            </w:r>
            <w:r w:rsidRPr="00AF571F">
              <w:rPr>
                <w:rFonts w:ascii="Arial" w:hAnsi="Arial" w:cs="Arial"/>
                <w:sz w:val="20"/>
                <w:szCs w:val="20"/>
              </w:rPr>
              <w:t xml:space="preserve"> five (5) working days from receipt of the notice of the remand, the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shall notify the party investigated of the remand and the reasons therefor. If the investigation was initiated upon a </w:t>
            </w:r>
            <w:r w:rsidRPr="00AF571F">
              <w:rPr>
                <w:rFonts w:ascii="Arial" w:hAnsi="Arial" w:cs="Arial"/>
                <w:i/>
                <w:iCs/>
                <w:sz w:val="20"/>
                <w:szCs w:val="20"/>
              </w:rPr>
              <w:t xml:space="preserve">request for investigation </w:t>
            </w:r>
            <w:r w:rsidRPr="00AF571F">
              <w:rPr>
                <w:rFonts w:ascii="Arial" w:hAnsi="Arial" w:cs="Arial"/>
                <w:sz w:val="20"/>
                <w:szCs w:val="20"/>
              </w:rPr>
              <w:t xml:space="preserve">or a </w:t>
            </w:r>
            <w:r w:rsidRPr="00AF571F">
              <w:rPr>
                <w:rFonts w:ascii="Arial" w:hAnsi="Arial" w:cs="Arial"/>
                <w:i/>
                <w:iCs/>
                <w:sz w:val="20"/>
                <w:szCs w:val="20"/>
              </w:rPr>
              <w:t>notice of probable breach</w:t>
            </w:r>
            <w:r w:rsidRPr="00AF571F">
              <w:rPr>
                <w:rFonts w:ascii="Arial" w:hAnsi="Arial" w:cs="Arial"/>
                <w:sz w:val="20"/>
                <w:szCs w:val="20"/>
              </w:rPr>
              <w:t>, the parties that submitted the same shall likewise be notified of the remand.</w:t>
            </w:r>
          </w:p>
        </w:tc>
        <w:tc>
          <w:tcPr>
            <w:tcW w:w="971" w:type="pct"/>
            <w:shd w:val="clear" w:color="auto" w:fill="auto"/>
          </w:tcPr>
          <w:p w14:paraId="10485E67" w14:textId="77777777" w:rsidR="006579C8" w:rsidRPr="00AF571F" w:rsidRDefault="006579C8" w:rsidP="006579C8">
            <w:pPr>
              <w:spacing w:after="0"/>
              <w:jc w:val="both"/>
              <w:rPr>
                <w:rFonts w:ascii="Arial" w:hAnsi="Arial" w:cs="Arial"/>
                <w:sz w:val="20"/>
                <w:szCs w:val="20"/>
              </w:rPr>
            </w:pPr>
            <w:r w:rsidRPr="004B0D69">
              <w:rPr>
                <w:rFonts w:ascii="Arial" w:hAnsi="Arial" w:cs="Arial"/>
                <w:bCs/>
                <w:strike/>
                <w:sz w:val="20"/>
                <w:szCs w:val="20"/>
              </w:rPr>
              <w:t>Within</w:t>
            </w:r>
            <w:r w:rsidRPr="00AF571F">
              <w:rPr>
                <w:rFonts w:ascii="Arial" w:hAnsi="Arial" w:cs="Arial"/>
                <w:strike/>
                <w:sz w:val="20"/>
                <w:szCs w:val="20"/>
              </w:rPr>
              <w:t xml:space="preserve"> five (5) working days from receipt of the notice of the remand, the </w:t>
            </w:r>
            <w:r w:rsidRPr="00AF571F">
              <w:rPr>
                <w:rFonts w:ascii="Arial" w:hAnsi="Arial" w:cs="Arial"/>
                <w:i/>
                <w:iCs/>
                <w:strike/>
                <w:sz w:val="20"/>
                <w:szCs w:val="20"/>
              </w:rPr>
              <w:t xml:space="preserve">Enforcement and Compliance Office </w:t>
            </w:r>
            <w:r w:rsidRPr="00AF571F">
              <w:rPr>
                <w:rFonts w:ascii="Arial" w:hAnsi="Arial" w:cs="Arial"/>
                <w:strike/>
                <w:sz w:val="20"/>
                <w:szCs w:val="20"/>
              </w:rPr>
              <w:t xml:space="preserve">shall notify the party investigated of the remand and the reasons therefor. If the investigation was initiated upon a </w:t>
            </w:r>
            <w:r w:rsidRPr="00AF571F">
              <w:rPr>
                <w:rFonts w:ascii="Arial" w:hAnsi="Arial" w:cs="Arial"/>
                <w:i/>
                <w:iCs/>
                <w:strike/>
                <w:sz w:val="20"/>
                <w:szCs w:val="20"/>
              </w:rPr>
              <w:t xml:space="preserve">request for investigation </w:t>
            </w:r>
            <w:r w:rsidRPr="00AF571F">
              <w:rPr>
                <w:rFonts w:ascii="Arial" w:hAnsi="Arial" w:cs="Arial"/>
                <w:strike/>
                <w:sz w:val="20"/>
                <w:szCs w:val="20"/>
              </w:rPr>
              <w:t xml:space="preserve">or a </w:t>
            </w:r>
            <w:r w:rsidRPr="00AF571F">
              <w:rPr>
                <w:rFonts w:ascii="Arial" w:hAnsi="Arial" w:cs="Arial"/>
                <w:i/>
                <w:iCs/>
                <w:strike/>
                <w:sz w:val="20"/>
                <w:szCs w:val="20"/>
              </w:rPr>
              <w:t>notice of probable breach</w:t>
            </w:r>
            <w:r w:rsidRPr="00AF571F">
              <w:rPr>
                <w:rFonts w:ascii="Arial" w:hAnsi="Arial" w:cs="Arial"/>
                <w:strike/>
                <w:sz w:val="20"/>
                <w:szCs w:val="20"/>
              </w:rPr>
              <w:t>, the parties that submitted the same shall likewise be notified of the remand.</w:t>
            </w:r>
          </w:p>
        </w:tc>
        <w:tc>
          <w:tcPr>
            <w:tcW w:w="932" w:type="pct"/>
            <w:tcBorders>
              <w:top w:val="single" w:sz="4" w:space="0" w:color="auto"/>
              <w:left w:val="single" w:sz="4" w:space="0" w:color="auto"/>
              <w:bottom w:val="single" w:sz="4" w:space="0" w:color="auto"/>
              <w:right w:val="single" w:sz="4" w:space="0" w:color="auto"/>
            </w:tcBorders>
          </w:tcPr>
          <w:p w14:paraId="435A3C75" w14:textId="77777777" w:rsidR="006579C8" w:rsidRPr="00AF571F" w:rsidRDefault="006579C8" w:rsidP="006579C8">
            <w:pPr>
              <w:tabs>
                <w:tab w:val="left" w:pos="1936"/>
              </w:tabs>
              <w:spacing w:after="0"/>
              <w:jc w:val="both"/>
              <w:rPr>
                <w:rFonts w:ascii="Arial" w:hAnsi="Arial" w:cs="Arial"/>
                <w:bCs/>
                <w:sz w:val="20"/>
                <w:szCs w:val="20"/>
              </w:rPr>
            </w:pPr>
            <w:r w:rsidRPr="00AF571F">
              <w:rPr>
                <w:rFonts w:ascii="Arial" w:hAnsi="Arial" w:cs="Arial"/>
                <w:bCs/>
                <w:sz w:val="20"/>
                <w:szCs w:val="20"/>
              </w:rPr>
              <w:t xml:space="preserve">Removed the obligation of ECO to notify the party being investigated that the case was remanded to ECO. </w:t>
            </w:r>
          </w:p>
          <w:p w14:paraId="77CE2054" w14:textId="77777777" w:rsidR="006579C8" w:rsidRPr="00AF571F" w:rsidRDefault="006579C8" w:rsidP="006579C8">
            <w:pPr>
              <w:tabs>
                <w:tab w:val="left" w:pos="1936"/>
              </w:tabs>
              <w:spacing w:after="0"/>
              <w:jc w:val="both"/>
              <w:rPr>
                <w:rFonts w:ascii="Arial" w:hAnsi="Arial" w:cs="Arial"/>
                <w:bCs/>
                <w:sz w:val="20"/>
                <w:szCs w:val="20"/>
              </w:rPr>
            </w:pPr>
          </w:p>
          <w:p w14:paraId="39BB2FD3" w14:textId="77777777" w:rsidR="006579C8" w:rsidRPr="00AF571F" w:rsidRDefault="006579C8" w:rsidP="006579C8">
            <w:pPr>
              <w:tabs>
                <w:tab w:val="left" w:pos="1936"/>
              </w:tabs>
              <w:spacing w:after="0"/>
              <w:jc w:val="both"/>
              <w:rPr>
                <w:rFonts w:ascii="Arial" w:hAnsi="Arial" w:cs="Arial"/>
                <w:bCs/>
                <w:sz w:val="20"/>
                <w:szCs w:val="20"/>
              </w:rPr>
            </w:pPr>
            <w:r w:rsidRPr="00AF571F">
              <w:rPr>
                <w:rFonts w:ascii="Arial" w:hAnsi="Arial" w:cs="Arial"/>
                <w:bCs/>
                <w:sz w:val="20"/>
                <w:szCs w:val="20"/>
              </w:rPr>
              <w:t xml:space="preserve">Note that at this stage of the proceedings (where there is remand), the party being investigated has not received the IR or has not been notified yet of the PEM Board action. Thus, it would be premature for the party to be informed of the remand. Furthermore, remand should be internal between or among the PEM Board, the CC, and ECO as there is no finality yet as regards the decision. </w:t>
            </w:r>
          </w:p>
          <w:p w14:paraId="5D268E7D" w14:textId="77777777" w:rsidR="006579C8" w:rsidRPr="00AF571F" w:rsidRDefault="006579C8" w:rsidP="006579C8">
            <w:pPr>
              <w:spacing w:after="0"/>
              <w:jc w:val="both"/>
              <w:rPr>
                <w:rFonts w:ascii="Arial" w:hAnsi="Arial" w:cs="Arial"/>
                <w:bCs/>
                <w:sz w:val="20"/>
                <w:szCs w:val="20"/>
              </w:rPr>
            </w:pPr>
          </w:p>
        </w:tc>
        <w:tc>
          <w:tcPr>
            <w:tcW w:w="821" w:type="pct"/>
            <w:tcBorders>
              <w:top w:val="single" w:sz="4" w:space="0" w:color="auto"/>
              <w:left w:val="single" w:sz="4" w:space="0" w:color="auto"/>
              <w:bottom w:val="single" w:sz="4" w:space="0" w:color="auto"/>
              <w:right w:val="single" w:sz="4" w:space="0" w:color="auto"/>
            </w:tcBorders>
          </w:tcPr>
          <w:p w14:paraId="14308B06" w14:textId="77777777" w:rsidR="006579C8" w:rsidRPr="00AF571F" w:rsidRDefault="006579C8" w:rsidP="006579C8">
            <w:pPr>
              <w:tabs>
                <w:tab w:val="left" w:pos="1936"/>
              </w:tabs>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4FE9881F" w14:textId="77777777" w:rsidR="006579C8" w:rsidRPr="00AF571F" w:rsidRDefault="006579C8" w:rsidP="006579C8">
            <w:pPr>
              <w:tabs>
                <w:tab w:val="left" w:pos="1936"/>
              </w:tabs>
              <w:spacing w:after="0"/>
              <w:jc w:val="both"/>
              <w:rPr>
                <w:rFonts w:ascii="Arial" w:hAnsi="Arial" w:cs="Arial"/>
                <w:bCs/>
                <w:sz w:val="20"/>
                <w:szCs w:val="20"/>
              </w:rPr>
            </w:pPr>
          </w:p>
        </w:tc>
      </w:tr>
      <w:tr w:rsidR="006579C8" w:rsidRPr="00AF571F" w14:paraId="6495679C" w14:textId="29124D32" w:rsidTr="006579C8">
        <w:trPr>
          <w:trHeight w:val="3226"/>
        </w:trPr>
        <w:tc>
          <w:tcPr>
            <w:tcW w:w="485" w:type="pct"/>
            <w:shd w:val="clear" w:color="auto" w:fill="auto"/>
          </w:tcPr>
          <w:p w14:paraId="31A10DBB"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7 – PROCEDURES FOR INVESTIGATION AND REVIEW</w:t>
            </w:r>
          </w:p>
          <w:p w14:paraId="0A9885AB" w14:textId="77777777" w:rsidR="006579C8" w:rsidRPr="00AF571F" w:rsidRDefault="006579C8" w:rsidP="006579C8">
            <w:pPr>
              <w:pStyle w:val="NoSpacing"/>
              <w:jc w:val="both"/>
              <w:rPr>
                <w:rFonts w:ascii="Arial" w:hAnsi="Arial" w:cs="Arial"/>
                <w:sz w:val="20"/>
                <w:szCs w:val="20"/>
              </w:rPr>
            </w:pPr>
          </w:p>
          <w:p w14:paraId="184CB695" w14:textId="77777777" w:rsidR="006579C8" w:rsidRPr="00EE6178" w:rsidRDefault="006579C8" w:rsidP="006579C8">
            <w:pPr>
              <w:pStyle w:val="Heading2"/>
              <w:numPr>
                <w:ilvl w:val="0"/>
                <w:numId w:val="0"/>
              </w:numPr>
              <w:spacing w:after="0"/>
              <w:ind w:left="36"/>
              <w:jc w:val="both"/>
              <w:rPr>
                <w:rFonts w:ascii="Arial" w:hAnsi="Arial" w:cs="Arial"/>
                <w:b w:val="0"/>
                <w:bCs w:val="0"/>
                <w:i w:val="0"/>
                <w:iCs w:val="0"/>
                <w:sz w:val="20"/>
                <w:szCs w:val="20"/>
              </w:rPr>
            </w:pPr>
            <w:r w:rsidRPr="00EE6178">
              <w:rPr>
                <w:rFonts w:ascii="Arial" w:hAnsi="Arial" w:cs="Arial"/>
                <w:b w:val="0"/>
                <w:bCs w:val="0"/>
                <w:i w:val="0"/>
                <w:iCs w:val="0"/>
                <w:sz w:val="20"/>
                <w:szCs w:val="20"/>
              </w:rPr>
              <w:t xml:space="preserve">7.12 Notice and Implementation of the PEM Board Decision </w:t>
            </w:r>
          </w:p>
        </w:tc>
        <w:tc>
          <w:tcPr>
            <w:tcW w:w="485" w:type="pct"/>
            <w:shd w:val="clear" w:color="auto" w:fill="auto"/>
          </w:tcPr>
          <w:p w14:paraId="52053437"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7.12.1</w:t>
            </w:r>
          </w:p>
        </w:tc>
        <w:tc>
          <w:tcPr>
            <w:tcW w:w="709" w:type="pct"/>
            <w:shd w:val="clear" w:color="auto" w:fill="auto"/>
          </w:tcPr>
          <w:p w14:paraId="2CB103C3" w14:textId="77777777" w:rsidR="006579C8" w:rsidRPr="00AF571F" w:rsidRDefault="006579C8" w:rsidP="006579C8">
            <w:pPr>
              <w:pStyle w:val="Default"/>
              <w:jc w:val="both"/>
              <w:rPr>
                <w:sz w:val="20"/>
                <w:szCs w:val="20"/>
              </w:rPr>
            </w:pPr>
            <w:r w:rsidRPr="00AF571F">
              <w:rPr>
                <w:sz w:val="20"/>
                <w:szCs w:val="20"/>
              </w:rPr>
              <w:t xml:space="preserve">The decision or resolution of the </w:t>
            </w:r>
            <w:r w:rsidRPr="00AF571F">
              <w:rPr>
                <w:i/>
                <w:iCs/>
                <w:sz w:val="20"/>
                <w:szCs w:val="20"/>
              </w:rPr>
              <w:t xml:space="preserve">PEM Board </w:t>
            </w:r>
            <w:r w:rsidRPr="00AF571F">
              <w:rPr>
                <w:sz w:val="20"/>
                <w:szCs w:val="20"/>
              </w:rPr>
              <w:t xml:space="preserve">becomes final and executory, and is binding on the parties to the investigation – </w:t>
            </w:r>
          </w:p>
          <w:p w14:paraId="1DEA2B41" w14:textId="77777777" w:rsidR="006579C8" w:rsidRDefault="006579C8" w:rsidP="006579C8">
            <w:pPr>
              <w:pStyle w:val="Default"/>
              <w:jc w:val="both"/>
              <w:rPr>
                <w:sz w:val="20"/>
                <w:szCs w:val="20"/>
              </w:rPr>
            </w:pPr>
          </w:p>
          <w:p w14:paraId="3B8A272B" w14:textId="77777777" w:rsidR="006579C8" w:rsidRDefault="006579C8" w:rsidP="006579C8">
            <w:pPr>
              <w:pStyle w:val="Default"/>
              <w:numPr>
                <w:ilvl w:val="1"/>
                <w:numId w:val="39"/>
              </w:numPr>
              <w:ind w:left="381" w:hanging="327"/>
              <w:jc w:val="both"/>
              <w:rPr>
                <w:sz w:val="20"/>
                <w:szCs w:val="20"/>
              </w:rPr>
            </w:pPr>
            <w:r w:rsidRPr="00AF571F">
              <w:rPr>
                <w:sz w:val="20"/>
                <w:szCs w:val="20"/>
              </w:rPr>
              <w:t xml:space="preserve">upon the lapse of the period within which to file a request for reconsideration as set forth in the </w:t>
            </w:r>
            <w:r w:rsidRPr="00AF571F">
              <w:rPr>
                <w:i/>
                <w:iCs/>
                <w:sz w:val="20"/>
                <w:szCs w:val="20"/>
              </w:rPr>
              <w:t>WESM Penalty Manual</w:t>
            </w:r>
            <w:r w:rsidRPr="00AF571F">
              <w:rPr>
                <w:sz w:val="20"/>
                <w:szCs w:val="20"/>
              </w:rPr>
              <w:t>, and no request for reconsideration was filed</w:t>
            </w:r>
            <w:r w:rsidRPr="00AF571F">
              <w:rPr>
                <w:i/>
                <w:iCs/>
                <w:sz w:val="20"/>
                <w:szCs w:val="20"/>
              </w:rPr>
              <w:t xml:space="preserve">; </w:t>
            </w:r>
            <w:r w:rsidRPr="00AF571F">
              <w:rPr>
                <w:sz w:val="20"/>
                <w:szCs w:val="20"/>
              </w:rPr>
              <w:t xml:space="preserve">or </w:t>
            </w:r>
          </w:p>
          <w:p w14:paraId="3E0D6C32" w14:textId="77777777" w:rsidR="006579C8" w:rsidRPr="00AF571F" w:rsidRDefault="006579C8" w:rsidP="006579C8">
            <w:pPr>
              <w:pStyle w:val="Default"/>
              <w:numPr>
                <w:ilvl w:val="1"/>
                <w:numId w:val="39"/>
              </w:numPr>
              <w:ind w:left="381" w:hanging="327"/>
              <w:jc w:val="both"/>
              <w:rPr>
                <w:sz w:val="20"/>
                <w:szCs w:val="20"/>
              </w:rPr>
            </w:pPr>
            <w:r w:rsidRPr="00AF571F">
              <w:rPr>
                <w:sz w:val="20"/>
                <w:szCs w:val="20"/>
              </w:rPr>
              <w:t xml:space="preserve">upon issuance of the resolution on the </w:t>
            </w:r>
            <w:r w:rsidRPr="00AF571F">
              <w:rPr>
                <w:sz w:val="20"/>
                <w:szCs w:val="20"/>
              </w:rPr>
              <w:lastRenderedPageBreak/>
              <w:t>Request for Reconsideration by the PEM Board.</w:t>
            </w:r>
          </w:p>
        </w:tc>
        <w:tc>
          <w:tcPr>
            <w:tcW w:w="971" w:type="pct"/>
            <w:shd w:val="clear" w:color="auto" w:fill="auto"/>
          </w:tcPr>
          <w:p w14:paraId="23FC9042" w14:textId="77777777" w:rsidR="006579C8" w:rsidRDefault="006579C8" w:rsidP="006579C8">
            <w:pPr>
              <w:pStyle w:val="Default"/>
              <w:jc w:val="both"/>
              <w:rPr>
                <w:strike/>
                <w:sz w:val="20"/>
                <w:szCs w:val="20"/>
              </w:rPr>
            </w:pPr>
            <w:r w:rsidRPr="00AF571F">
              <w:rPr>
                <w:strike/>
                <w:sz w:val="20"/>
                <w:szCs w:val="20"/>
              </w:rPr>
              <w:lastRenderedPageBreak/>
              <w:t xml:space="preserve">The decision or resolution of the </w:t>
            </w:r>
            <w:r w:rsidRPr="00AF571F">
              <w:rPr>
                <w:i/>
                <w:iCs/>
                <w:strike/>
                <w:sz w:val="20"/>
                <w:szCs w:val="20"/>
              </w:rPr>
              <w:t xml:space="preserve">PEM Board </w:t>
            </w:r>
            <w:r w:rsidRPr="00AF571F">
              <w:rPr>
                <w:strike/>
                <w:sz w:val="20"/>
                <w:szCs w:val="20"/>
              </w:rPr>
              <w:t xml:space="preserve">becomes final and executory, and is binding on the parties to the investigation – </w:t>
            </w:r>
          </w:p>
          <w:p w14:paraId="2B370281" w14:textId="77777777" w:rsidR="006579C8" w:rsidRPr="00AF571F" w:rsidRDefault="006579C8" w:rsidP="006579C8">
            <w:pPr>
              <w:pStyle w:val="Default"/>
              <w:jc w:val="both"/>
              <w:rPr>
                <w:strike/>
                <w:sz w:val="20"/>
                <w:szCs w:val="20"/>
              </w:rPr>
            </w:pPr>
          </w:p>
          <w:p w14:paraId="7867D01F" w14:textId="77777777" w:rsidR="006579C8" w:rsidRPr="00AF571F" w:rsidRDefault="006579C8" w:rsidP="006579C8">
            <w:pPr>
              <w:pStyle w:val="Default"/>
              <w:jc w:val="both"/>
              <w:rPr>
                <w:strike/>
                <w:sz w:val="20"/>
                <w:szCs w:val="20"/>
              </w:rPr>
            </w:pPr>
            <w:r w:rsidRPr="00AF571F">
              <w:rPr>
                <w:strike/>
                <w:sz w:val="20"/>
                <w:szCs w:val="20"/>
              </w:rPr>
              <w:t xml:space="preserve">a. upon the lapse of the period within which to file a request for reconsideration as set forth in the </w:t>
            </w:r>
            <w:r w:rsidRPr="00AF571F">
              <w:rPr>
                <w:i/>
                <w:iCs/>
                <w:strike/>
                <w:sz w:val="20"/>
                <w:szCs w:val="20"/>
              </w:rPr>
              <w:t>WESM Penalty Manual</w:t>
            </w:r>
            <w:r w:rsidRPr="00AF571F">
              <w:rPr>
                <w:strike/>
                <w:sz w:val="20"/>
                <w:szCs w:val="20"/>
              </w:rPr>
              <w:t>, and no request for reconsideration was filed</w:t>
            </w:r>
            <w:r w:rsidRPr="00AF571F">
              <w:rPr>
                <w:i/>
                <w:iCs/>
                <w:strike/>
                <w:sz w:val="20"/>
                <w:szCs w:val="20"/>
              </w:rPr>
              <w:t xml:space="preserve">; </w:t>
            </w:r>
            <w:r w:rsidRPr="00AF571F">
              <w:rPr>
                <w:strike/>
                <w:sz w:val="20"/>
                <w:szCs w:val="20"/>
              </w:rPr>
              <w:t xml:space="preserve">or </w:t>
            </w:r>
          </w:p>
          <w:p w14:paraId="41A83D7B" w14:textId="77777777" w:rsidR="006579C8" w:rsidRPr="00EE6178" w:rsidRDefault="006579C8" w:rsidP="006579C8">
            <w:pPr>
              <w:pStyle w:val="Heading3"/>
              <w:numPr>
                <w:ilvl w:val="0"/>
                <w:numId w:val="0"/>
              </w:numPr>
              <w:spacing w:after="0"/>
              <w:jc w:val="both"/>
              <w:rPr>
                <w:rFonts w:ascii="Arial" w:hAnsi="Arial" w:cs="Arial"/>
                <w:b w:val="0"/>
                <w:bCs w:val="0"/>
                <w:sz w:val="20"/>
                <w:szCs w:val="20"/>
              </w:rPr>
            </w:pPr>
            <w:r w:rsidRPr="00EE6178">
              <w:rPr>
                <w:rFonts w:ascii="Arial" w:hAnsi="Arial" w:cs="Arial"/>
                <w:b w:val="0"/>
                <w:bCs w:val="0"/>
                <w:strike/>
                <w:sz w:val="20"/>
                <w:szCs w:val="20"/>
              </w:rPr>
              <w:t>b. upon issuance of the resolution on the Request for Reconsideration by the PEM Board.</w:t>
            </w:r>
          </w:p>
        </w:tc>
        <w:tc>
          <w:tcPr>
            <w:tcW w:w="932" w:type="pct"/>
            <w:tcBorders>
              <w:top w:val="single" w:sz="4" w:space="0" w:color="auto"/>
              <w:left w:val="single" w:sz="4" w:space="0" w:color="auto"/>
              <w:bottom w:val="single" w:sz="4" w:space="0" w:color="auto"/>
              <w:right w:val="single" w:sz="4" w:space="0" w:color="auto"/>
            </w:tcBorders>
          </w:tcPr>
          <w:p w14:paraId="6E4B7A36"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Removed here – To be placed under one section (Sec. 9.5) – to combine similar provision on “when to consider the case final and executory” - applicable to (a) compliance monitoring findings; (b) PEM Board findings</w:t>
            </w:r>
          </w:p>
        </w:tc>
        <w:tc>
          <w:tcPr>
            <w:tcW w:w="821" w:type="pct"/>
            <w:tcBorders>
              <w:top w:val="single" w:sz="4" w:space="0" w:color="auto"/>
              <w:left w:val="single" w:sz="4" w:space="0" w:color="auto"/>
              <w:bottom w:val="single" w:sz="4" w:space="0" w:color="auto"/>
              <w:right w:val="single" w:sz="4" w:space="0" w:color="auto"/>
            </w:tcBorders>
          </w:tcPr>
          <w:p w14:paraId="5A888B31"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3E283C2C" w14:textId="77777777" w:rsidR="006579C8" w:rsidRPr="00AF571F" w:rsidRDefault="006579C8" w:rsidP="006579C8">
            <w:pPr>
              <w:spacing w:after="0"/>
              <w:jc w:val="both"/>
              <w:rPr>
                <w:rFonts w:ascii="Arial" w:hAnsi="Arial" w:cs="Arial"/>
                <w:bCs/>
                <w:sz w:val="20"/>
                <w:szCs w:val="20"/>
              </w:rPr>
            </w:pPr>
          </w:p>
        </w:tc>
      </w:tr>
      <w:tr w:rsidR="006579C8" w:rsidRPr="00AF571F" w14:paraId="701EF3E9" w14:textId="1B91E60F" w:rsidTr="006579C8">
        <w:trPr>
          <w:trHeight w:val="3226"/>
        </w:trPr>
        <w:tc>
          <w:tcPr>
            <w:tcW w:w="485" w:type="pct"/>
            <w:shd w:val="clear" w:color="auto" w:fill="auto"/>
          </w:tcPr>
          <w:p w14:paraId="52B4BEFC"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7 – PROCEDURES FOR INVESTIGATION AND REVIEW</w:t>
            </w:r>
          </w:p>
          <w:p w14:paraId="7B0FB84A" w14:textId="77777777" w:rsidR="006579C8" w:rsidRPr="00AF571F" w:rsidRDefault="006579C8" w:rsidP="006579C8">
            <w:pPr>
              <w:pStyle w:val="NoSpacing"/>
              <w:jc w:val="both"/>
              <w:rPr>
                <w:rFonts w:ascii="Arial" w:hAnsi="Arial" w:cs="Arial"/>
                <w:sz w:val="20"/>
                <w:szCs w:val="20"/>
              </w:rPr>
            </w:pPr>
          </w:p>
          <w:p w14:paraId="251DDA8F" w14:textId="77777777" w:rsidR="006579C8" w:rsidRPr="00771CBC" w:rsidRDefault="006579C8" w:rsidP="006579C8">
            <w:pPr>
              <w:pStyle w:val="Heading2"/>
              <w:numPr>
                <w:ilvl w:val="0"/>
                <w:numId w:val="0"/>
              </w:numPr>
              <w:spacing w:after="0"/>
              <w:ind w:left="36"/>
              <w:jc w:val="both"/>
              <w:rPr>
                <w:rFonts w:ascii="Arial" w:hAnsi="Arial" w:cs="Arial"/>
                <w:b w:val="0"/>
                <w:bCs w:val="0"/>
                <w:i w:val="0"/>
                <w:iCs w:val="0"/>
                <w:sz w:val="20"/>
                <w:szCs w:val="20"/>
              </w:rPr>
            </w:pPr>
            <w:r w:rsidRPr="00771CBC">
              <w:rPr>
                <w:rFonts w:ascii="Arial" w:hAnsi="Arial" w:cs="Arial"/>
                <w:b w:val="0"/>
                <w:bCs w:val="0"/>
                <w:i w:val="0"/>
                <w:iCs w:val="0"/>
                <w:sz w:val="20"/>
                <w:szCs w:val="20"/>
              </w:rPr>
              <w:t xml:space="preserve">7.12 Notice and Implementation of the PEM Board Decision </w:t>
            </w:r>
          </w:p>
        </w:tc>
        <w:tc>
          <w:tcPr>
            <w:tcW w:w="485" w:type="pct"/>
            <w:shd w:val="clear" w:color="auto" w:fill="auto"/>
          </w:tcPr>
          <w:p w14:paraId="0556542E"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7.12.2</w:t>
            </w:r>
          </w:p>
        </w:tc>
        <w:tc>
          <w:tcPr>
            <w:tcW w:w="709" w:type="pct"/>
            <w:shd w:val="clear" w:color="auto" w:fill="auto"/>
          </w:tcPr>
          <w:p w14:paraId="5BE80CFA"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7.12.2 Upon finality of the decision or resolution of the PEM Board Decision, the </w:t>
            </w:r>
            <w:r w:rsidRPr="00AF571F">
              <w:rPr>
                <w:rFonts w:ascii="Arial" w:hAnsi="Arial" w:cs="Arial"/>
                <w:i/>
                <w:iCs/>
                <w:sz w:val="20"/>
                <w:szCs w:val="20"/>
              </w:rPr>
              <w:t>PEM Board</w:t>
            </w:r>
            <w:r w:rsidRPr="00AF571F">
              <w:rPr>
                <w:rFonts w:ascii="Arial" w:hAnsi="Arial" w:cs="Arial"/>
                <w:sz w:val="20"/>
                <w:szCs w:val="20"/>
              </w:rPr>
              <w:t xml:space="preserve">, through its Corporate Secretary, shall immediately notify the </w:t>
            </w:r>
            <w:r w:rsidRPr="00AF571F">
              <w:rPr>
                <w:rFonts w:ascii="Arial" w:hAnsi="Arial" w:cs="Arial"/>
                <w:i/>
                <w:iCs/>
                <w:sz w:val="20"/>
                <w:szCs w:val="20"/>
              </w:rPr>
              <w:t xml:space="preserve">Enforcement and Compliance Office, </w:t>
            </w:r>
            <w:r w:rsidRPr="00AF571F">
              <w:rPr>
                <w:rFonts w:ascii="Arial" w:hAnsi="Arial" w:cs="Arial"/>
                <w:sz w:val="20"/>
                <w:szCs w:val="20"/>
              </w:rPr>
              <w:t xml:space="preserve">the </w:t>
            </w:r>
            <w:r w:rsidRPr="00AF571F">
              <w:rPr>
                <w:rFonts w:ascii="Arial" w:hAnsi="Arial" w:cs="Arial"/>
                <w:i/>
                <w:iCs/>
                <w:sz w:val="20"/>
                <w:szCs w:val="20"/>
              </w:rPr>
              <w:t xml:space="preserve">Compliance Committee and </w:t>
            </w:r>
            <w:r w:rsidRPr="00AF571F">
              <w:rPr>
                <w:rFonts w:ascii="Arial" w:hAnsi="Arial" w:cs="Arial"/>
                <w:sz w:val="20"/>
                <w:szCs w:val="20"/>
              </w:rPr>
              <w:t xml:space="preserve">the concerned parties of its decision or resolution. The Corporate Secretary of the </w:t>
            </w:r>
            <w:r w:rsidRPr="00AF571F">
              <w:rPr>
                <w:rFonts w:ascii="Arial" w:hAnsi="Arial" w:cs="Arial"/>
                <w:i/>
                <w:iCs/>
                <w:sz w:val="20"/>
                <w:szCs w:val="20"/>
              </w:rPr>
              <w:t xml:space="preserve">PEM Board </w:t>
            </w:r>
            <w:r w:rsidRPr="00AF571F">
              <w:rPr>
                <w:rFonts w:ascii="Arial" w:hAnsi="Arial" w:cs="Arial"/>
                <w:sz w:val="20"/>
                <w:szCs w:val="20"/>
              </w:rPr>
              <w:t xml:space="preserve">shall issue a certification of the relevant resolution or the excerpt of the minutes of the meeting of </w:t>
            </w:r>
            <w:r w:rsidRPr="00AF571F">
              <w:rPr>
                <w:rFonts w:ascii="Arial" w:hAnsi="Arial" w:cs="Arial"/>
                <w:i/>
                <w:iCs/>
                <w:sz w:val="20"/>
                <w:szCs w:val="20"/>
              </w:rPr>
              <w:t>PEM Board</w:t>
            </w:r>
            <w:r w:rsidRPr="00AF571F">
              <w:rPr>
                <w:rFonts w:ascii="Arial" w:hAnsi="Arial" w:cs="Arial"/>
                <w:sz w:val="20"/>
                <w:szCs w:val="20"/>
              </w:rPr>
              <w:t>.</w:t>
            </w:r>
          </w:p>
        </w:tc>
        <w:tc>
          <w:tcPr>
            <w:tcW w:w="971" w:type="pct"/>
            <w:shd w:val="clear" w:color="auto" w:fill="auto"/>
          </w:tcPr>
          <w:p w14:paraId="30C396CC" w14:textId="77777777" w:rsidR="006579C8" w:rsidRDefault="006579C8" w:rsidP="006579C8">
            <w:pPr>
              <w:spacing w:after="0"/>
              <w:jc w:val="both"/>
              <w:rPr>
                <w:rFonts w:ascii="Arial" w:hAnsi="Arial" w:cs="Arial"/>
                <w:b/>
                <w:bCs/>
                <w:sz w:val="20"/>
                <w:szCs w:val="20"/>
                <w:u w:val="single"/>
              </w:rPr>
            </w:pPr>
            <w:r w:rsidRPr="00AF571F">
              <w:rPr>
                <w:rFonts w:ascii="Arial" w:hAnsi="Arial" w:cs="Arial"/>
                <w:strike/>
                <w:sz w:val="20"/>
                <w:szCs w:val="20"/>
              </w:rPr>
              <w:t>7.12.2 Upon finality of the decision or resolution of the PEM Board Decision, the</w:t>
            </w:r>
            <w:r w:rsidRPr="00AF571F">
              <w:rPr>
                <w:rFonts w:ascii="Arial" w:hAnsi="Arial" w:cs="Arial"/>
                <w:sz w:val="20"/>
                <w:szCs w:val="20"/>
              </w:rPr>
              <w:t xml:space="preserve"> </w:t>
            </w:r>
            <w:r w:rsidRPr="00AF571F">
              <w:rPr>
                <w:rFonts w:ascii="Arial" w:hAnsi="Arial" w:cs="Arial"/>
                <w:sz w:val="20"/>
                <w:szCs w:val="20"/>
                <w:u w:val="single"/>
              </w:rPr>
              <w:t>7</w:t>
            </w:r>
            <w:r w:rsidRPr="00771CBC">
              <w:rPr>
                <w:rFonts w:ascii="Arial" w:hAnsi="Arial" w:cs="Arial"/>
                <w:b/>
                <w:bCs/>
                <w:sz w:val="20"/>
                <w:szCs w:val="20"/>
                <w:u w:val="single"/>
              </w:rPr>
              <w:t>.12.1 The</w:t>
            </w:r>
            <w:r w:rsidRPr="00AF571F">
              <w:rPr>
                <w:rFonts w:ascii="Arial" w:hAnsi="Arial" w:cs="Arial"/>
                <w:sz w:val="20"/>
                <w:szCs w:val="20"/>
                <w:u w:val="single"/>
              </w:rPr>
              <w:t xml:space="preserve"> </w:t>
            </w:r>
            <w:r w:rsidRPr="00AF571F">
              <w:rPr>
                <w:rFonts w:ascii="Arial" w:hAnsi="Arial" w:cs="Arial"/>
                <w:i/>
                <w:iCs/>
                <w:sz w:val="20"/>
                <w:szCs w:val="20"/>
              </w:rPr>
              <w:t>PEM Board</w:t>
            </w:r>
            <w:r w:rsidRPr="00AF571F">
              <w:rPr>
                <w:rFonts w:ascii="Arial" w:hAnsi="Arial" w:cs="Arial"/>
                <w:sz w:val="20"/>
                <w:szCs w:val="20"/>
              </w:rPr>
              <w:t xml:space="preserve">, through its Corporate Secretary, shall </w:t>
            </w:r>
            <w:r w:rsidRPr="00AF571F">
              <w:rPr>
                <w:rFonts w:ascii="Arial" w:hAnsi="Arial" w:cs="Arial"/>
                <w:strike/>
                <w:sz w:val="20"/>
                <w:szCs w:val="20"/>
              </w:rPr>
              <w:t xml:space="preserve">immediately </w:t>
            </w:r>
            <w:r w:rsidRPr="00AF571F">
              <w:rPr>
                <w:rFonts w:ascii="Arial" w:hAnsi="Arial" w:cs="Arial"/>
                <w:sz w:val="20"/>
                <w:szCs w:val="20"/>
              </w:rPr>
              <w:t xml:space="preserve">notify the </w:t>
            </w:r>
            <w:r w:rsidRPr="00AF571F">
              <w:rPr>
                <w:rFonts w:ascii="Arial" w:hAnsi="Arial" w:cs="Arial"/>
                <w:i/>
                <w:iCs/>
                <w:sz w:val="20"/>
                <w:szCs w:val="20"/>
              </w:rPr>
              <w:t>Enforcement and Compliance Office</w:t>
            </w:r>
            <w:r w:rsidRPr="00AF571F">
              <w:rPr>
                <w:rFonts w:ascii="Arial" w:hAnsi="Arial" w:cs="Arial"/>
                <w:i/>
                <w:iCs/>
                <w:strike/>
                <w:sz w:val="20"/>
                <w:szCs w:val="20"/>
              </w:rPr>
              <w:t xml:space="preserve">, </w:t>
            </w:r>
            <w:r w:rsidRPr="00AF571F">
              <w:rPr>
                <w:rFonts w:ascii="Arial" w:hAnsi="Arial" w:cs="Arial"/>
                <w:strike/>
                <w:sz w:val="20"/>
                <w:szCs w:val="20"/>
              </w:rPr>
              <w:t xml:space="preserve">the </w:t>
            </w:r>
            <w:r w:rsidRPr="00AF571F">
              <w:rPr>
                <w:rFonts w:ascii="Arial" w:hAnsi="Arial" w:cs="Arial"/>
                <w:i/>
                <w:iCs/>
                <w:strike/>
                <w:sz w:val="20"/>
                <w:szCs w:val="20"/>
              </w:rPr>
              <w:t xml:space="preserve">Compliance Committee and </w:t>
            </w:r>
            <w:r w:rsidRPr="00AF571F">
              <w:rPr>
                <w:rFonts w:ascii="Arial" w:hAnsi="Arial" w:cs="Arial"/>
                <w:strike/>
                <w:sz w:val="20"/>
                <w:szCs w:val="20"/>
              </w:rPr>
              <w:t xml:space="preserve">the concerned parties of its decision or resolution. The Corporate Secretary of the </w:t>
            </w:r>
            <w:r w:rsidRPr="00AF571F">
              <w:rPr>
                <w:rFonts w:ascii="Arial" w:hAnsi="Arial" w:cs="Arial"/>
                <w:i/>
                <w:iCs/>
                <w:strike/>
                <w:sz w:val="20"/>
                <w:szCs w:val="20"/>
              </w:rPr>
              <w:t xml:space="preserve">PEM Board </w:t>
            </w:r>
            <w:r w:rsidRPr="00AF571F">
              <w:rPr>
                <w:rFonts w:ascii="Arial" w:hAnsi="Arial" w:cs="Arial"/>
                <w:strike/>
                <w:sz w:val="20"/>
                <w:szCs w:val="20"/>
              </w:rPr>
              <w:t xml:space="preserve">shall issue a certification of the relevant resolution or the excerpt of the minutes of the meeting of </w:t>
            </w:r>
            <w:r w:rsidRPr="00AF571F">
              <w:rPr>
                <w:rFonts w:ascii="Arial" w:hAnsi="Arial" w:cs="Arial"/>
                <w:i/>
                <w:iCs/>
                <w:strike/>
                <w:sz w:val="20"/>
                <w:szCs w:val="20"/>
              </w:rPr>
              <w:t>PEM Board</w:t>
            </w:r>
            <w:r w:rsidRPr="00AF571F">
              <w:rPr>
                <w:rFonts w:ascii="Arial" w:hAnsi="Arial" w:cs="Arial"/>
                <w:strike/>
                <w:sz w:val="20"/>
                <w:szCs w:val="20"/>
              </w:rPr>
              <w:t>.</w:t>
            </w:r>
            <w:r w:rsidRPr="00AF571F">
              <w:rPr>
                <w:rFonts w:ascii="Arial" w:hAnsi="Arial" w:cs="Arial"/>
                <w:i/>
                <w:iCs/>
                <w:strike/>
                <w:sz w:val="20"/>
                <w:szCs w:val="20"/>
              </w:rPr>
              <w:t xml:space="preserve"> </w:t>
            </w:r>
            <w:r w:rsidRPr="00771CBC">
              <w:rPr>
                <w:rFonts w:ascii="Arial" w:hAnsi="Arial" w:cs="Arial"/>
                <w:b/>
                <w:bCs/>
                <w:sz w:val="20"/>
                <w:szCs w:val="20"/>
                <w:u w:val="single"/>
              </w:rPr>
              <w:t>of its decision or the action taken</w:t>
            </w:r>
            <w:r w:rsidRPr="00771CBC">
              <w:rPr>
                <w:rFonts w:ascii="Arial" w:hAnsi="Arial" w:cs="Arial"/>
                <w:b/>
                <w:bCs/>
                <w:i/>
                <w:iCs/>
                <w:sz w:val="20"/>
                <w:szCs w:val="20"/>
                <w:u w:val="single"/>
              </w:rPr>
              <w:t xml:space="preserve"> </w:t>
            </w:r>
            <w:r w:rsidRPr="00771CBC">
              <w:rPr>
                <w:rFonts w:ascii="Arial" w:hAnsi="Arial" w:cs="Arial"/>
                <w:b/>
                <w:bCs/>
                <w:sz w:val="20"/>
                <w:szCs w:val="20"/>
                <w:u w:val="single"/>
              </w:rPr>
              <w:t xml:space="preserve">by PEM Board on a particular investigation case by issuing a certification in relation thereto within five (5) </w:t>
            </w:r>
            <w:r w:rsidRPr="00771CBC">
              <w:rPr>
                <w:rFonts w:ascii="Arial" w:hAnsi="Arial" w:cs="Arial"/>
                <w:b/>
                <w:bCs/>
                <w:i/>
                <w:iCs/>
                <w:sz w:val="20"/>
                <w:szCs w:val="20"/>
                <w:u w:val="single"/>
              </w:rPr>
              <w:t>business days</w:t>
            </w:r>
            <w:r w:rsidRPr="00771CBC">
              <w:rPr>
                <w:rFonts w:ascii="Arial" w:hAnsi="Arial" w:cs="Arial"/>
                <w:b/>
                <w:bCs/>
                <w:sz w:val="20"/>
                <w:szCs w:val="20"/>
                <w:u w:val="single"/>
              </w:rPr>
              <w:t xml:space="preserve"> from the ratification of the </w:t>
            </w:r>
            <w:r w:rsidRPr="00771CBC">
              <w:rPr>
                <w:rFonts w:ascii="Arial" w:hAnsi="Arial" w:cs="Arial"/>
                <w:b/>
                <w:bCs/>
                <w:i/>
                <w:iCs/>
                <w:sz w:val="20"/>
                <w:szCs w:val="20"/>
                <w:u w:val="single"/>
              </w:rPr>
              <w:t>PEM Board</w:t>
            </w:r>
            <w:r w:rsidRPr="00771CBC">
              <w:rPr>
                <w:rFonts w:ascii="Arial" w:hAnsi="Arial" w:cs="Arial"/>
                <w:b/>
                <w:bCs/>
                <w:sz w:val="20"/>
                <w:szCs w:val="20"/>
                <w:u w:val="single"/>
              </w:rPr>
              <w:t xml:space="preserve"> resolution.</w:t>
            </w:r>
          </w:p>
          <w:p w14:paraId="7046A95C" w14:textId="77777777" w:rsidR="006579C8" w:rsidRPr="00AF571F" w:rsidRDefault="006579C8" w:rsidP="006579C8">
            <w:pPr>
              <w:spacing w:after="0"/>
              <w:jc w:val="both"/>
              <w:rPr>
                <w:rFonts w:ascii="Arial" w:hAnsi="Arial" w:cs="Arial"/>
                <w:sz w:val="20"/>
                <w:szCs w:val="20"/>
              </w:rPr>
            </w:pPr>
          </w:p>
        </w:tc>
        <w:tc>
          <w:tcPr>
            <w:tcW w:w="932" w:type="pct"/>
            <w:tcBorders>
              <w:top w:val="single" w:sz="4" w:space="0" w:color="auto"/>
              <w:left w:val="single" w:sz="4" w:space="0" w:color="auto"/>
              <w:bottom w:val="single" w:sz="4" w:space="0" w:color="auto"/>
              <w:right w:val="single" w:sz="4" w:space="0" w:color="auto"/>
            </w:tcBorders>
          </w:tcPr>
          <w:p w14:paraId="61DC26C1" w14:textId="77777777" w:rsidR="006579C8" w:rsidRPr="00AF571F" w:rsidRDefault="006579C8" w:rsidP="006579C8">
            <w:pPr>
              <w:tabs>
                <w:tab w:val="left" w:pos="1936"/>
              </w:tabs>
              <w:spacing w:after="0"/>
              <w:jc w:val="both"/>
              <w:rPr>
                <w:rFonts w:ascii="Arial" w:hAnsi="Arial" w:cs="Arial"/>
                <w:bCs/>
                <w:sz w:val="20"/>
                <w:szCs w:val="20"/>
              </w:rPr>
            </w:pPr>
            <w:r w:rsidRPr="00AF571F">
              <w:rPr>
                <w:rFonts w:ascii="Arial" w:hAnsi="Arial" w:cs="Arial"/>
                <w:bCs/>
                <w:sz w:val="20"/>
                <w:szCs w:val="20"/>
              </w:rPr>
              <w:t xml:space="preserve">Revised to include timeline within which to issue the Secretary’s Certificate relative to the decision of the Board. </w:t>
            </w:r>
          </w:p>
          <w:p w14:paraId="55C7AF86" w14:textId="77777777" w:rsidR="006579C8" w:rsidRPr="00AF571F" w:rsidRDefault="006579C8" w:rsidP="006579C8">
            <w:pPr>
              <w:tabs>
                <w:tab w:val="left" w:pos="1936"/>
              </w:tabs>
              <w:spacing w:after="0"/>
              <w:jc w:val="both"/>
              <w:rPr>
                <w:rFonts w:ascii="Arial" w:hAnsi="Arial" w:cs="Arial"/>
                <w:bCs/>
                <w:sz w:val="20"/>
                <w:szCs w:val="20"/>
              </w:rPr>
            </w:pPr>
          </w:p>
          <w:p w14:paraId="68A599B8"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 xml:space="preserve">Renumbered as 7.12.1 </w:t>
            </w:r>
          </w:p>
        </w:tc>
        <w:tc>
          <w:tcPr>
            <w:tcW w:w="821" w:type="pct"/>
            <w:tcBorders>
              <w:top w:val="single" w:sz="4" w:space="0" w:color="auto"/>
              <w:left w:val="single" w:sz="4" w:space="0" w:color="auto"/>
              <w:bottom w:val="single" w:sz="4" w:space="0" w:color="auto"/>
              <w:right w:val="single" w:sz="4" w:space="0" w:color="auto"/>
            </w:tcBorders>
          </w:tcPr>
          <w:p w14:paraId="0C0AD8EE" w14:textId="77777777" w:rsidR="006579C8" w:rsidRPr="00AF571F" w:rsidRDefault="006579C8" w:rsidP="006579C8">
            <w:pPr>
              <w:tabs>
                <w:tab w:val="left" w:pos="1936"/>
              </w:tabs>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47338040" w14:textId="77777777" w:rsidR="006579C8" w:rsidRPr="00AF571F" w:rsidRDefault="006579C8" w:rsidP="006579C8">
            <w:pPr>
              <w:tabs>
                <w:tab w:val="left" w:pos="1936"/>
              </w:tabs>
              <w:spacing w:after="0"/>
              <w:jc w:val="both"/>
              <w:rPr>
                <w:rFonts w:ascii="Arial" w:hAnsi="Arial" w:cs="Arial"/>
                <w:bCs/>
                <w:sz w:val="20"/>
                <w:szCs w:val="20"/>
              </w:rPr>
            </w:pPr>
          </w:p>
        </w:tc>
      </w:tr>
      <w:tr w:rsidR="006579C8" w:rsidRPr="00AF571F" w14:paraId="7FC5E21E" w14:textId="34CD06F1" w:rsidTr="006579C8">
        <w:trPr>
          <w:trHeight w:val="3226"/>
        </w:trPr>
        <w:tc>
          <w:tcPr>
            <w:tcW w:w="485" w:type="pct"/>
            <w:shd w:val="clear" w:color="auto" w:fill="auto"/>
          </w:tcPr>
          <w:p w14:paraId="6E803032"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lastRenderedPageBreak/>
              <w:t>SECTION 7 – PROCEDURES FOR INVESTIGATION AND REVIEW</w:t>
            </w:r>
          </w:p>
          <w:p w14:paraId="46C5E66D" w14:textId="77777777" w:rsidR="006579C8" w:rsidRPr="00AF571F" w:rsidRDefault="006579C8" w:rsidP="006579C8">
            <w:pPr>
              <w:pStyle w:val="NoSpacing"/>
              <w:jc w:val="both"/>
              <w:rPr>
                <w:rFonts w:ascii="Arial" w:hAnsi="Arial" w:cs="Arial"/>
                <w:sz w:val="20"/>
                <w:szCs w:val="20"/>
              </w:rPr>
            </w:pPr>
          </w:p>
          <w:p w14:paraId="3125AB9B" w14:textId="77777777" w:rsidR="006579C8" w:rsidRPr="00771CBC" w:rsidRDefault="006579C8" w:rsidP="006579C8">
            <w:pPr>
              <w:pStyle w:val="Heading2"/>
              <w:numPr>
                <w:ilvl w:val="0"/>
                <w:numId w:val="0"/>
              </w:numPr>
              <w:spacing w:after="0"/>
              <w:ind w:left="36"/>
              <w:jc w:val="both"/>
              <w:rPr>
                <w:rFonts w:ascii="Arial" w:hAnsi="Arial" w:cs="Arial"/>
                <w:b w:val="0"/>
                <w:bCs w:val="0"/>
                <w:i w:val="0"/>
                <w:iCs w:val="0"/>
                <w:sz w:val="20"/>
                <w:szCs w:val="20"/>
              </w:rPr>
            </w:pPr>
            <w:r w:rsidRPr="00771CBC">
              <w:rPr>
                <w:rFonts w:ascii="Arial" w:hAnsi="Arial" w:cs="Arial"/>
                <w:b w:val="0"/>
                <w:bCs w:val="0"/>
                <w:i w:val="0"/>
                <w:iCs w:val="0"/>
                <w:sz w:val="20"/>
                <w:szCs w:val="20"/>
              </w:rPr>
              <w:t xml:space="preserve">7.12 Notice and Implementation of the PEM Board Decision </w:t>
            </w:r>
          </w:p>
        </w:tc>
        <w:tc>
          <w:tcPr>
            <w:tcW w:w="485" w:type="pct"/>
            <w:shd w:val="clear" w:color="auto" w:fill="auto"/>
          </w:tcPr>
          <w:p w14:paraId="0D352224"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7.12.3</w:t>
            </w:r>
          </w:p>
        </w:tc>
        <w:tc>
          <w:tcPr>
            <w:tcW w:w="709" w:type="pct"/>
            <w:shd w:val="clear" w:color="auto" w:fill="auto"/>
          </w:tcPr>
          <w:p w14:paraId="4A6B87D5" w14:textId="77777777" w:rsidR="006579C8" w:rsidRPr="00AF571F" w:rsidRDefault="006579C8" w:rsidP="006579C8">
            <w:pPr>
              <w:pStyle w:val="Default"/>
              <w:jc w:val="both"/>
              <w:rPr>
                <w:sz w:val="20"/>
                <w:szCs w:val="20"/>
              </w:rPr>
            </w:pPr>
            <w:r w:rsidRPr="00AF571F">
              <w:rPr>
                <w:sz w:val="20"/>
                <w:szCs w:val="20"/>
              </w:rPr>
              <w:t xml:space="preserve">7.12.3 The </w:t>
            </w:r>
            <w:r w:rsidRPr="00AF571F">
              <w:rPr>
                <w:i/>
                <w:iCs/>
                <w:sz w:val="20"/>
                <w:szCs w:val="20"/>
              </w:rPr>
              <w:t xml:space="preserve">Enforcement and Compliance Office </w:t>
            </w:r>
            <w:r w:rsidRPr="00AF571F">
              <w:rPr>
                <w:sz w:val="20"/>
                <w:szCs w:val="20"/>
              </w:rPr>
              <w:t xml:space="preserve">shall thereafter take the following actions – </w:t>
            </w:r>
          </w:p>
          <w:p w14:paraId="1A46DE88" w14:textId="77777777" w:rsidR="006579C8" w:rsidRPr="00AF571F" w:rsidRDefault="006579C8" w:rsidP="006579C8">
            <w:pPr>
              <w:pStyle w:val="Default"/>
              <w:jc w:val="both"/>
              <w:rPr>
                <w:sz w:val="20"/>
                <w:szCs w:val="20"/>
              </w:rPr>
            </w:pPr>
            <w:r w:rsidRPr="00AF571F">
              <w:rPr>
                <w:sz w:val="20"/>
                <w:szCs w:val="20"/>
              </w:rPr>
              <w:t xml:space="preserve">a) Issue a notice of penalty to the party investigated in accordance with the requirements provided in the </w:t>
            </w:r>
            <w:r w:rsidRPr="00AF571F">
              <w:rPr>
                <w:i/>
                <w:iCs/>
                <w:sz w:val="20"/>
                <w:szCs w:val="20"/>
              </w:rPr>
              <w:t xml:space="preserve">WESM Penalty Manual. </w:t>
            </w:r>
          </w:p>
          <w:p w14:paraId="2BD3CD51" w14:textId="77777777" w:rsidR="006579C8" w:rsidRPr="00AF571F" w:rsidRDefault="006579C8" w:rsidP="006579C8">
            <w:pPr>
              <w:pStyle w:val="Default"/>
              <w:jc w:val="both"/>
              <w:rPr>
                <w:sz w:val="20"/>
                <w:szCs w:val="20"/>
              </w:rPr>
            </w:pPr>
            <w:r w:rsidRPr="00AF571F">
              <w:rPr>
                <w:sz w:val="20"/>
                <w:szCs w:val="20"/>
              </w:rPr>
              <w:t xml:space="preserve">b) Provide a copy of the notice to the Market Operator to cause the billing and collection of the amount due. </w:t>
            </w:r>
          </w:p>
          <w:p w14:paraId="777861F5" w14:textId="77777777" w:rsidR="006579C8" w:rsidRPr="00AF571F" w:rsidRDefault="006579C8" w:rsidP="006579C8">
            <w:pPr>
              <w:pStyle w:val="Default"/>
              <w:jc w:val="both"/>
              <w:rPr>
                <w:sz w:val="20"/>
                <w:szCs w:val="20"/>
              </w:rPr>
            </w:pPr>
            <w:r w:rsidRPr="00AF571F">
              <w:rPr>
                <w:sz w:val="20"/>
                <w:szCs w:val="20"/>
              </w:rPr>
              <w:t xml:space="preserve">c) Where remedial measures are required, cause the implementation of the same in accordance with Section 7.14. </w:t>
            </w:r>
          </w:p>
          <w:p w14:paraId="6052E36C" w14:textId="77777777" w:rsidR="006579C8" w:rsidRPr="00771CBC" w:rsidRDefault="006579C8" w:rsidP="006579C8">
            <w:pPr>
              <w:pStyle w:val="Heading3"/>
              <w:numPr>
                <w:ilvl w:val="0"/>
                <w:numId w:val="0"/>
              </w:numPr>
              <w:spacing w:after="0"/>
              <w:jc w:val="both"/>
              <w:rPr>
                <w:rFonts w:ascii="Arial" w:hAnsi="Arial" w:cs="Arial"/>
                <w:b w:val="0"/>
                <w:bCs w:val="0"/>
                <w:sz w:val="20"/>
                <w:szCs w:val="20"/>
              </w:rPr>
            </w:pPr>
            <w:r w:rsidRPr="00771CBC">
              <w:rPr>
                <w:rFonts w:ascii="Arial" w:hAnsi="Arial" w:cs="Arial"/>
                <w:b w:val="0"/>
                <w:bCs w:val="0"/>
                <w:sz w:val="20"/>
                <w:szCs w:val="20"/>
              </w:rPr>
              <w:t xml:space="preserve">d) Notify the </w:t>
            </w:r>
            <w:r w:rsidRPr="00771CBC">
              <w:rPr>
                <w:rFonts w:ascii="Arial" w:hAnsi="Arial" w:cs="Arial"/>
                <w:b w:val="0"/>
                <w:bCs w:val="0"/>
                <w:i/>
                <w:iCs/>
                <w:sz w:val="20"/>
                <w:szCs w:val="20"/>
              </w:rPr>
              <w:t xml:space="preserve">Compliance Committee, </w:t>
            </w:r>
            <w:r w:rsidRPr="00771CBC">
              <w:rPr>
                <w:rFonts w:ascii="Arial" w:hAnsi="Arial" w:cs="Arial"/>
                <w:b w:val="0"/>
                <w:bCs w:val="0"/>
                <w:sz w:val="20"/>
                <w:szCs w:val="20"/>
              </w:rPr>
              <w:t xml:space="preserve">ERC, and DOE of the action taken on the investigation. The notification submitted shall serve as a compliance with the obligation of the </w:t>
            </w:r>
            <w:r w:rsidRPr="00771CBC">
              <w:rPr>
                <w:rFonts w:ascii="Arial" w:hAnsi="Arial" w:cs="Arial"/>
                <w:b w:val="0"/>
                <w:bCs w:val="0"/>
                <w:i/>
                <w:iCs/>
                <w:sz w:val="20"/>
                <w:szCs w:val="20"/>
              </w:rPr>
              <w:t xml:space="preserve">PEM Board </w:t>
            </w:r>
            <w:r w:rsidRPr="00771CBC">
              <w:rPr>
                <w:rFonts w:ascii="Arial" w:hAnsi="Arial" w:cs="Arial"/>
                <w:b w:val="0"/>
                <w:bCs w:val="0"/>
                <w:sz w:val="20"/>
                <w:szCs w:val="20"/>
              </w:rPr>
              <w:t xml:space="preserve">set out in </w:t>
            </w:r>
            <w:r w:rsidRPr="00771CBC">
              <w:rPr>
                <w:rFonts w:ascii="Arial" w:hAnsi="Arial" w:cs="Arial"/>
                <w:b w:val="0"/>
                <w:bCs w:val="0"/>
                <w:i/>
                <w:iCs/>
                <w:sz w:val="20"/>
                <w:szCs w:val="20"/>
              </w:rPr>
              <w:t xml:space="preserve">WESM Rules </w:t>
            </w:r>
            <w:r w:rsidRPr="00771CBC">
              <w:rPr>
                <w:rFonts w:ascii="Arial" w:hAnsi="Arial" w:cs="Arial"/>
                <w:b w:val="0"/>
                <w:bCs w:val="0"/>
                <w:sz w:val="20"/>
                <w:szCs w:val="20"/>
              </w:rPr>
              <w:t>Clause 1.4.5.1 (e).</w:t>
            </w:r>
          </w:p>
        </w:tc>
        <w:tc>
          <w:tcPr>
            <w:tcW w:w="971" w:type="pct"/>
            <w:shd w:val="clear" w:color="auto" w:fill="auto"/>
          </w:tcPr>
          <w:p w14:paraId="66EB83F8" w14:textId="77777777" w:rsidR="006579C8" w:rsidRPr="00AF571F" w:rsidRDefault="006579C8" w:rsidP="006579C8">
            <w:pPr>
              <w:pStyle w:val="Default"/>
              <w:jc w:val="both"/>
              <w:rPr>
                <w:sz w:val="20"/>
                <w:szCs w:val="20"/>
              </w:rPr>
            </w:pPr>
            <w:r w:rsidRPr="00AF571F">
              <w:rPr>
                <w:strike/>
                <w:sz w:val="20"/>
                <w:szCs w:val="20"/>
              </w:rPr>
              <w:t xml:space="preserve">7.12.3 </w:t>
            </w:r>
            <w:r w:rsidRPr="00AF571F">
              <w:rPr>
                <w:b/>
                <w:bCs/>
                <w:sz w:val="20"/>
                <w:szCs w:val="20"/>
                <w:u w:val="single"/>
              </w:rPr>
              <w:t xml:space="preserve">7.12.2 Within ten (10) </w:t>
            </w:r>
            <w:r w:rsidRPr="00AF571F">
              <w:rPr>
                <w:b/>
                <w:bCs/>
                <w:i/>
                <w:iCs/>
                <w:sz w:val="20"/>
                <w:szCs w:val="20"/>
                <w:u w:val="single"/>
              </w:rPr>
              <w:t xml:space="preserve">business days </w:t>
            </w:r>
            <w:r w:rsidRPr="00AF571F">
              <w:rPr>
                <w:b/>
                <w:bCs/>
                <w:sz w:val="20"/>
                <w:szCs w:val="20"/>
                <w:u w:val="single"/>
              </w:rPr>
              <w:t xml:space="preserve">from the receipt of the certification of </w:t>
            </w:r>
            <w:r w:rsidRPr="00AF571F">
              <w:rPr>
                <w:b/>
                <w:bCs/>
                <w:i/>
                <w:iCs/>
                <w:sz w:val="20"/>
                <w:szCs w:val="20"/>
                <w:u w:val="single"/>
              </w:rPr>
              <w:t xml:space="preserve">PEM Board </w:t>
            </w:r>
            <w:r w:rsidRPr="00AF571F">
              <w:rPr>
                <w:b/>
                <w:bCs/>
                <w:sz w:val="20"/>
                <w:szCs w:val="20"/>
                <w:u w:val="single"/>
              </w:rPr>
              <w:t xml:space="preserve">resolution on investigation, </w:t>
            </w:r>
            <w:r w:rsidRPr="00AF571F">
              <w:rPr>
                <w:strike/>
                <w:sz w:val="20"/>
                <w:szCs w:val="20"/>
              </w:rPr>
              <w:t>T</w:t>
            </w:r>
            <w:r w:rsidRPr="00AF571F">
              <w:rPr>
                <w:b/>
                <w:bCs/>
                <w:sz w:val="20"/>
                <w:szCs w:val="20"/>
                <w:u w:val="single"/>
              </w:rPr>
              <w:t>t</w:t>
            </w:r>
            <w:r w:rsidRPr="00AF571F">
              <w:rPr>
                <w:sz w:val="20"/>
                <w:szCs w:val="20"/>
              </w:rPr>
              <w:t xml:space="preserve">he </w:t>
            </w:r>
            <w:r w:rsidRPr="00AF571F">
              <w:rPr>
                <w:i/>
                <w:iCs/>
                <w:sz w:val="20"/>
                <w:szCs w:val="20"/>
              </w:rPr>
              <w:t>Enforcement and Compliance Office</w:t>
            </w:r>
            <w:r w:rsidRPr="00AF571F">
              <w:rPr>
                <w:b/>
                <w:bCs/>
                <w:i/>
                <w:iCs/>
                <w:sz w:val="20"/>
                <w:szCs w:val="20"/>
                <w:u w:val="single"/>
              </w:rPr>
              <w:t xml:space="preserve"> </w:t>
            </w:r>
            <w:r w:rsidRPr="00AF571F">
              <w:rPr>
                <w:b/>
                <w:bCs/>
                <w:iCs/>
                <w:sz w:val="20"/>
                <w:szCs w:val="20"/>
                <w:u w:val="single"/>
              </w:rPr>
              <w:t xml:space="preserve">in support to the </w:t>
            </w:r>
            <w:r w:rsidRPr="00AF571F">
              <w:rPr>
                <w:b/>
                <w:bCs/>
                <w:i/>
                <w:sz w:val="20"/>
                <w:szCs w:val="20"/>
                <w:u w:val="single"/>
              </w:rPr>
              <w:t>PEM Board’</w:t>
            </w:r>
            <w:r w:rsidRPr="00AF571F">
              <w:rPr>
                <w:b/>
                <w:bCs/>
                <w:iCs/>
                <w:sz w:val="20"/>
                <w:szCs w:val="20"/>
                <w:u w:val="single"/>
              </w:rPr>
              <w:t xml:space="preserve">s responsibility under the </w:t>
            </w:r>
            <w:r w:rsidRPr="00AF571F">
              <w:rPr>
                <w:b/>
                <w:bCs/>
                <w:i/>
                <w:sz w:val="20"/>
                <w:szCs w:val="20"/>
                <w:u w:val="single"/>
              </w:rPr>
              <w:t>WESM Rules</w:t>
            </w:r>
            <w:r w:rsidRPr="00AF571F">
              <w:rPr>
                <w:i/>
                <w:sz w:val="20"/>
                <w:szCs w:val="20"/>
              </w:rPr>
              <w:t xml:space="preserve">, </w:t>
            </w:r>
            <w:r w:rsidRPr="00AF571F">
              <w:rPr>
                <w:sz w:val="20"/>
                <w:szCs w:val="20"/>
              </w:rPr>
              <w:t xml:space="preserve">shall </w:t>
            </w:r>
            <w:r w:rsidRPr="00AF571F">
              <w:rPr>
                <w:strike/>
                <w:sz w:val="20"/>
                <w:szCs w:val="20"/>
              </w:rPr>
              <w:t xml:space="preserve">thereafter take the following actions </w:t>
            </w:r>
            <w:r w:rsidRPr="00AF571F">
              <w:rPr>
                <w:sz w:val="20"/>
                <w:szCs w:val="20"/>
              </w:rPr>
              <w:t xml:space="preserve">– </w:t>
            </w:r>
          </w:p>
          <w:p w14:paraId="7432A3D9" w14:textId="77777777" w:rsidR="006579C8" w:rsidRPr="00AF571F" w:rsidRDefault="006579C8" w:rsidP="006579C8">
            <w:pPr>
              <w:pStyle w:val="Default"/>
              <w:jc w:val="both"/>
              <w:rPr>
                <w:strike/>
                <w:sz w:val="20"/>
                <w:szCs w:val="20"/>
              </w:rPr>
            </w:pPr>
            <w:r w:rsidRPr="00AF571F">
              <w:rPr>
                <w:strike/>
                <w:sz w:val="20"/>
                <w:szCs w:val="20"/>
              </w:rPr>
              <w:t xml:space="preserve">a) Issue a notice of penalty to the party investigated in accordance with the requirements provided in the </w:t>
            </w:r>
            <w:r w:rsidRPr="00AF571F">
              <w:rPr>
                <w:i/>
                <w:iCs/>
                <w:strike/>
                <w:sz w:val="20"/>
                <w:szCs w:val="20"/>
              </w:rPr>
              <w:t xml:space="preserve">WESM Penalty Manual. </w:t>
            </w:r>
          </w:p>
          <w:p w14:paraId="55C4A51B" w14:textId="77777777" w:rsidR="006579C8" w:rsidRPr="00AF571F" w:rsidRDefault="006579C8" w:rsidP="006579C8">
            <w:pPr>
              <w:pStyle w:val="Default"/>
              <w:jc w:val="both"/>
              <w:rPr>
                <w:strike/>
                <w:sz w:val="20"/>
                <w:szCs w:val="20"/>
              </w:rPr>
            </w:pPr>
            <w:r w:rsidRPr="00AF571F">
              <w:rPr>
                <w:strike/>
                <w:sz w:val="20"/>
                <w:szCs w:val="20"/>
              </w:rPr>
              <w:t xml:space="preserve">b) Provide a copy of the notice to the Market Operator to cause the billing and collection of the amount due. </w:t>
            </w:r>
          </w:p>
          <w:p w14:paraId="73FEDE96" w14:textId="77777777" w:rsidR="006579C8" w:rsidRPr="00AF571F" w:rsidRDefault="006579C8" w:rsidP="006579C8">
            <w:pPr>
              <w:spacing w:after="0"/>
              <w:jc w:val="both"/>
              <w:rPr>
                <w:rFonts w:ascii="Arial" w:hAnsi="Arial" w:cs="Arial"/>
                <w:b/>
                <w:bCs/>
                <w:i/>
                <w:iCs/>
                <w:sz w:val="20"/>
                <w:szCs w:val="20"/>
                <w:u w:val="single"/>
              </w:rPr>
            </w:pPr>
            <w:r w:rsidRPr="00AF571F">
              <w:rPr>
                <w:rFonts w:ascii="Arial" w:hAnsi="Arial" w:cs="Arial"/>
                <w:b/>
                <w:bCs/>
                <w:sz w:val="20"/>
                <w:szCs w:val="20"/>
                <w:u w:val="single"/>
              </w:rPr>
              <w:t xml:space="preserve">a. Issue the notice of action taken by the </w:t>
            </w:r>
            <w:r w:rsidRPr="00AF571F">
              <w:rPr>
                <w:rFonts w:ascii="Arial" w:hAnsi="Arial" w:cs="Arial"/>
                <w:b/>
                <w:bCs/>
                <w:i/>
                <w:iCs/>
                <w:sz w:val="20"/>
                <w:szCs w:val="20"/>
                <w:u w:val="single"/>
              </w:rPr>
              <w:t>PEM Board</w:t>
            </w:r>
            <w:r w:rsidRPr="00AF571F">
              <w:rPr>
                <w:rFonts w:ascii="Arial" w:hAnsi="Arial" w:cs="Arial"/>
                <w:b/>
                <w:bCs/>
                <w:sz w:val="20"/>
                <w:szCs w:val="20"/>
                <w:u w:val="single"/>
              </w:rPr>
              <w:t xml:space="preserve"> to the concerned </w:t>
            </w:r>
            <w:r w:rsidRPr="00AF571F">
              <w:rPr>
                <w:rFonts w:ascii="Arial" w:hAnsi="Arial" w:cs="Arial"/>
                <w:b/>
                <w:bCs/>
                <w:i/>
                <w:iCs/>
                <w:sz w:val="20"/>
                <w:szCs w:val="20"/>
                <w:u w:val="single"/>
              </w:rPr>
              <w:t>WESM Member,</w:t>
            </w:r>
            <w:r w:rsidRPr="00AF571F">
              <w:rPr>
                <w:rFonts w:ascii="Arial" w:hAnsi="Arial" w:cs="Arial"/>
                <w:b/>
                <w:bCs/>
                <w:sz w:val="20"/>
                <w:szCs w:val="20"/>
                <w:u w:val="single"/>
              </w:rPr>
              <w:t xml:space="preserve"> which notice shall be accompanied by the Investigation Report and all its appendices. Said notice shall be signed by the President of the </w:t>
            </w:r>
            <w:r w:rsidRPr="00AF571F">
              <w:rPr>
                <w:rFonts w:ascii="Arial" w:hAnsi="Arial" w:cs="Arial"/>
                <w:b/>
                <w:bCs/>
                <w:i/>
                <w:iCs/>
                <w:sz w:val="20"/>
                <w:szCs w:val="20"/>
                <w:u w:val="single"/>
              </w:rPr>
              <w:t xml:space="preserve">WESM Governance Arm. </w:t>
            </w:r>
          </w:p>
          <w:p w14:paraId="13AE2245" w14:textId="77777777" w:rsidR="006579C8" w:rsidRPr="00AF571F" w:rsidRDefault="006579C8" w:rsidP="006579C8">
            <w:pPr>
              <w:pStyle w:val="Default"/>
              <w:jc w:val="both"/>
              <w:rPr>
                <w:strike/>
                <w:sz w:val="20"/>
                <w:szCs w:val="20"/>
              </w:rPr>
            </w:pPr>
          </w:p>
          <w:p w14:paraId="1A657B9F" w14:textId="77777777" w:rsidR="006579C8" w:rsidRPr="00AF571F" w:rsidRDefault="006579C8" w:rsidP="006579C8">
            <w:pPr>
              <w:pStyle w:val="Default"/>
              <w:jc w:val="both"/>
              <w:rPr>
                <w:sz w:val="20"/>
                <w:szCs w:val="20"/>
              </w:rPr>
            </w:pPr>
            <w:r w:rsidRPr="00AF571F">
              <w:rPr>
                <w:strike/>
                <w:sz w:val="20"/>
                <w:szCs w:val="20"/>
              </w:rPr>
              <w:t xml:space="preserve">c) </w:t>
            </w:r>
            <w:r w:rsidRPr="00AF571F">
              <w:rPr>
                <w:b/>
                <w:bCs/>
                <w:sz w:val="20"/>
                <w:szCs w:val="20"/>
                <w:u w:val="single"/>
              </w:rPr>
              <w:t xml:space="preserve">b. </w:t>
            </w:r>
            <w:r w:rsidRPr="00AF571F">
              <w:rPr>
                <w:sz w:val="20"/>
                <w:szCs w:val="20"/>
              </w:rPr>
              <w:t xml:space="preserve">Where remedial measures are required, cause the implementation of the same in accordance with Section 7.14. </w:t>
            </w:r>
          </w:p>
          <w:p w14:paraId="42445256" w14:textId="77777777" w:rsidR="006579C8" w:rsidRPr="00AF571F" w:rsidRDefault="006579C8" w:rsidP="006579C8">
            <w:pPr>
              <w:pStyle w:val="Heading3"/>
              <w:numPr>
                <w:ilvl w:val="0"/>
                <w:numId w:val="0"/>
              </w:numPr>
              <w:spacing w:after="0"/>
              <w:jc w:val="both"/>
              <w:rPr>
                <w:rFonts w:ascii="Arial" w:hAnsi="Arial" w:cs="Arial"/>
                <w:sz w:val="20"/>
                <w:szCs w:val="20"/>
              </w:rPr>
            </w:pPr>
            <w:r w:rsidRPr="00AF571F">
              <w:rPr>
                <w:rFonts w:ascii="Arial" w:hAnsi="Arial" w:cs="Arial"/>
                <w:strike/>
                <w:sz w:val="20"/>
                <w:szCs w:val="20"/>
              </w:rPr>
              <w:t xml:space="preserve">d) </w:t>
            </w:r>
            <w:r w:rsidRPr="00AF571F">
              <w:rPr>
                <w:rFonts w:ascii="Arial" w:hAnsi="Arial" w:cs="Arial"/>
                <w:sz w:val="20"/>
                <w:szCs w:val="20"/>
                <w:u w:val="single"/>
              </w:rPr>
              <w:t xml:space="preserve">c. </w:t>
            </w:r>
            <w:r w:rsidRPr="00025EDB">
              <w:rPr>
                <w:rFonts w:ascii="Arial" w:hAnsi="Arial" w:cs="Arial"/>
                <w:b w:val="0"/>
                <w:bCs w:val="0"/>
                <w:sz w:val="20"/>
                <w:szCs w:val="20"/>
              </w:rPr>
              <w:t xml:space="preserve">Notify the </w:t>
            </w:r>
            <w:r w:rsidRPr="00025EDB">
              <w:rPr>
                <w:rFonts w:ascii="Arial" w:hAnsi="Arial" w:cs="Arial"/>
                <w:b w:val="0"/>
                <w:bCs w:val="0"/>
                <w:i/>
                <w:iCs/>
                <w:sz w:val="20"/>
                <w:szCs w:val="20"/>
              </w:rPr>
              <w:t xml:space="preserve">Compliance Committee, </w:t>
            </w:r>
            <w:r w:rsidRPr="00025EDB">
              <w:rPr>
                <w:rFonts w:ascii="Arial" w:hAnsi="Arial" w:cs="Arial"/>
                <w:b w:val="0"/>
                <w:bCs w:val="0"/>
                <w:sz w:val="20"/>
                <w:szCs w:val="20"/>
              </w:rPr>
              <w:t xml:space="preserve">ERC, and DOE of the action taken on the investigation. The notification submitted </w:t>
            </w:r>
            <w:r w:rsidRPr="00025EDB">
              <w:rPr>
                <w:rFonts w:ascii="Arial" w:hAnsi="Arial" w:cs="Arial"/>
                <w:sz w:val="20"/>
                <w:szCs w:val="20"/>
                <w:u w:val="single"/>
              </w:rPr>
              <w:t>under this Section</w:t>
            </w:r>
            <w:r w:rsidRPr="00025EDB">
              <w:rPr>
                <w:rFonts w:ascii="Arial" w:hAnsi="Arial" w:cs="Arial"/>
                <w:b w:val="0"/>
                <w:bCs w:val="0"/>
                <w:sz w:val="20"/>
                <w:szCs w:val="20"/>
              </w:rPr>
              <w:t xml:space="preserve"> shall serve as </w:t>
            </w:r>
            <w:r w:rsidRPr="00025EDB">
              <w:rPr>
                <w:rFonts w:ascii="Arial" w:hAnsi="Arial" w:cs="Arial"/>
                <w:b w:val="0"/>
                <w:bCs w:val="0"/>
                <w:strike/>
                <w:sz w:val="20"/>
                <w:szCs w:val="20"/>
              </w:rPr>
              <w:t>a</w:t>
            </w:r>
            <w:r w:rsidRPr="00025EDB">
              <w:rPr>
                <w:rFonts w:ascii="Arial" w:hAnsi="Arial" w:cs="Arial"/>
                <w:b w:val="0"/>
                <w:bCs w:val="0"/>
                <w:sz w:val="20"/>
                <w:szCs w:val="20"/>
              </w:rPr>
              <w:t xml:space="preserve"> </w:t>
            </w:r>
            <w:r w:rsidRPr="00025EDB">
              <w:rPr>
                <w:rFonts w:ascii="Arial" w:hAnsi="Arial" w:cs="Arial"/>
                <w:sz w:val="20"/>
                <w:szCs w:val="20"/>
                <w:u w:val="single"/>
              </w:rPr>
              <w:t>the</w:t>
            </w:r>
            <w:r w:rsidRPr="00025EDB">
              <w:rPr>
                <w:rFonts w:ascii="Arial" w:hAnsi="Arial" w:cs="Arial"/>
                <w:b w:val="0"/>
                <w:bCs w:val="0"/>
                <w:sz w:val="20"/>
                <w:szCs w:val="20"/>
                <w:u w:val="single"/>
              </w:rPr>
              <w:t xml:space="preserve"> </w:t>
            </w:r>
            <w:r w:rsidRPr="00025EDB">
              <w:rPr>
                <w:rFonts w:ascii="Arial" w:hAnsi="Arial" w:cs="Arial"/>
                <w:b w:val="0"/>
                <w:bCs w:val="0"/>
                <w:sz w:val="20"/>
                <w:szCs w:val="20"/>
              </w:rPr>
              <w:t>compliance</w:t>
            </w:r>
            <w:r w:rsidRPr="00025EDB">
              <w:rPr>
                <w:rFonts w:ascii="Arial" w:hAnsi="Arial" w:cs="Arial"/>
                <w:b w:val="0"/>
                <w:bCs w:val="0"/>
                <w:strike/>
                <w:sz w:val="20"/>
                <w:szCs w:val="20"/>
              </w:rPr>
              <w:t xml:space="preserve"> with the obligation </w:t>
            </w:r>
            <w:r w:rsidRPr="00025EDB">
              <w:rPr>
                <w:rFonts w:ascii="Arial" w:hAnsi="Arial" w:cs="Arial"/>
                <w:b w:val="0"/>
                <w:bCs w:val="0"/>
                <w:sz w:val="20"/>
                <w:szCs w:val="20"/>
              </w:rPr>
              <w:t xml:space="preserve">of the </w:t>
            </w:r>
            <w:r w:rsidRPr="00025EDB">
              <w:rPr>
                <w:rFonts w:ascii="Arial" w:hAnsi="Arial" w:cs="Arial"/>
                <w:b w:val="0"/>
                <w:bCs w:val="0"/>
                <w:i/>
                <w:iCs/>
                <w:sz w:val="20"/>
                <w:szCs w:val="20"/>
              </w:rPr>
              <w:lastRenderedPageBreak/>
              <w:t>PEM Board</w:t>
            </w:r>
            <w:r w:rsidRPr="00025EDB">
              <w:rPr>
                <w:rFonts w:ascii="Arial" w:hAnsi="Arial" w:cs="Arial"/>
                <w:b w:val="0"/>
                <w:bCs w:val="0"/>
                <w:i/>
                <w:iCs/>
                <w:sz w:val="20"/>
                <w:szCs w:val="20"/>
                <w:u w:val="single"/>
              </w:rPr>
              <w:t xml:space="preserve"> </w:t>
            </w:r>
            <w:r w:rsidRPr="00025EDB">
              <w:rPr>
                <w:rFonts w:ascii="Arial" w:hAnsi="Arial" w:cs="Arial"/>
                <w:sz w:val="20"/>
                <w:szCs w:val="20"/>
                <w:u w:val="single"/>
              </w:rPr>
              <w:t>with the obligation</w:t>
            </w:r>
            <w:r w:rsidRPr="00025EDB">
              <w:rPr>
                <w:rFonts w:ascii="Arial" w:hAnsi="Arial" w:cs="Arial"/>
                <w:b w:val="0"/>
                <w:bCs w:val="0"/>
                <w:i/>
                <w:iCs/>
                <w:sz w:val="20"/>
                <w:szCs w:val="20"/>
              </w:rPr>
              <w:t xml:space="preserve"> </w:t>
            </w:r>
            <w:r w:rsidRPr="00025EDB">
              <w:rPr>
                <w:rFonts w:ascii="Arial" w:hAnsi="Arial" w:cs="Arial"/>
                <w:b w:val="0"/>
                <w:bCs w:val="0"/>
                <w:sz w:val="20"/>
                <w:szCs w:val="20"/>
              </w:rPr>
              <w:t xml:space="preserve">set out in </w:t>
            </w:r>
            <w:r w:rsidRPr="00025EDB">
              <w:rPr>
                <w:rFonts w:ascii="Arial" w:hAnsi="Arial" w:cs="Arial"/>
                <w:b w:val="0"/>
                <w:bCs w:val="0"/>
                <w:i/>
                <w:iCs/>
                <w:sz w:val="20"/>
                <w:szCs w:val="20"/>
              </w:rPr>
              <w:t xml:space="preserve">WESM Rules </w:t>
            </w:r>
            <w:r w:rsidRPr="00025EDB">
              <w:rPr>
                <w:rFonts w:ascii="Arial" w:hAnsi="Arial" w:cs="Arial"/>
                <w:b w:val="0"/>
                <w:bCs w:val="0"/>
                <w:sz w:val="20"/>
                <w:szCs w:val="20"/>
              </w:rPr>
              <w:t>Clause 1.4.5.1 (</w:t>
            </w:r>
            <w:r w:rsidRPr="00025EDB">
              <w:rPr>
                <w:rFonts w:ascii="Arial" w:hAnsi="Arial" w:cs="Arial"/>
                <w:b w:val="0"/>
                <w:bCs w:val="0"/>
                <w:strike/>
                <w:sz w:val="20"/>
                <w:szCs w:val="20"/>
              </w:rPr>
              <w:t>e</w:t>
            </w:r>
            <w:r w:rsidRPr="00B40F73">
              <w:rPr>
                <w:rFonts w:ascii="Arial" w:hAnsi="Arial" w:cs="Arial"/>
                <w:sz w:val="20"/>
                <w:szCs w:val="20"/>
                <w:u w:val="single"/>
              </w:rPr>
              <w:t>f</w:t>
            </w:r>
            <w:r w:rsidRPr="00025EDB">
              <w:rPr>
                <w:rFonts w:ascii="Arial" w:hAnsi="Arial" w:cs="Arial"/>
                <w:b w:val="0"/>
                <w:bCs w:val="0"/>
                <w:sz w:val="20"/>
                <w:szCs w:val="20"/>
              </w:rPr>
              <w:t>).</w:t>
            </w:r>
          </w:p>
        </w:tc>
        <w:tc>
          <w:tcPr>
            <w:tcW w:w="932" w:type="pct"/>
            <w:tcBorders>
              <w:top w:val="single" w:sz="4" w:space="0" w:color="auto"/>
              <w:left w:val="single" w:sz="4" w:space="0" w:color="auto"/>
              <w:bottom w:val="single" w:sz="4" w:space="0" w:color="auto"/>
              <w:right w:val="single" w:sz="4" w:space="0" w:color="auto"/>
            </w:tcBorders>
          </w:tcPr>
          <w:p w14:paraId="52178356" w14:textId="77777777" w:rsidR="006579C8" w:rsidRPr="00AF571F" w:rsidRDefault="006579C8" w:rsidP="006579C8">
            <w:pPr>
              <w:pStyle w:val="ListParagraph"/>
              <w:numPr>
                <w:ilvl w:val="0"/>
                <w:numId w:val="30"/>
              </w:numPr>
              <w:tabs>
                <w:tab w:val="left" w:pos="1936"/>
              </w:tabs>
              <w:spacing w:after="0" w:line="240" w:lineRule="auto"/>
              <w:ind w:left="360"/>
              <w:jc w:val="both"/>
              <w:rPr>
                <w:rFonts w:ascii="Arial" w:hAnsi="Arial" w:cs="Arial"/>
                <w:bCs/>
                <w:sz w:val="20"/>
              </w:rPr>
            </w:pPr>
            <w:r w:rsidRPr="00AF571F">
              <w:rPr>
                <w:rFonts w:ascii="Arial" w:hAnsi="Arial" w:cs="Arial"/>
                <w:bCs/>
                <w:sz w:val="20"/>
              </w:rPr>
              <w:lastRenderedPageBreak/>
              <w:t>Provided timeline for the issuance of the Notice of PEM Board Action to the WESM Member</w:t>
            </w:r>
          </w:p>
          <w:p w14:paraId="6B1648C4" w14:textId="77777777" w:rsidR="006579C8" w:rsidRPr="00AF571F" w:rsidRDefault="006579C8" w:rsidP="006579C8">
            <w:pPr>
              <w:tabs>
                <w:tab w:val="left" w:pos="1936"/>
              </w:tabs>
              <w:spacing w:after="0"/>
              <w:jc w:val="both"/>
              <w:rPr>
                <w:rFonts w:ascii="Arial" w:hAnsi="Arial" w:cs="Arial"/>
                <w:bCs/>
                <w:sz w:val="20"/>
                <w:szCs w:val="20"/>
              </w:rPr>
            </w:pPr>
          </w:p>
          <w:p w14:paraId="50F26ED4" w14:textId="77777777" w:rsidR="006579C8" w:rsidRPr="00AF571F" w:rsidRDefault="006579C8" w:rsidP="006579C8">
            <w:pPr>
              <w:pStyle w:val="ListParagraph"/>
              <w:numPr>
                <w:ilvl w:val="0"/>
                <w:numId w:val="30"/>
              </w:numPr>
              <w:tabs>
                <w:tab w:val="left" w:pos="1936"/>
              </w:tabs>
              <w:spacing w:after="0" w:line="240" w:lineRule="auto"/>
              <w:ind w:left="360"/>
              <w:jc w:val="both"/>
              <w:rPr>
                <w:rFonts w:ascii="Arial" w:hAnsi="Arial" w:cs="Arial"/>
                <w:bCs/>
                <w:sz w:val="20"/>
              </w:rPr>
            </w:pPr>
            <w:r w:rsidRPr="00AF571F">
              <w:rPr>
                <w:rFonts w:ascii="Arial" w:hAnsi="Arial" w:cs="Arial"/>
                <w:bCs/>
                <w:sz w:val="20"/>
              </w:rPr>
              <w:t xml:space="preserve">Deleted item (a) – in line with the proposal on exhaustion of remedies. NSP to be issued only when finding or decision becomes final and executory. </w:t>
            </w:r>
          </w:p>
          <w:p w14:paraId="7F929CF1" w14:textId="77777777" w:rsidR="006579C8" w:rsidRPr="00AF571F" w:rsidRDefault="006579C8" w:rsidP="006579C8">
            <w:pPr>
              <w:tabs>
                <w:tab w:val="left" w:pos="1936"/>
              </w:tabs>
              <w:spacing w:after="0"/>
              <w:jc w:val="both"/>
              <w:rPr>
                <w:rFonts w:ascii="Arial" w:hAnsi="Arial" w:cs="Arial"/>
                <w:bCs/>
                <w:sz w:val="20"/>
                <w:szCs w:val="20"/>
              </w:rPr>
            </w:pPr>
          </w:p>
          <w:p w14:paraId="369BD944" w14:textId="77777777" w:rsidR="006579C8" w:rsidRPr="00AF571F" w:rsidRDefault="006579C8" w:rsidP="006579C8">
            <w:pPr>
              <w:pStyle w:val="ListParagraph"/>
              <w:numPr>
                <w:ilvl w:val="0"/>
                <w:numId w:val="30"/>
              </w:numPr>
              <w:tabs>
                <w:tab w:val="left" w:pos="1936"/>
              </w:tabs>
              <w:spacing w:after="0" w:line="240" w:lineRule="auto"/>
              <w:ind w:left="360"/>
              <w:jc w:val="both"/>
              <w:rPr>
                <w:rFonts w:ascii="Arial" w:hAnsi="Arial" w:cs="Arial"/>
                <w:bCs/>
                <w:sz w:val="20"/>
              </w:rPr>
            </w:pPr>
            <w:r w:rsidRPr="00AF571F">
              <w:rPr>
                <w:rFonts w:ascii="Arial" w:hAnsi="Arial" w:cs="Arial"/>
                <w:bCs/>
                <w:sz w:val="20"/>
              </w:rPr>
              <w:t>Deleted item (b) – in line with the proposal to transfer the collection responsibility from IEMOP to PEMC</w:t>
            </w:r>
          </w:p>
          <w:p w14:paraId="13EAC82B" w14:textId="77777777" w:rsidR="006579C8" w:rsidRPr="00AF571F" w:rsidRDefault="006579C8" w:rsidP="006579C8">
            <w:pPr>
              <w:pStyle w:val="ListParagraph"/>
              <w:jc w:val="both"/>
              <w:rPr>
                <w:rFonts w:ascii="Arial" w:hAnsi="Arial" w:cs="Arial"/>
                <w:bCs/>
                <w:sz w:val="20"/>
              </w:rPr>
            </w:pPr>
          </w:p>
          <w:p w14:paraId="310DD185" w14:textId="77777777" w:rsidR="006579C8" w:rsidRDefault="006579C8" w:rsidP="006579C8">
            <w:pPr>
              <w:pStyle w:val="ListParagraph"/>
              <w:numPr>
                <w:ilvl w:val="0"/>
                <w:numId w:val="30"/>
              </w:numPr>
              <w:tabs>
                <w:tab w:val="left" w:pos="1936"/>
              </w:tabs>
              <w:spacing w:after="0" w:line="240" w:lineRule="auto"/>
              <w:ind w:left="360"/>
              <w:jc w:val="both"/>
              <w:rPr>
                <w:rFonts w:ascii="Arial" w:hAnsi="Arial" w:cs="Arial"/>
                <w:bCs/>
                <w:sz w:val="20"/>
              </w:rPr>
            </w:pPr>
            <w:r w:rsidRPr="00AF571F">
              <w:rPr>
                <w:rFonts w:ascii="Arial" w:hAnsi="Arial" w:cs="Arial"/>
                <w:bCs/>
                <w:sz w:val="20"/>
              </w:rPr>
              <w:t>Added provision requiring the transmittal of the copy of IR – together with the Notice of PEM Board Action – as this will serve as the basis for filing a request for reconsideration, in case the WESM Member decides to file one.</w:t>
            </w:r>
          </w:p>
          <w:p w14:paraId="7A2BA21F" w14:textId="77777777" w:rsidR="006579C8" w:rsidRPr="00771CBC" w:rsidRDefault="006579C8" w:rsidP="006579C8">
            <w:pPr>
              <w:pStyle w:val="ListParagraph"/>
              <w:rPr>
                <w:rFonts w:ascii="Arial" w:hAnsi="Arial" w:cs="Arial"/>
                <w:bCs/>
                <w:sz w:val="20"/>
              </w:rPr>
            </w:pPr>
          </w:p>
          <w:p w14:paraId="76F7720D" w14:textId="77777777" w:rsidR="006579C8" w:rsidRPr="00771CBC" w:rsidRDefault="006579C8" w:rsidP="006579C8">
            <w:pPr>
              <w:pStyle w:val="ListParagraph"/>
              <w:numPr>
                <w:ilvl w:val="0"/>
                <w:numId w:val="30"/>
              </w:numPr>
              <w:tabs>
                <w:tab w:val="left" w:pos="1936"/>
              </w:tabs>
              <w:spacing w:after="0" w:line="240" w:lineRule="auto"/>
              <w:ind w:left="360"/>
              <w:jc w:val="both"/>
              <w:rPr>
                <w:rFonts w:ascii="Arial" w:hAnsi="Arial" w:cs="Arial"/>
                <w:bCs/>
                <w:sz w:val="20"/>
              </w:rPr>
            </w:pPr>
            <w:r w:rsidRPr="00771CBC">
              <w:rPr>
                <w:rFonts w:ascii="Arial" w:hAnsi="Arial" w:cs="Arial"/>
                <w:bCs/>
                <w:sz w:val="20"/>
              </w:rPr>
              <w:t>Others – minor – correction in rule reference.</w:t>
            </w:r>
          </w:p>
        </w:tc>
        <w:tc>
          <w:tcPr>
            <w:tcW w:w="821" w:type="pct"/>
            <w:tcBorders>
              <w:top w:val="single" w:sz="4" w:space="0" w:color="auto"/>
              <w:left w:val="single" w:sz="4" w:space="0" w:color="auto"/>
              <w:bottom w:val="single" w:sz="4" w:space="0" w:color="auto"/>
              <w:right w:val="single" w:sz="4" w:space="0" w:color="auto"/>
            </w:tcBorders>
          </w:tcPr>
          <w:p w14:paraId="4A356B35" w14:textId="77777777" w:rsidR="006579C8" w:rsidRPr="00AF571F" w:rsidRDefault="006579C8" w:rsidP="006579C8">
            <w:pPr>
              <w:pStyle w:val="ListParagraph"/>
              <w:numPr>
                <w:ilvl w:val="0"/>
                <w:numId w:val="30"/>
              </w:numPr>
              <w:tabs>
                <w:tab w:val="left" w:pos="1936"/>
              </w:tabs>
              <w:spacing w:after="0" w:line="240" w:lineRule="auto"/>
              <w:ind w:left="360"/>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38901668" w14:textId="77777777" w:rsidR="006579C8" w:rsidRPr="00AF571F" w:rsidRDefault="006579C8" w:rsidP="006579C8">
            <w:pPr>
              <w:pStyle w:val="ListParagraph"/>
              <w:numPr>
                <w:ilvl w:val="0"/>
                <w:numId w:val="30"/>
              </w:numPr>
              <w:tabs>
                <w:tab w:val="left" w:pos="1936"/>
              </w:tabs>
              <w:spacing w:after="0" w:line="240" w:lineRule="auto"/>
              <w:ind w:left="360"/>
              <w:jc w:val="both"/>
              <w:rPr>
                <w:rFonts w:ascii="Arial" w:hAnsi="Arial" w:cs="Arial"/>
                <w:bCs/>
                <w:sz w:val="20"/>
              </w:rPr>
            </w:pPr>
          </w:p>
        </w:tc>
      </w:tr>
      <w:tr w:rsidR="006579C8" w:rsidRPr="00AF571F" w14:paraId="616210C0" w14:textId="5D360241" w:rsidTr="006579C8">
        <w:trPr>
          <w:trHeight w:val="2786"/>
        </w:trPr>
        <w:tc>
          <w:tcPr>
            <w:tcW w:w="485" w:type="pct"/>
            <w:shd w:val="clear" w:color="auto" w:fill="auto"/>
          </w:tcPr>
          <w:p w14:paraId="6580A696"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7 – PROCEDURES FOR INVESTIGATION AND REVIEW</w:t>
            </w:r>
          </w:p>
          <w:p w14:paraId="1383B4EB" w14:textId="77777777" w:rsidR="006579C8" w:rsidRPr="00AF571F" w:rsidRDefault="006579C8" w:rsidP="006579C8">
            <w:pPr>
              <w:pStyle w:val="NoSpacing"/>
              <w:jc w:val="both"/>
              <w:rPr>
                <w:rFonts w:ascii="Arial" w:hAnsi="Arial" w:cs="Arial"/>
                <w:sz w:val="20"/>
                <w:szCs w:val="20"/>
              </w:rPr>
            </w:pPr>
          </w:p>
          <w:p w14:paraId="3EC0487A" w14:textId="77777777" w:rsidR="006579C8" w:rsidRPr="009F7DB8" w:rsidRDefault="006579C8" w:rsidP="006579C8">
            <w:pPr>
              <w:pStyle w:val="Heading2"/>
              <w:numPr>
                <w:ilvl w:val="0"/>
                <w:numId w:val="0"/>
              </w:numPr>
              <w:spacing w:after="0"/>
              <w:ind w:left="36"/>
              <w:jc w:val="both"/>
              <w:rPr>
                <w:rFonts w:ascii="Arial" w:hAnsi="Arial" w:cs="Arial"/>
                <w:b w:val="0"/>
                <w:bCs w:val="0"/>
                <w:i w:val="0"/>
                <w:iCs w:val="0"/>
                <w:sz w:val="20"/>
                <w:szCs w:val="20"/>
              </w:rPr>
            </w:pPr>
            <w:r w:rsidRPr="009F7DB8">
              <w:rPr>
                <w:rFonts w:ascii="Arial" w:hAnsi="Arial" w:cs="Arial"/>
                <w:b w:val="0"/>
                <w:bCs w:val="0"/>
                <w:i w:val="0"/>
                <w:iCs w:val="0"/>
                <w:sz w:val="20"/>
                <w:szCs w:val="20"/>
              </w:rPr>
              <w:t>7.13 Investigation of the Market Operator and/or the System Operator</w:t>
            </w:r>
          </w:p>
        </w:tc>
        <w:tc>
          <w:tcPr>
            <w:tcW w:w="485" w:type="pct"/>
            <w:shd w:val="clear" w:color="auto" w:fill="auto"/>
          </w:tcPr>
          <w:p w14:paraId="71A9577E"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7.13.12</w:t>
            </w:r>
          </w:p>
        </w:tc>
        <w:tc>
          <w:tcPr>
            <w:tcW w:w="709" w:type="pct"/>
            <w:shd w:val="clear" w:color="auto" w:fill="auto"/>
          </w:tcPr>
          <w:p w14:paraId="088E818D"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The copy of the decision of the </w:t>
            </w:r>
            <w:r w:rsidRPr="00AF571F">
              <w:rPr>
                <w:rFonts w:ascii="Arial" w:hAnsi="Arial" w:cs="Arial"/>
                <w:i/>
                <w:iCs/>
                <w:sz w:val="20"/>
                <w:szCs w:val="20"/>
              </w:rPr>
              <w:t xml:space="preserve">PEM Board </w:t>
            </w:r>
            <w:r w:rsidRPr="00AF571F">
              <w:rPr>
                <w:rFonts w:ascii="Arial" w:hAnsi="Arial" w:cs="Arial"/>
                <w:sz w:val="20"/>
                <w:szCs w:val="20"/>
              </w:rPr>
              <w:t>shall be provided to the concerned parties, and implemented in the same manner as that set out in Section 7.9.</w:t>
            </w:r>
          </w:p>
        </w:tc>
        <w:tc>
          <w:tcPr>
            <w:tcW w:w="971" w:type="pct"/>
            <w:shd w:val="clear" w:color="auto" w:fill="auto"/>
          </w:tcPr>
          <w:p w14:paraId="5E0CAC9A"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The copy of the decision of the </w:t>
            </w:r>
            <w:r w:rsidRPr="00AF571F">
              <w:rPr>
                <w:rFonts w:ascii="Arial" w:hAnsi="Arial" w:cs="Arial"/>
                <w:i/>
                <w:iCs/>
                <w:sz w:val="20"/>
                <w:szCs w:val="20"/>
              </w:rPr>
              <w:t xml:space="preserve">PEM Board </w:t>
            </w:r>
            <w:r w:rsidRPr="00AF571F">
              <w:rPr>
                <w:rFonts w:ascii="Arial" w:hAnsi="Arial" w:cs="Arial"/>
                <w:sz w:val="20"/>
                <w:szCs w:val="20"/>
              </w:rPr>
              <w:t>shall be provided to the concerned parties, and implemented in the same manner as that set out in Section</w:t>
            </w:r>
            <w:r w:rsidRPr="00E02D40">
              <w:rPr>
                <w:rFonts w:ascii="Arial" w:hAnsi="Arial" w:cs="Arial"/>
                <w:b/>
                <w:bCs/>
                <w:sz w:val="20"/>
                <w:szCs w:val="20"/>
                <w:u w:val="single"/>
              </w:rPr>
              <w:t>s</w:t>
            </w:r>
            <w:r w:rsidRPr="00E02D40">
              <w:rPr>
                <w:rFonts w:ascii="Arial" w:hAnsi="Arial" w:cs="Arial"/>
                <w:b/>
                <w:bCs/>
                <w:sz w:val="20"/>
                <w:szCs w:val="20"/>
              </w:rPr>
              <w:t xml:space="preserve"> </w:t>
            </w:r>
            <w:r w:rsidRPr="00AF571F">
              <w:rPr>
                <w:rFonts w:ascii="Arial" w:hAnsi="Arial" w:cs="Arial"/>
                <w:sz w:val="20"/>
                <w:szCs w:val="20"/>
              </w:rPr>
              <w:t xml:space="preserve">7.9 and </w:t>
            </w:r>
            <w:r w:rsidRPr="009F7DB8">
              <w:rPr>
                <w:rFonts w:ascii="Arial" w:hAnsi="Arial" w:cs="Arial"/>
                <w:b/>
                <w:bCs/>
                <w:sz w:val="20"/>
                <w:szCs w:val="20"/>
                <w:u w:val="single"/>
              </w:rPr>
              <w:t>7.12</w:t>
            </w:r>
            <w:r w:rsidRPr="00AF571F">
              <w:rPr>
                <w:rFonts w:ascii="Arial" w:hAnsi="Arial" w:cs="Arial"/>
                <w:sz w:val="20"/>
                <w:szCs w:val="20"/>
              </w:rPr>
              <w:t>.</w:t>
            </w:r>
          </w:p>
        </w:tc>
        <w:tc>
          <w:tcPr>
            <w:tcW w:w="932" w:type="pct"/>
            <w:tcBorders>
              <w:top w:val="single" w:sz="4" w:space="0" w:color="auto"/>
              <w:left w:val="single" w:sz="4" w:space="0" w:color="auto"/>
              <w:bottom w:val="single" w:sz="4" w:space="0" w:color="auto"/>
              <w:right w:val="single" w:sz="4" w:space="0" w:color="auto"/>
            </w:tcBorders>
          </w:tcPr>
          <w:p w14:paraId="27467A7F" w14:textId="77777777" w:rsidR="006579C8" w:rsidRPr="00AF571F" w:rsidRDefault="006579C8" w:rsidP="006579C8">
            <w:pPr>
              <w:tabs>
                <w:tab w:val="left" w:pos="1936"/>
              </w:tabs>
              <w:spacing w:after="0"/>
              <w:jc w:val="both"/>
              <w:rPr>
                <w:rFonts w:ascii="Arial" w:hAnsi="Arial" w:cs="Arial"/>
                <w:bCs/>
                <w:sz w:val="20"/>
                <w:szCs w:val="20"/>
              </w:rPr>
            </w:pPr>
            <w:r w:rsidRPr="00AF571F">
              <w:rPr>
                <w:rFonts w:ascii="Arial" w:hAnsi="Arial" w:cs="Arial"/>
                <w:bCs/>
                <w:sz w:val="20"/>
                <w:szCs w:val="20"/>
              </w:rPr>
              <w:t>Minor –added a rule reference.</w:t>
            </w:r>
          </w:p>
          <w:p w14:paraId="55D618DA" w14:textId="77777777" w:rsidR="006579C8" w:rsidRPr="00AF571F" w:rsidRDefault="006579C8" w:rsidP="006579C8">
            <w:pPr>
              <w:tabs>
                <w:tab w:val="left" w:pos="1936"/>
              </w:tabs>
              <w:spacing w:after="0"/>
              <w:jc w:val="both"/>
              <w:rPr>
                <w:rFonts w:ascii="Arial" w:hAnsi="Arial" w:cs="Arial"/>
                <w:bCs/>
                <w:sz w:val="20"/>
                <w:szCs w:val="20"/>
              </w:rPr>
            </w:pPr>
          </w:p>
          <w:p w14:paraId="11843E50" w14:textId="77777777" w:rsidR="006579C8" w:rsidRDefault="006579C8" w:rsidP="006579C8">
            <w:pPr>
              <w:pStyle w:val="ListParagraph"/>
              <w:numPr>
                <w:ilvl w:val="0"/>
                <w:numId w:val="31"/>
              </w:numPr>
              <w:tabs>
                <w:tab w:val="left" w:pos="1936"/>
              </w:tabs>
              <w:spacing w:after="0" w:line="240" w:lineRule="auto"/>
              <w:jc w:val="both"/>
              <w:rPr>
                <w:rFonts w:ascii="Arial" w:hAnsi="Arial" w:cs="Arial"/>
                <w:bCs/>
                <w:sz w:val="20"/>
              </w:rPr>
            </w:pPr>
            <w:r w:rsidRPr="00AF571F">
              <w:rPr>
                <w:rFonts w:ascii="Arial" w:hAnsi="Arial" w:cs="Arial"/>
                <w:bCs/>
                <w:sz w:val="20"/>
              </w:rPr>
              <w:t>Section 7.9 – copies of decision</w:t>
            </w:r>
          </w:p>
          <w:p w14:paraId="195731BF" w14:textId="77777777" w:rsidR="006579C8" w:rsidRPr="00E02D40" w:rsidRDefault="006579C8" w:rsidP="006579C8">
            <w:pPr>
              <w:pStyle w:val="ListParagraph"/>
              <w:numPr>
                <w:ilvl w:val="0"/>
                <w:numId w:val="31"/>
              </w:numPr>
              <w:tabs>
                <w:tab w:val="left" w:pos="1936"/>
              </w:tabs>
              <w:spacing w:after="0" w:line="240" w:lineRule="auto"/>
              <w:jc w:val="both"/>
              <w:rPr>
                <w:rFonts w:ascii="Arial" w:hAnsi="Arial" w:cs="Arial"/>
                <w:bCs/>
                <w:sz w:val="20"/>
              </w:rPr>
            </w:pPr>
            <w:r w:rsidRPr="00E02D40">
              <w:rPr>
                <w:rFonts w:ascii="Arial" w:hAnsi="Arial" w:cs="Arial"/>
                <w:bCs/>
                <w:sz w:val="20"/>
              </w:rPr>
              <w:t>Section 7.12 (</w:t>
            </w:r>
            <w:r w:rsidRPr="00E02D40">
              <w:rPr>
                <w:rFonts w:ascii="Arial" w:hAnsi="Arial" w:cs="Arial"/>
                <w:sz w:val="20"/>
              </w:rPr>
              <w:t>Notice and Implementation of the PEM Board Decision)</w:t>
            </w:r>
            <w:r w:rsidRPr="00E02D40">
              <w:rPr>
                <w:rFonts w:ascii="Arial" w:hAnsi="Arial" w:cs="Arial"/>
                <w:bCs/>
                <w:sz w:val="20"/>
              </w:rPr>
              <w:t xml:space="preserve"> </w:t>
            </w:r>
          </w:p>
        </w:tc>
        <w:tc>
          <w:tcPr>
            <w:tcW w:w="821" w:type="pct"/>
            <w:tcBorders>
              <w:top w:val="single" w:sz="4" w:space="0" w:color="auto"/>
              <w:left w:val="single" w:sz="4" w:space="0" w:color="auto"/>
              <w:bottom w:val="single" w:sz="4" w:space="0" w:color="auto"/>
              <w:right w:val="single" w:sz="4" w:space="0" w:color="auto"/>
            </w:tcBorders>
          </w:tcPr>
          <w:p w14:paraId="13BB2959" w14:textId="77777777" w:rsidR="006579C8" w:rsidRPr="00AF571F" w:rsidRDefault="006579C8" w:rsidP="006579C8">
            <w:pPr>
              <w:tabs>
                <w:tab w:val="left" w:pos="1936"/>
              </w:tabs>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7C016DFF" w14:textId="77777777" w:rsidR="006579C8" w:rsidRPr="00AF571F" w:rsidRDefault="006579C8" w:rsidP="006579C8">
            <w:pPr>
              <w:tabs>
                <w:tab w:val="left" w:pos="1936"/>
              </w:tabs>
              <w:spacing w:after="0"/>
              <w:jc w:val="both"/>
              <w:rPr>
                <w:rFonts w:ascii="Arial" w:hAnsi="Arial" w:cs="Arial"/>
                <w:bCs/>
                <w:sz w:val="20"/>
                <w:szCs w:val="20"/>
              </w:rPr>
            </w:pPr>
          </w:p>
        </w:tc>
      </w:tr>
      <w:tr w:rsidR="006579C8" w:rsidRPr="00AF571F" w14:paraId="22523B1B" w14:textId="5457BD5E" w:rsidTr="006579C8">
        <w:trPr>
          <w:trHeight w:val="2346"/>
        </w:trPr>
        <w:tc>
          <w:tcPr>
            <w:tcW w:w="485" w:type="pct"/>
            <w:shd w:val="clear" w:color="auto" w:fill="auto"/>
          </w:tcPr>
          <w:p w14:paraId="0A2971D7"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7 – PROCEDURES FOR INVESTIGATION AND REVIEW</w:t>
            </w:r>
          </w:p>
          <w:p w14:paraId="730101A5" w14:textId="77777777" w:rsidR="006579C8" w:rsidRPr="00AF571F" w:rsidRDefault="006579C8" w:rsidP="006579C8">
            <w:pPr>
              <w:pStyle w:val="NoSpacing"/>
              <w:jc w:val="both"/>
              <w:rPr>
                <w:rFonts w:ascii="Arial" w:hAnsi="Arial" w:cs="Arial"/>
                <w:sz w:val="20"/>
                <w:szCs w:val="20"/>
              </w:rPr>
            </w:pPr>
          </w:p>
          <w:p w14:paraId="08A90E28" w14:textId="77777777" w:rsidR="006579C8" w:rsidRPr="00B40F73" w:rsidRDefault="006579C8" w:rsidP="006579C8">
            <w:pPr>
              <w:pStyle w:val="Heading2"/>
              <w:numPr>
                <w:ilvl w:val="0"/>
                <w:numId w:val="0"/>
              </w:numPr>
              <w:spacing w:after="0"/>
              <w:ind w:left="36"/>
              <w:jc w:val="both"/>
              <w:rPr>
                <w:rFonts w:ascii="Arial" w:hAnsi="Arial" w:cs="Arial"/>
                <w:b w:val="0"/>
                <w:bCs w:val="0"/>
                <w:i w:val="0"/>
                <w:iCs w:val="0"/>
                <w:sz w:val="20"/>
                <w:szCs w:val="20"/>
              </w:rPr>
            </w:pPr>
            <w:r w:rsidRPr="00B40F73">
              <w:rPr>
                <w:rFonts w:ascii="Arial" w:hAnsi="Arial" w:cs="Arial"/>
                <w:b w:val="0"/>
                <w:bCs w:val="0"/>
                <w:i w:val="0"/>
                <w:iCs w:val="0"/>
                <w:sz w:val="20"/>
                <w:szCs w:val="20"/>
              </w:rPr>
              <w:t>7.14 Remedial Measures</w:t>
            </w:r>
          </w:p>
        </w:tc>
        <w:tc>
          <w:tcPr>
            <w:tcW w:w="485" w:type="pct"/>
            <w:shd w:val="clear" w:color="auto" w:fill="auto"/>
          </w:tcPr>
          <w:p w14:paraId="5890C7B5"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7.14.1</w:t>
            </w:r>
          </w:p>
        </w:tc>
        <w:tc>
          <w:tcPr>
            <w:tcW w:w="709" w:type="pct"/>
            <w:shd w:val="clear" w:color="auto" w:fill="auto"/>
          </w:tcPr>
          <w:p w14:paraId="454A46EA" w14:textId="77777777" w:rsidR="006579C8" w:rsidRPr="00AF571F" w:rsidRDefault="006579C8" w:rsidP="006579C8">
            <w:pPr>
              <w:pStyle w:val="Default"/>
              <w:jc w:val="both"/>
              <w:rPr>
                <w:sz w:val="20"/>
                <w:szCs w:val="20"/>
              </w:rPr>
            </w:pPr>
            <w:r w:rsidRPr="00AF571F">
              <w:rPr>
                <w:sz w:val="20"/>
                <w:szCs w:val="20"/>
              </w:rPr>
              <w:t xml:space="preserve">Remedial measures are tasks or actions that are required of a </w:t>
            </w:r>
            <w:r w:rsidRPr="00AF571F">
              <w:rPr>
                <w:i/>
                <w:iCs/>
                <w:sz w:val="20"/>
                <w:szCs w:val="20"/>
              </w:rPr>
              <w:t>WESM Member</w:t>
            </w:r>
            <w:r w:rsidRPr="00AF571F">
              <w:rPr>
                <w:sz w:val="20"/>
                <w:szCs w:val="20"/>
              </w:rPr>
              <w:t xml:space="preserve"> being investigated or found in </w:t>
            </w:r>
            <w:r w:rsidRPr="00AF571F">
              <w:rPr>
                <w:i/>
                <w:iCs/>
                <w:sz w:val="20"/>
                <w:szCs w:val="20"/>
              </w:rPr>
              <w:t>breach</w:t>
            </w:r>
            <w:r w:rsidRPr="00AF571F">
              <w:rPr>
                <w:sz w:val="20"/>
                <w:szCs w:val="20"/>
              </w:rPr>
              <w:t xml:space="preserve"> for the purpose of mitigating or preventing the adverse impact of breach or to prevent recurrence of the </w:t>
            </w:r>
            <w:r w:rsidRPr="00AF571F">
              <w:rPr>
                <w:i/>
                <w:iCs/>
                <w:sz w:val="20"/>
                <w:szCs w:val="20"/>
              </w:rPr>
              <w:t>breach</w:t>
            </w:r>
            <w:r w:rsidRPr="00AF571F">
              <w:rPr>
                <w:sz w:val="20"/>
                <w:szCs w:val="20"/>
              </w:rPr>
              <w:t xml:space="preserve">.  They may be </w:t>
            </w:r>
            <w:r w:rsidRPr="00AF571F">
              <w:rPr>
                <w:sz w:val="20"/>
                <w:szCs w:val="20"/>
              </w:rPr>
              <w:lastRenderedPageBreak/>
              <w:t xml:space="preserve">required when the act or omission subject of the investigation may – </w:t>
            </w:r>
          </w:p>
          <w:p w14:paraId="4D8F68E2" w14:textId="77777777" w:rsidR="006579C8" w:rsidRPr="00AF571F" w:rsidRDefault="006579C8" w:rsidP="006579C8">
            <w:pPr>
              <w:pStyle w:val="Default"/>
              <w:jc w:val="both"/>
              <w:rPr>
                <w:sz w:val="20"/>
                <w:szCs w:val="20"/>
              </w:rPr>
            </w:pPr>
          </w:p>
          <w:p w14:paraId="11B772D5" w14:textId="77777777" w:rsidR="006579C8" w:rsidRPr="00AF571F" w:rsidRDefault="006579C8" w:rsidP="006579C8">
            <w:pPr>
              <w:pStyle w:val="Default"/>
              <w:jc w:val="both"/>
              <w:rPr>
                <w:sz w:val="20"/>
                <w:szCs w:val="20"/>
              </w:rPr>
            </w:pPr>
            <w:r w:rsidRPr="00AF571F">
              <w:rPr>
                <w:sz w:val="20"/>
                <w:szCs w:val="20"/>
              </w:rPr>
              <w:t>a)</w:t>
            </w:r>
            <w:r w:rsidRPr="00AF571F">
              <w:rPr>
                <w:sz w:val="20"/>
                <w:szCs w:val="20"/>
              </w:rPr>
              <w:tab/>
              <w:t xml:space="preserve">Negatively impact trading in the </w:t>
            </w:r>
            <w:r w:rsidRPr="00AF571F">
              <w:rPr>
                <w:i/>
                <w:iCs/>
                <w:sz w:val="20"/>
                <w:szCs w:val="20"/>
              </w:rPr>
              <w:t>WESM</w:t>
            </w:r>
            <w:r w:rsidRPr="00AF571F">
              <w:rPr>
                <w:sz w:val="20"/>
                <w:szCs w:val="20"/>
              </w:rPr>
              <w:t xml:space="preserve"> and would likely prevent orderly and efficient trading or settlement;</w:t>
            </w:r>
          </w:p>
          <w:p w14:paraId="45BD08DB" w14:textId="77777777" w:rsidR="006579C8" w:rsidRPr="00AF571F" w:rsidRDefault="006579C8" w:rsidP="006579C8">
            <w:pPr>
              <w:pStyle w:val="Default"/>
              <w:jc w:val="both"/>
              <w:rPr>
                <w:sz w:val="20"/>
                <w:szCs w:val="20"/>
              </w:rPr>
            </w:pPr>
            <w:r w:rsidRPr="00AF571F">
              <w:rPr>
                <w:sz w:val="20"/>
                <w:szCs w:val="20"/>
              </w:rPr>
              <w:t>b)</w:t>
            </w:r>
            <w:r w:rsidRPr="00AF571F">
              <w:rPr>
                <w:sz w:val="20"/>
                <w:szCs w:val="20"/>
              </w:rPr>
              <w:tab/>
              <w:t xml:space="preserve">Lead to unfair or unreasonable </w:t>
            </w:r>
            <w:r w:rsidRPr="00AF571F">
              <w:rPr>
                <w:i/>
                <w:iCs/>
                <w:sz w:val="20"/>
                <w:szCs w:val="20"/>
              </w:rPr>
              <w:t>WESM</w:t>
            </w:r>
            <w:r w:rsidRPr="00AF571F">
              <w:rPr>
                <w:sz w:val="20"/>
                <w:szCs w:val="20"/>
              </w:rPr>
              <w:t xml:space="preserve"> prices;</w:t>
            </w:r>
          </w:p>
          <w:p w14:paraId="00098B3C" w14:textId="77777777" w:rsidR="006579C8" w:rsidRPr="00251D71" w:rsidRDefault="006579C8" w:rsidP="006579C8">
            <w:pPr>
              <w:pStyle w:val="Default"/>
              <w:jc w:val="both"/>
              <w:rPr>
                <w:sz w:val="20"/>
                <w:szCs w:val="20"/>
              </w:rPr>
            </w:pPr>
            <w:r w:rsidRPr="00AF571F">
              <w:rPr>
                <w:sz w:val="20"/>
                <w:szCs w:val="20"/>
              </w:rPr>
              <w:t>c)</w:t>
            </w:r>
            <w:r w:rsidRPr="00AF571F">
              <w:rPr>
                <w:sz w:val="20"/>
                <w:szCs w:val="20"/>
              </w:rPr>
              <w:tab/>
              <w:t xml:space="preserve">Cause material negative impact on the viability and sustainability of the WESM or the functions of the </w:t>
            </w:r>
            <w:r w:rsidRPr="00AF571F">
              <w:rPr>
                <w:i/>
                <w:iCs/>
                <w:sz w:val="20"/>
                <w:szCs w:val="20"/>
              </w:rPr>
              <w:t>Market Operator</w:t>
            </w:r>
            <w:r w:rsidRPr="00AF571F">
              <w:rPr>
                <w:sz w:val="20"/>
                <w:szCs w:val="20"/>
              </w:rPr>
              <w:t xml:space="preserve"> if not immediately remedi</w:t>
            </w:r>
            <w:r>
              <w:rPr>
                <w:sz w:val="20"/>
                <w:szCs w:val="20"/>
              </w:rPr>
              <w:t>e</w:t>
            </w:r>
            <w:r w:rsidRPr="00AF571F">
              <w:rPr>
                <w:sz w:val="20"/>
                <w:szCs w:val="20"/>
              </w:rPr>
              <w:t>d; or</w:t>
            </w:r>
          </w:p>
          <w:p w14:paraId="092F2FD4" w14:textId="77777777" w:rsidR="006579C8" w:rsidRPr="00251D71" w:rsidRDefault="006579C8" w:rsidP="006579C8">
            <w:pPr>
              <w:pStyle w:val="Default"/>
              <w:jc w:val="both"/>
              <w:rPr>
                <w:sz w:val="20"/>
                <w:szCs w:val="20"/>
              </w:rPr>
            </w:pPr>
            <w:r w:rsidRPr="00251D71">
              <w:rPr>
                <w:sz w:val="20"/>
                <w:szCs w:val="20"/>
              </w:rPr>
              <w:t xml:space="preserve">d) Cause material negative impact on the system or the functions of the </w:t>
            </w:r>
            <w:r w:rsidRPr="00251D71">
              <w:rPr>
                <w:i/>
                <w:iCs/>
                <w:sz w:val="20"/>
                <w:szCs w:val="20"/>
              </w:rPr>
              <w:t>System Operator</w:t>
            </w:r>
            <w:r w:rsidRPr="00251D71">
              <w:rPr>
                <w:sz w:val="20"/>
                <w:szCs w:val="20"/>
              </w:rPr>
              <w:t xml:space="preserve"> if not immediately remedied.</w:t>
            </w:r>
          </w:p>
        </w:tc>
        <w:tc>
          <w:tcPr>
            <w:tcW w:w="971" w:type="pct"/>
            <w:shd w:val="clear" w:color="auto" w:fill="auto"/>
          </w:tcPr>
          <w:p w14:paraId="724A7FE0" w14:textId="77777777" w:rsidR="006579C8" w:rsidRPr="00AF571F" w:rsidRDefault="006579C8" w:rsidP="006579C8">
            <w:pPr>
              <w:pStyle w:val="Default"/>
              <w:jc w:val="both"/>
              <w:rPr>
                <w:sz w:val="20"/>
                <w:szCs w:val="20"/>
              </w:rPr>
            </w:pPr>
            <w:r w:rsidRPr="00AF571F">
              <w:rPr>
                <w:sz w:val="20"/>
                <w:szCs w:val="20"/>
              </w:rPr>
              <w:lastRenderedPageBreak/>
              <w:t xml:space="preserve">Remedial measures are tasks or actions that are required of a </w:t>
            </w:r>
            <w:r w:rsidRPr="00AF571F">
              <w:rPr>
                <w:i/>
                <w:iCs/>
                <w:sz w:val="20"/>
                <w:szCs w:val="20"/>
              </w:rPr>
              <w:t>WESM Member</w:t>
            </w:r>
            <w:r w:rsidRPr="00AF571F">
              <w:rPr>
                <w:sz w:val="20"/>
                <w:szCs w:val="20"/>
              </w:rPr>
              <w:t xml:space="preserve"> being investigated or found in </w:t>
            </w:r>
            <w:r w:rsidRPr="00AF571F">
              <w:rPr>
                <w:i/>
                <w:iCs/>
                <w:sz w:val="20"/>
                <w:szCs w:val="20"/>
              </w:rPr>
              <w:t>breach</w:t>
            </w:r>
            <w:r w:rsidRPr="00AF571F">
              <w:rPr>
                <w:sz w:val="20"/>
                <w:szCs w:val="20"/>
              </w:rPr>
              <w:t xml:space="preserve"> for the purpose of mitigating or preventing the adverse impact of breach or to prevent recurrence of the </w:t>
            </w:r>
            <w:r w:rsidRPr="00AF571F">
              <w:rPr>
                <w:i/>
                <w:iCs/>
                <w:sz w:val="20"/>
                <w:szCs w:val="20"/>
              </w:rPr>
              <w:t>breach</w:t>
            </w:r>
            <w:r w:rsidRPr="00AF571F">
              <w:rPr>
                <w:sz w:val="20"/>
                <w:szCs w:val="20"/>
              </w:rPr>
              <w:t xml:space="preserve">.  They may be required when the act or omission subject of the investigation may – </w:t>
            </w:r>
          </w:p>
          <w:p w14:paraId="2F18B426" w14:textId="77777777" w:rsidR="006579C8" w:rsidRPr="00AF571F" w:rsidRDefault="006579C8" w:rsidP="006579C8">
            <w:pPr>
              <w:pStyle w:val="Default"/>
              <w:jc w:val="both"/>
              <w:rPr>
                <w:sz w:val="20"/>
                <w:szCs w:val="20"/>
              </w:rPr>
            </w:pPr>
          </w:p>
          <w:p w14:paraId="61C3DC4F" w14:textId="77777777" w:rsidR="006579C8" w:rsidRPr="00AF571F" w:rsidRDefault="006579C8" w:rsidP="006579C8">
            <w:pPr>
              <w:pStyle w:val="Default"/>
              <w:jc w:val="both"/>
              <w:rPr>
                <w:sz w:val="20"/>
                <w:szCs w:val="20"/>
              </w:rPr>
            </w:pPr>
            <w:r w:rsidRPr="00AF571F">
              <w:rPr>
                <w:sz w:val="20"/>
                <w:szCs w:val="20"/>
              </w:rPr>
              <w:lastRenderedPageBreak/>
              <w:t>a)</w:t>
            </w:r>
            <w:r w:rsidRPr="00AF571F">
              <w:rPr>
                <w:sz w:val="20"/>
                <w:szCs w:val="20"/>
              </w:rPr>
              <w:tab/>
              <w:t xml:space="preserve">Negatively impact trading in the </w:t>
            </w:r>
            <w:r w:rsidRPr="00AF571F">
              <w:rPr>
                <w:i/>
                <w:iCs/>
                <w:sz w:val="20"/>
                <w:szCs w:val="20"/>
              </w:rPr>
              <w:t>WESM</w:t>
            </w:r>
            <w:r w:rsidRPr="00AF571F">
              <w:rPr>
                <w:sz w:val="20"/>
                <w:szCs w:val="20"/>
              </w:rPr>
              <w:t xml:space="preserve"> and would likely prevent orderly and efficient trading or settlement;</w:t>
            </w:r>
          </w:p>
          <w:p w14:paraId="31E7BFFB" w14:textId="77777777" w:rsidR="006579C8" w:rsidRPr="00AF571F" w:rsidRDefault="006579C8" w:rsidP="006579C8">
            <w:pPr>
              <w:pStyle w:val="Default"/>
              <w:jc w:val="both"/>
              <w:rPr>
                <w:sz w:val="20"/>
                <w:szCs w:val="20"/>
              </w:rPr>
            </w:pPr>
            <w:r w:rsidRPr="00AF571F">
              <w:rPr>
                <w:sz w:val="20"/>
                <w:szCs w:val="20"/>
              </w:rPr>
              <w:t>b)</w:t>
            </w:r>
            <w:r w:rsidRPr="00AF571F">
              <w:rPr>
                <w:sz w:val="20"/>
                <w:szCs w:val="20"/>
              </w:rPr>
              <w:tab/>
              <w:t xml:space="preserve">Lead to unfair or unreasonable </w:t>
            </w:r>
            <w:r w:rsidRPr="00AF571F">
              <w:rPr>
                <w:i/>
                <w:iCs/>
                <w:sz w:val="20"/>
                <w:szCs w:val="20"/>
              </w:rPr>
              <w:t>WESM</w:t>
            </w:r>
            <w:r w:rsidRPr="00AF571F">
              <w:rPr>
                <w:sz w:val="20"/>
                <w:szCs w:val="20"/>
              </w:rPr>
              <w:t xml:space="preserve"> prices;</w:t>
            </w:r>
          </w:p>
          <w:p w14:paraId="22BCCEA3" w14:textId="77777777" w:rsidR="006579C8" w:rsidRPr="00AF571F" w:rsidRDefault="006579C8" w:rsidP="006579C8">
            <w:pPr>
              <w:pStyle w:val="Default"/>
              <w:jc w:val="both"/>
              <w:rPr>
                <w:sz w:val="20"/>
                <w:szCs w:val="20"/>
              </w:rPr>
            </w:pPr>
            <w:r w:rsidRPr="00AF571F">
              <w:rPr>
                <w:sz w:val="20"/>
                <w:szCs w:val="20"/>
              </w:rPr>
              <w:t>c)</w:t>
            </w:r>
            <w:r w:rsidRPr="00AF571F">
              <w:rPr>
                <w:sz w:val="20"/>
                <w:szCs w:val="20"/>
              </w:rPr>
              <w:tab/>
              <w:t xml:space="preserve">Cause material negative impact on the viability and sustainability of the WESM or the functions of the </w:t>
            </w:r>
            <w:r w:rsidRPr="00AF571F">
              <w:rPr>
                <w:i/>
                <w:iCs/>
                <w:sz w:val="20"/>
                <w:szCs w:val="20"/>
              </w:rPr>
              <w:t>Market Operator</w:t>
            </w:r>
            <w:r w:rsidRPr="00AF571F">
              <w:rPr>
                <w:sz w:val="20"/>
                <w:szCs w:val="20"/>
              </w:rPr>
              <w:t xml:space="preserve"> if not immediately remedied; or</w:t>
            </w:r>
          </w:p>
          <w:p w14:paraId="404FFD82" w14:textId="77777777" w:rsidR="006579C8" w:rsidRPr="00AF571F" w:rsidRDefault="006579C8" w:rsidP="006579C8">
            <w:pPr>
              <w:pStyle w:val="Default"/>
              <w:jc w:val="both"/>
              <w:rPr>
                <w:sz w:val="20"/>
                <w:szCs w:val="20"/>
              </w:rPr>
            </w:pPr>
            <w:r w:rsidRPr="00AF571F">
              <w:rPr>
                <w:sz w:val="20"/>
                <w:szCs w:val="20"/>
              </w:rPr>
              <w:t>d)</w:t>
            </w:r>
            <w:r w:rsidRPr="00AF571F">
              <w:rPr>
                <w:sz w:val="20"/>
                <w:szCs w:val="20"/>
              </w:rPr>
              <w:tab/>
              <w:t xml:space="preserve">Cause material negative impact on the system or the functions of the </w:t>
            </w:r>
            <w:r w:rsidRPr="00AF571F">
              <w:rPr>
                <w:i/>
                <w:iCs/>
                <w:sz w:val="20"/>
                <w:szCs w:val="20"/>
              </w:rPr>
              <w:t>System Operator</w:t>
            </w:r>
            <w:r w:rsidRPr="00AF571F">
              <w:rPr>
                <w:sz w:val="20"/>
                <w:szCs w:val="20"/>
              </w:rPr>
              <w:t xml:space="preserve"> if not immediately remedied.</w:t>
            </w:r>
          </w:p>
          <w:p w14:paraId="57BD4A34" w14:textId="77777777" w:rsidR="006579C8" w:rsidRPr="00AF571F" w:rsidRDefault="006579C8" w:rsidP="006579C8">
            <w:pPr>
              <w:pStyle w:val="Default"/>
              <w:jc w:val="both"/>
              <w:rPr>
                <w:sz w:val="20"/>
                <w:szCs w:val="20"/>
              </w:rPr>
            </w:pPr>
          </w:p>
          <w:p w14:paraId="13D48EE6" w14:textId="77777777" w:rsidR="006579C8" w:rsidRPr="00AF571F" w:rsidRDefault="006579C8" w:rsidP="006579C8">
            <w:pPr>
              <w:pStyle w:val="Heading3"/>
              <w:numPr>
                <w:ilvl w:val="0"/>
                <w:numId w:val="0"/>
              </w:numPr>
              <w:spacing w:after="0"/>
              <w:jc w:val="both"/>
              <w:rPr>
                <w:rFonts w:ascii="Arial" w:hAnsi="Arial" w:cs="Arial"/>
                <w:sz w:val="20"/>
                <w:szCs w:val="20"/>
              </w:rPr>
            </w:pPr>
            <w:r w:rsidRPr="00AF571F">
              <w:rPr>
                <w:rFonts w:ascii="Arial" w:hAnsi="Arial" w:cs="Arial"/>
                <w:sz w:val="20"/>
                <w:szCs w:val="20"/>
                <w:u w:val="single"/>
              </w:rPr>
              <w:t xml:space="preserve">If the remedial measures are of such nature that would require participation or implementation on the part of another </w:t>
            </w:r>
            <w:r w:rsidRPr="00AF571F">
              <w:rPr>
                <w:rFonts w:ascii="Arial" w:hAnsi="Arial" w:cs="Arial"/>
                <w:i/>
                <w:iCs/>
                <w:sz w:val="20"/>
                <w:szCs w:val="20"/>
                <w:u w:val="single"/>
              </w:rPr>
              <w:t>WESM Member</w:t>
            </w:r>
            <w:r w:rsidRPr="00AF571F">
              <w:rPr>
                <w:rFonts w:ascii="Arial" w:hAnsi="Arial" w:cs="Arial"/>
                <w:sz w:val="20"/>
                <w:szCs w:val="20"/>
                <w:u w:val="single"/>
              </w:rPr>
              <w:t xml:space="preserve"> or the </w:t>
            </w:r>
            <w:r w:rsidRPr="00AF571F">
              <w:rPr>
                <w:rFonts w:ascii="Arial" w:hAnsi="Arial" w:cs="Arial"/>
                <w:i/>
                <w:iCs/>
                <w:sz w:val="20"/>
                <w:szCs w:val="20"/>
                <w:u w:val="single"/>
              </w:rPr>
              <w:t>Market Operator,</w:t>
            </w:r>
            <w:r w:rsidRPr="00AF571F">
              <w:rPr>
                <w:rFonts w:ascii="Arial" w:hAnsi="Arial" w:cs="Arial"/>
                <w:sz w:val="20"/>
                <w:szCs w:val="20"/>
                <w:u w:val="single"/>
              </w:rPr>
              <w:t xml:space="preserve"> the same shall likewise be governed by the succeeding provisions of this Manual.</w:t>
            </w:r>
          </w:p>
        </w:tc>
        <w:tc>
          <w:tcPr>
            <w:tcW w:w="932" w:type="pct"/>
            <w:tcBorders>
              <w:top w:val="single" w:sz="4" w:space="0" w:color="auto"/>
              <w:left w:val="single" w:sz="4" w:space="0" w:color="auto"/>
              <w:bottom w:val="single" w:sz="4" w:space="0" w:color="auto"/>
              <w:right w:val="single" w:sz="4" w:space="0" w:color="auto"/>
            </w:tcBorders>
          </w:tcPr>
          <w:p w14:paraId="5C7AD782"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lastRenderedPageBreak/>
              <w:t xml:space="preserve">Revised to extend the imposition of remedial measures to a party other than the WESM Member that is being monitored or investigated, as may be appropriate. </w:t>
            </w:r>
          </w:p>
        </w:tc>
        <w:tc>
          <w:tcPr>
            <w:tcW w:w="821" w:type="pct"/>
            <w:tcBorders>
              <w:top w:val="single" w:sz="4" w:space="0" w:color="auto"/>
              <w:left w:val="single" w:sz="4" w:space="0" w:color="auto"/>
              <w:bottom w:val="single" w:sz="4" w:space="0" w:color="auto"/>
              <w:right w:val="single" w:sz="4" w:space="0" w:color="auto"/>
            </w:tcBorders>
          </w:tcPr>
          <w:p w14:paraId="127D14E4"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4508AFFE" w14:textId="77777777" w:rsidR="006579C8" w:rsidRPr="00AF571F" w:rsidRDefault="006579C8" w:rsidP="006579C8">
            <w:pPr>
              <w:spacing w:after="0"/>
              <w:jc w:val="both"/>
              <w:rPr>
                <w:rFonts w:ascii="Arial" w:hAnsi="Arial" w:cs="Arial"/>
                <w:bCs/>
                <w:sz w:val="20"/>
                <w:szCs w:val="20"/>
              </w:rPr>
            </w:pPr>
          </w:p>
        </w:tc>
      </w:tr>
      <w:tr w:rsidR="006579C8" w:rsidRPr="00AF571F" w14:paraId="26E2F5C5" w14:textId="36BB70F4" w:rsidTr="006579C8">
        <w:trPr>
          <w:trHeight w:val="1972"/>
        </w:trPr>
        <w:tc>
          <w:tcPr>
            <w:tcW w:w="485" w:type="pct"/>
            <w:shd w:val="clear" w:color="auto" w:fill="auto"/>
          </w:tcPr>
          <w:p w14:paraId="47B24A75"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7 – PROCEDURES FOR INVESTIGATION AND REVIEW</w:t>
            </w:r>
          </w:p>
          <w:p w14:paraId="1DDF4791" w14:textId="77777777" w:rsidR="006579C8" w:rsidRPr="00AF571F" w:rsidRDefault="006579C8" w:rsidP="006579C8">
            <w:pPr>
              <w:pStyle w:val="NoSpacing"/>
              <w:jc w:val="both"/>
              <w:rPr>
                <w:rFonts w:ascii="Arial" w:hAnsi="Arial" w:cs="Arial"/>
                <w:sz w:val="20"/>
                <w:szCs w:val="20"/>
              </w:rPr>
            </w:pPr>
          </w:p>
          <w:p w14:paraId="19C95015" w14:textId="77777777" w:rsidR="006579C8" w:rsidRPr="007D69FF" w:rsidRDefault="006579C8" w:rsidP="006579C8">
            <w:pPr>
              <w:pStyle w:val="Heading2"/>
              <w:numPr>
                <w:ilvl w:val="0"/>
                <w:numId w:val="0"/>
              </w:numPr>
              <w:spacing w:after="0"/>
              <w:ind w:left="36"/>
              <w:jc w:val="both"/>
              <w:rPr>
                <w:rFonts w:ascii="Arial" w:hAnsi="Arial" w:cs="Arial"/>
                <w:b w:val="0"/>
                <w:bCs w:val="0"/>
                <w:i w:val="0"/>
                <w:iCs w:val="0"/>
                <w:sz w:val="20"/>
                <w:szCs w:val="20"/>
              </w:rPr>
            </w:pPr>
            <w:r w:rsidRPr="007D69FF">
              <w:rPr>
                <w:rFonts w:ascii="Arial" w:hAnsi="Arial" w:cs="Arial"/>
                <w:b w:val="0"/>
                <w:bCs w:val="0"/>
                <w:i w:val="0"/>
                <w:iCs w:val="0"/>
                <w:sz w:val="20"/>
                <w:szCs w:val="20"/>
                <w:lang w:val="en-PH"/>
              </w:rPr>
              <w:t xml:space="preserve">7.14 </w:t>
            </w:r>
            <w:r w:rsidRPr="007D69FF">
              <w:rPr>
                <w:rFonts w:ascii="Arial" w:hAnsi="Arial" w:cs="Arial"/>
                <w:b w:val="0"/>
                <w:bCs w:val="0"/>
                <w:i w:val="0"/>
                <w:iCs w:val="0"/>
                <w:sz w:val="20"/>
                <w:szCs w:val="20"/>
              </w:rPr>
              <w:t>Remedial Measures</w:t>
            </w:r>
          </w:p>
        </w:tc>
        <w:tc>
          <w:tcPr>
            <w:tcW w:w="485" w:type="pct"/>
            <w:shd w:val="clear" w:color="auto" w:fill="auto"/>
          </w:tcPr>
          <w:p w14:paraId="5B11F744" w14:textId="77777777" w:rsidR="006579C8" w:rsidRPr="00251D71" w:rsidRDefault="006579C8" w:rsidP="006579C8">
            <w:pPr>
              <w:spacing w:after="0"/>
              <w:jc w:val="both"/>
              <w:rPr>
                <w:rFonts w:ascii="Arial" w:hAnsi="Arial" w:cs="Arial"/>
                <w:bCs/>
                <w:sz w:val="20"/>
                <w:szCs w:val="20"/>
              </w:rPr>
            </w:pPr>
            <w:r w:rsidRPr="00AF571F">
              <w:rPr>
                <w:rFonts w:ascii="Arial" w:hAnsi="Arial" w:cs="Arial"/>
                <w:bCs/>
                <w:sz w:val="20"/>
                <w:szCs w:val="20"/>
              </w:rPr>
              <w:t>7.14.3</w:t>
            </w:r>
          </w:p>
        </w:tc>
        <w:tc>
          <w:tcPr>
            <w:tcW w:w="709" w:type="pct"/>
            <w:shd w:val="clear" w:color="auto" w:fill="auto"/>
          </w:tcPr>
          <w:p w14:paraId="5B47CA09"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A </w:t>
            </w:r>
            <w:r w:rsidRPr="00AF571F">
              <w:rPr>
                <w:rFonts w:ascii="Arial" w:hAnsi="Arial" w:cs="Arial"/>
                <w:i/>
                <w:iCs/>
                <w:sz w:val="20"/>
                <w:szCs w:val="20"/>
              </w:rPr>
              <w:t>WESM Member</w:t>
            </w:r>
            <w:r w:rsidRPr="00AF571F">
              <w:rPr>
                <w:rFonts w:ascii="Arial" w:hAnsi="Arial" w:cs="Arial"/>
                <w:sz w:val="20"/>
                <w:szCs w:val="20"/>
              </w:rPr>
              <w:t xml:space="preserve"> may be required to implement remedial measures by the</w:t>
            </w:r>
            <w:r w:rsidRPr="00AF571F">
              <w:rPr>
                <w:rFonts w:ascii="Arial" w:hAnsi="Arial" w:cs="Arial"/>
                <w:i/>
                <w:iCs/>
                <w:sz w:val="20"/>
                <w:szCs w:val="20"/>
              </w:rPr>
              <w:t xml:space="preserve"> Enforcement and Compliance Office</w:t>
            </w:r>
            <w:r w:rsidRPr="00AF571F">
              <w:rPr>
                <w:rFonts w:ascii="Arial" w:hAnsi="Arial" w:cs="Arial"/>
                <w:sz w:val="20"/>
                <w:szCs w:val="20"/>
              </w:rPr>
              <w:t xml:space="preserve">, the </w:t>
            </w:r>
            <w:r w:rsidRPr="00AF571F">
              <w:rPr>
                <w:rFonts w:ascii="Arial" w:hAnsi="Arial" w:cs="Arial"/>
                <w:i/>
                <w:iCs/>
                <w:sz w:val="20"/>
                <w:szCs w:val="20"/>
              </w:rPr>
              <w:t>Compliance Committee</w:t>
            </w:r>
            <w:r w:rsidRPr="00AF571F">
              <w:rPr>
                <w:rFonts w:ascii="Arial" w:hAnsi="Arial" w:cs="Arial"/>
                <w:sz w:val="20"/>
                <w:szCs w:val="20"/>
              </w:rPr>
              <w:t xml:space="preserve"> or the </w:t>
            </w:r>
            <w:r w:rsidRPr="00AF571F">
              <w:rPr>
                <w:rFonts w:ascii="Arial" w:hAnsi="Arial" w:cs="Arial"/>
                <w:i/>
                <w:iCs/>
                <w:sz w:val="20"/>
                <w:szCs w:val="20"/>
              </w:rPr>
              <w:t>PEM Board</w:t>
            </w:r>
            <w:r w:rsidRPr="00AF571F">
              <w:rPr>
                <w:rFonts w:ascii="Arial" w:hAnsi="Arial" w:cs="Arial"/>
                <w:sz w:val="20"/>
                <w:szCs w:val="20"/>
              </w:rPr>
              <w:t>.</w:t>
            </w:r>
          </w:p>
        </w:tc>
        <w:tc>
          <w:tcPr>
            <w:tcW w:w="971" w:type="pct"/>
            <w:shd w:val="clear" w:color="auto" w:fill="auto"/>
          </w:tcPr>
          <w:p w14:paraId="6C1EAF68" w14:textId="77777777" w:rsidR="006579C8" w:rsidRPr="00AF571F" w:rsidRDefault="006579C8" w:rsidP="006579C8">
            <w:pPr>
              <w:spacing w:after="0"/>
              <w:jc w:val="both"/>
              <w:rPr>
                <w:rFonts w:ascii="Arial" w:hAnsi="Arial" w:cs="Arial"/>
                <w:sz w:val="20"/>
                <w:szCs w:val="20"/>
              </w:rPr>
            </w:pPr>
            <w:r w:rsidRPr="00AF571F">
              <w:rPr>
                <w:rFonts w:ascii="Arial" w:hAnsi="Arial" w:cs="Arial"/>
                <w:sz w:val="20"/>
                <w:szCs w:val="20"/>
              </w:rPr>
              <w:t xml:space="preserve">A </w:t>
            </w:r>
            <w:r w:rsidRPr="00251D71">
              <w:rPr>
                <w:rFonts w:ascii="Arial" w:hAnsi="Arial" w:cs="Arial"/>
                <w:sz w:val="20"/>
                <w:szCs w:val="20"/>
              </w:rPr>
              <w:t>WESM</w:t>
            </w:r>
            <w:r w:rsidRPr="00AF571F">
              <w:rPr>
                <w:rFonts w:ascii="Arial" w:hAnsi="Arial" w:cs="Arial"/>
                <w:i/>
                <w:iCs/>
                <w:sz w:val="20"/>
                <w:szCs w:val="20"/>
              </w:rPr>
              <w:t xml:space="preserve"> Member</w:t>
            </w:r>
            <w:r w:rsidRPr="00AF571F">
              <w:rPr>
                <w:rFonts w:ascii="Arial" w:hAnsi="Arial" w:cs="Arial"/>
                <w:sz w:val="20"/>
                <w:szCs w:val="20"/>
              </w:rPr>
              <w:t xml:space="preserve"> </w:t>
            </w:r>
            <w:r w:rsidRPr="00251D71">
              <w:rPr>
                <w:rFonts w:ascii="Arial" w:hAnsi="Arial" w:cs="Arial"/>
                <w:b/>
                <w:bCs/>
                <w:sz w:val="20"/>
                <w:szCs w:val="20"/>
                <w:u w:val="single"/>
              </w:rPr>
              <w:t xml:space="preserve">or the </w:t>
            </w:r>
            <w:r w:rsidRPr="00251D71">
              <w:rPr>
                <w:rFonts w:ascii="Arial" w:hAnsi="Arial" w:cs="Arial"/>
                <w:b/>
                <w:bCs/>
                <w:i/>
                <w:iCs/>
                <w:sz w:val="20"/>
                <w:szCs w:val="20"/>
                <w:u w:val="single"/>
              </w:rPr>
              <w:t>Market Operator</w:t>
            </w:r>
            <w:r w:rsidRPr="00251D71">
              <w:rPr>
                <w:rFonts w:ascii="Arial" w:hAnsi="Arial" w:cs="Arial"/>
                <w:b/>
                <w:bCs/>
                <w:sz w:val="20"/>
                <w:szCs w:val="20"/>
                <w:u w:val="single"/>
              </w:rPr>
              <w:t xml:space="preserve"> </w:t>
            </w:r>
            <w:r w:rsidRPr="00AF571F">
              <w:rPr>
                <w:rFonts w:ascii="Arial" w:hAnsi="Arial" w:cs="Arial"/>
                <w:sz w:val="20"/>
                <w:szCs w:val="20"/>
              </w:rPr>
              <w:t>may be required to implement remedial measures by the</w:t>
            </w:r>
            <w:r w:rsidRPr="00AF571F">
              <w:rPr>
                <w:rFonts w:ascii="Arial" w:hAnsi="Arial" w:cs="Arial"/>
                <w:i/>
                <w:iCs/>
                <w:sz w:val="20"/>
                <w:szCs w:val="20"/>
              </w:rPr>
              <w:t xml:space="preserve"> Enforcement and Compliance Office</w:t>
            </w:r>
            <w:r w:rsidRPr="00AF571F">
              <w:rPr>
                <w:rFonts w:ascii="Arial" w:hAnsi="Arial" w:cs="Arial"/>
                <w:sz w:val="20"/>
                <w:szCs w:val="20"/>
              </w:rPr>
              <w:t xml:space="preserve">, the </w:t>
            </w:r>
            <w:r w:rsidRPr="00AF571F">
              <w:rPr>
                <w:rFonts w:ascii="Arial" w:hAnsi="Arial" w:cs="Arial"/>
                <w:i/>
                <w:iCs/>
                <w:sz w:val="20"/>
                <w:szCs w:val="20"/>
              </w:rPr>
              <w:t>Compliance Committee</w:t>
            </w:r>
            <w:r w:rsidRPr="00AF571F">
              <w:rPr>
                <w:rFonts w:ascii="Arial" w:hAnsi="Arial" w:cs="Arial"/>
                <w:sz w:val="20"/>
                <w:szCs w:val="20"/>
              </w:rPr>
              <w:t xml:space="preserve"> or the </w:t>
            </w:r>
            <w:r w:rsidRPr="00AF571F">
              <w:rPr>
                <w:rFonts w:ascii="Arial" w:hAnsi="Arial" w:cs="Arial"/>
                <w:i/>
                <w:iCs/>
                <w:sz w:val="20"/>
                <w:szCs w:val="20"/>
              </w:rPr>
              <w:t>PEM Board</w:t>
            </w:r>
            <w:r w:rsidRPr="00AF571F">
              <w:rPr>
                <w:rFonts w:ascii="Arial" w:hAnsi="Arial" w:cs="Arial"/>
                <w:sz w:val="20"/>
                <w:szCs w:val="20"/>
              </w:rPr>
              <w:t>.</w:t>
            </w:r>
          </w:p>
        </w:tc>
        <w:tc>
          <w:tcPr>
            <w:tcW w:w="932" w:type="pct"/>
            <w:tcBorders>
              <w:top w:val="single" w:sz="4" w:space="0" w:color="auto"/>
              <w:left w:val="single" w:sz="4" w:space="0" w:color="auto"/>
              <w:bottom w:val="single" w:sz="4" w:space="0" w:color="auto"/>
              <w:right w:val="single" w:sz="4" w:space="0" w:color="auto"/>
            </w:tcBorders>
          </w:tcPr>
          <w:p w14:paraId="703C1773"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 xml:space="preserve">Revised to cover instances where MO plays an integral part in addressing a concern. Same for SO but SO is already a WESM Member. </w:t>
            </w:r>
          </w:p>
        </w:tc>
        <w:tc>
          <w:tcPr>
            <w:tcW w:w="821" w:type="pct"/>
            <w:tcBorders>
              <w:top w:val="single" w:sz="4" w:space="0" w:color="auto"/>
              <w:left w:val="single" w:sz="4" w:space="0" w:color="auto"/>
              <w:bottom w:val="single" w:sz="4" w:space="0" w:color="auto"/>
              <w:right w:val="single" w:sz="4" w:space="0" w:color="auto"/>
            </w:tcBorders>
          </w:tcPr>
          <w:p w14:paraId="3BC63112"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4FE90ECA" w14:textId="77777777" w:rsidR="006579C8" w:rsidRPr="00AF571F" w:rsidRDefault="006579C8" w:rsidP="006579C8">
            <w:pPr>
              <w:spacing w:after="0"/>
              <w:jc w:val="both"/>
              <w:rPr>
                <w:rFonts w:ascii="Arial" w:hAnsi="Arial" w:cs="Arial"/>
                <w:bCs/>
                <w:sz w:val="20"/>
                <w:szCs w:val="20"/>
              </w:rPr>
            </w:pPr>
          </w:p>
        </w:tc>
      </w:tr>
      <w:tr w:rsidR="006579C8" w:rsidRPr="00AF571F" w14:paraId="1EE6F8E9" w14:textId="22439F82" w:rsidTr="006579C8">
        <w:trPr>
          <w:trHeight w:val="3226"/>
        </w:trPr>
        <w:tc>
          <w:tcPr>
            <w:tcW w:w="485" w:type="pct"/>
            <w:shd w:val="clear" w:color="auto" w:fill="auto"/>
          </w:tcPr>
          <w:p w14:paraId="6BFB3EFC"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lastRenderedPageBreak/>
              <w:t>SECTION 7 – PROCEDURES FOR INVESTIGATION AND REVIEW</w:t>
            </w:r>
          </w:p>
          <w:p w14:paraId="20AC4122" w14:textId="77777777" w:rsidR="006579C8" w:rsidRPr="00AF571F" w:rsidRDefault="006579C8" w:rsidP="006579C8">
            <w:pPr>
              <w:pStyle w:val="NoSpacing"/>
              <w:jc w:val="both"/>
              <w:rPr>
                <w:rFonts w:ascii="Arial" w:hAnsi="Arial" w:cs="Arial"/>
                <w:sz w:val="20"/>
                <w:szCs w:val="20"/>
              </w:rPr>
            </w:pPr>
          </w:p>
          <w:p w14:paraId="0B4B8B4C" w14:textId="77777777" w:rsidR="006579C8" w:rsidRPr="00251D71" w:rsidRDefault="006579C8" w:rsidP="006579C8">
            <w:pPr>
              <w:pStyle w:val="Heading2"/>
              <w:numPr>
                <w:ilvl w:val="0"/>
                <w:numId w:val="0"/>
              </w:numPr>
              <w:spacing w:after="0"/>
              <w:ind w:left="36"/>
              <w:jc w:val="both"/>
              <w:rPr>
                <w:rFonts w:ascii="Arial" w:hAnsi="Arial" w:cs="Arial"/>
                <w:b w:val="0"/>
                <w:bCs w:val="0"/>
                <w:i w:val="0"/>
                <w:iCs w:val="0"/>
                <w:sz w:val="20"/>
                <w:szCs w:val="20"/>
              </w:rPr>
            </w:pPr>
            <w:r w:rsidRPr="00251D71">
              <w:rPr>
                <w:rFonts w:ascii="Arial" w:hAnsi="Arial" w:cs="Arial"/>
                <w:b w:val="0"/>
                <w:bCs w:val="0"/>
                <w:i w:val="0"/>
                <w:iCs w:val="0"/>
                <w:sz w:val="20"/>
                <w:szCs w:val="20"/>
              </w:rPr>
              <w:t>7.15 Costs</w:t>
            </w:r>
          </w:p>
        </w:tc>
        <w:tc>
          <w:tcPr>
            <w:tcW w:w="485" w:type="pct"/>
            <w:shd w:val="clear" w:color="auto" w:fill="auto"/>
          </w:tcPr>
          <w:p w14:paraId="6C2BA332"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7.15.2</w:t>
            </w:r>
          </w:p>
        </w:tc>
        <w:tc>
          <w:tcPr>
            <w:tcW w:w="709" w:type="pct"/>
            <w:shd w:val="clear" w:color="auto" w:fill="auto"/>
          </w:tcPr>
          <w:p w14:paraId="6120A508" w14:textId="77777777" w:rsidR="006579C8" w:rsidRPr="00AF571F" w:rsidRDefault="006579C8" w:rsidP="006579C8">
            <w:pPr>
              <w:pStyle w:val="Default"/>
              <w:jc w:val="both"/>
              <w:rPr>
                <w:sz w:val="20"/>
                <w:szCs w:val="20"/>
              </w:rPr>
            </w:pPr>
            <w:r w:rsidRPr="00AF571F">
              <w:rPr>
                <w:sz w:val="20"/>
                <w:szCs w:val="20"/>
              </w:rPr>
              <w:t xml:space="preserve">Notwithstanding the foregoing, the costs associated with the day-to-day operations of the </w:t>
            </w:r>
            <w:r w:rsidRPr="00AF571F">
              <w:rPr>
                <w:i/>
                <w:iCs/>
                <w:sz w:val="20"/>
                <w:szCs w:val="20"/>
              </w:rPr>
              <w:t>Enforcement and Compliance Office</w:t>
            </w:r>
            <w:r w:rsidRPr="00AF571F">
              <w:rPr>
                <w:sz w:val="20"/>
                <w:szCs w:val="20"/>
              </w:rPr>
              <w:t xml:space="preserve">, the Market Assessment Group, and the </w:t>
            </w:r>
            <w:r w:rsidRPr="00AF571F">
              <w:rPr>
                <w:i/>
                <w:iCs/>
                <w:sz w:val="20"/>
                <w:szCs w:val="20"/>
              </w:rPr>
              <w:t xml:space="preserve">Compliance Committee </w:t>
            </w:r>
            <w:r w:rsidRPr="00AF571F">
              <w:rPr>
                <w:sz w:val="20"/>
                <w:szCs w:val="20"/>
              </w:rPr>
              <w:t xml:space="preserve">shall not be passed on to a </w:t>
            </w:r>
            <w:r w:rsidRPr="00AF571F">
              <w:rPr>
                <w:i/>
                <w:iCs/>
                <w:sz w:val="20"/>
                <w:szCs w:val="20"/>
              </w:rPr>
              <w:t xml:space="preserve">WESM Member </w:t>
            </w:r>
            <w:r w:rsidRPr="00AF571F">
              <w:rPr>
                <w:sz w:val="20"/>
                <w:szCs w:val="20"/>
              </w:rPr>
              <w:t>as cost associated with any investigation, decision or remedial measure. These shall instead be included in the annual revenue requirements of the PEMC which shall be defrayed through the market fees.</w:t>
            </w:r>
          </w:p>
        </w:tc>
        <w:tc>
          <w:tcPr>
            <w:tcW w:w="971" w:type="pct"/>
            <w:shd w:val="clear" w:color="auto" w:fill="auto"/>
          </w:tcPr>
          <w:p w14:paraId="3C680517" w14:textId="77777777" w:rsidR="006579C8" w:rsidRPr="00AF571F" w:rsidRDefault="006579C8" w:rsidP="006579C8">
            <w:pPr>
              <w:pStyle w:val="Default"/>
              <w:jc w:val="both"/>
              <w:rPr>
                <w:sz w:val="20"/>
                <w:szCs w:val="20"/>
              </w:rPr>
            </w:pPr>
            <w:r w:rsidRPr="00AF571F">
              <w:rPr>
                <w:sz w:val="20"/>
                <w:szCs w:val="20"/>
              </w:rPr>
              <w:t xml:space="preserve">Notwithstanding the foregoing, the costs associated with the day-to-day operations of the </w:t>
            </w:r>
            <w:r w:rsidRPr="00AF571F">
              <w:rPr>
                <w:i/>
                <w:iCs/>
                <w:sz w:val="20"/>
                <w:szCs w:val="20"/>
              </w:rPr>
              <w:t>Enforcement and Compliance Office</w:t>
            </w:r>
            <w:r w:rsidRPr="00AF571F">
              <w:rPr>
                <w:sz w:val="20"/>
                <w:szCs w:val="20"/>
              </w:rPr>
              <w:t xml:space="preserve">, the Market Assessment Group, and the </w:t>
            </w:r>
            <w:r w:rsidRPr="00AF571F">
              <w:rPr>
                <w:i/>
                <w:iCs/>
                <w:sz w:val="20"/>
                <w:szCs w:val="20"/>
              </w:rPr>
              <w:t xml:space="preserve">Compliance Committee </w:t>
            </w:r>
            <w:r w:rsidRPr="00AF571F">
              <w:rPr>
                <w:sz w:val="20"/>
                <w:szCs w:val="20"/>
              </w:rPr>
              <w:t xml:space="preserve">shall not be passed on to a </w:t>
            </w:r>
            <w:r w:rsidRPr="00AF571F">
              <w:rPr>
                <w:i/>
                <w:iCs/>
                <w:sz w:val="20"/>
                <w:szCs w:val="20"/>
              </w:rPr>
              <w:t xml:space="preserve">WESM Member </w:t>
            </w:r>
            <w:r w:rsidRPr="00AF571F">
              <w:rPr>
                <w:sz w:val="20"/>
                <w:szCs w:val="20"/>
              </w:rPr>
              <w:t xml:space="preserve">as cost associated with any investigation, decision or remedial measure. These shall instead be included in the annual revenue requirements of the </w:t>
            </w:r>
            <w:r w:rsidRPr="00AF571F">
              <w:rPr>
                <w:strike/>
                <w:sz w:val="20"/>
                <w:szCs w:val="20"/>
              </w:rPr>
              <w:t>PEMC</w:t>
            </w:r>
            <w:r w:rsidRPr="00AF571F">
              <w:rPr>
                <w:sz w:val="20"/>
                <w:szCs w:val="20"/>
              </w:rPr>
              <w:t xml:space="preserve"> </w:t>
            </w:r>
            <w:r w:rsidRPr="00AF571F">
              <w:rPr>
                <w:b/>
                <w:bCs/>
                <w:i/>
                <w:iCs/>
                <w:sz w:val="20"/>
                <w:szCs w:val="20"/>
                <w:u w:val="single"/>
              </w:rPr>
              <w:t>WESM Governance Arm</w:t>
            </w:r>
            <w:r w:rsidRPr="00AF571F">
              <w:rPr>
                <w:b/>
                <w:bCs/>
                <w:sz w:val="20"/>
                <w:szCs w:val="20"/>
                <w:u w:val="single"/>
              </w:rPr>
              <w:t xml:space="preserve"> </w:t>
            </w:r>
            <w:r w:rsidRPr="00AF571F">
              <w:rPr>
                <w:sz w:val="20"/>
                <w:szCs w:val="20"/>
              </w:rPr>
              <w:t>which shall be defrayed through the market fees.</w:t>
            </w:r>
          </w:p>
          <w:p w14:paraId="7D980D62" w14:textId="77777777" w:rsidR="006579C8" w:rsidRPr="00AF571F" w:rsidRDefault="006579C8" w:rsidP="006579C8">
            <w:pPr>
              <w:pStyle w:val="Heading3"/>
              <w:numPr>
                <w:ilvl w:val="0"/>
                <w:numId w:val="0"/>
              </w:numPr>
              <w:spacing w:after="0"/>
              <w:jc w:val="both"/>
              <w:rPr>
                <w:rFonts w:ascii="Arial" w:hAnsi="Arial" w:cs="Arial"/>
                <w:sz w:val="20"/>
                <w:szCs w:val="20"/>
              </w:rPr>
            </w:pPr>
            <w:r w:rsidRPr="00AF571F">
              <w:rPr>
                <w:rFonts w:ascii="Arial" w:hAnsi="Arial" w:cs="Arial"/>
                <w:sz w:val="20"/>
                <w:szCs w:val="20"/>
              </w:rPr>
              <w:t xml:space="preserve"> </w:t>
            </w:r>
          </w:p>
        </w:tc>
        <w:tc>
          <w:tcPr>
            <w:tcW w:w="932" w:type="pct"/>
            <w:tcBorders>
              <w:top w:val="single" w:sz="4" w:space="0" w:color="auto"/>
              <w:left w:val="single" w:sz="4" w:space="0" w:color="auto"/>
              <w:bottom w:val="single" w:sz="4" w:space="0" w:color="auto"/>
              <w:right w:val="single" w:sz="4" w:space="0" w:color="auto"/>
            </w:tcBorders>
          </w:tcPr>
          <w:p w14:paraId="4D465420"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Minor – for consistency with the terminology used in the Market Rules and Market Manuals</w:t>
            </w:r>
          </w:p>
        </w:tc>
        <w:tc>
          <w:tcPr>
            <w:tcW w:w="821" w:type="pct"/>
            <w:tcBorders>
              <w:top w:val="single" w:sz="4" w:space="0" w:color="auto"/>
              <w:left w:val="single" w:sz="4" w:space="0" w:color="auto"/>
              <w:bottom w:val="single" w:sz="4" w:space="0" w:color="auto"/>
              <w:right w:val="single" w:sz="4" w:space="0" w:color="auto"/>
            </w:tcBorders>
          </w:tcPr>
          <w:p w14:paraId="102FDA72"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174AF860" w14:textId="77777777" w:rsidR="006579C8" w:rsidRPr="00AF571F" w:rsidRDefault="006579C8" w:rsidP="006579C8">
            <w:pPr>
              <w:spacing w:after="0"/>
              <w:jc w:val="both"/>
              <w:rPr>
                <w:rFonts w:ascii="Arial" w:hAnsi="Arial" w:cs="Arial"/>
                <w:bCs/>
                <w:sz w:val="20"/>
                <w:szCs w:val="20"/>
              </w:rPr>
            </w:pPr>
          </w:p>
        </w:tc>
      </w:tr>
      <w:tr w:rsidR="006579C8" w:rsidRPr="00AF571F" w14:paraId="532EC20E" w14:textId="23E50779" w:rsidTr="006579C8">
        <w:trPr>
          <w:trHeight w:val="3226"/>
        </w:trPr>
        <w:tc>
          <w:tcPr>
            <w:tcW w:w="485" w:type="pct"/>
            <w:shd w:val="clear" w:color="auto" w:fill="auto"/>
          </w:tcPr>
          <w:p w14:paraId="1DE7BCA4" w14:textId="77777777" w:rsidR="006579C8" w:rsidRPr="003036F8" w:rsidRDefault="006579C8" w:rsidP="006579C8">
            <w:pPr>
              <w:spacing w:after="0"/>
              <w:jc w:val="both"/>
              <w:rPr>
                <w:rFonts w:ascii="Arial" w:hAnsi="Arial" w:cs="Arial"/>
                <w:sz w:val="20"/>
                <w:szCs w:val="20"/>
              </w:rPr>
            </w:pPr>
            <w:r w:rsidRPr="003036F8">
              <w:rPr>
                <w:rFonts w:ascii="Arial" w:hAnsi="Arial" w:cs="Arial"/>
                <w:sz w:val="20"/>
                <w:szCs w:val="20"/>
              </w:rPr>
              <w:t>(NEW)</w:t>
            </w:r>
          </w:p>
        </w:tc>
        <w:tc>
          <w:tcPr>
            <w:tcW w:w="485" w:type="pct"/>
            <w:shd w:val="clear" w:color="auto" w:fill="auto"/>
          </w:tcPr>
          <w:p w14:paraId="5E3CA9AE" w14:textId="77777777" w:rsidR="006579C8" w:rsidRPr="00251D71" w:rsidRDefault="006579C8" w:rsidP="006579C8">
            <w:pPr>
              <w:spacing w:after="0"/>
              <w:jc w:val="both"/>
              <w:rPr>
                <w:rFonts w:ascii="Arial" w:hAnsi="Arial" w:cs="Arial"/>
                <w:b/>
                <w:bCs/>
                <w:sz w:val="20"/>
                <w:szCs w:val="20"/>
                <w:u w:val="single"/>
              </w:rPr>
            </w:pPr>
          </w:p>
        </w:tc>
        <w:tc>
          <w:tcPr>
            <w:tcW w:w="709" w:type="pct"/>
            <w:shd w:val="clear" w:color="auto" w:fill="auto"/>
          </w:tcPr>
          <w:p w14:paraId="58466AB3" w14:textId="77777777" w:rsidR="006579C8" w:rsidRPr="00AF571F" w:rsidRDefault="006579C8" w:rsidP="006579C8">
            <w:pPr>
              <w:pStyle w:val="Heading3"/>
              <w:numPr>
                <w:ilvl w:val="0"/>
                <w:numId w:val="0"/>
              </w:numPr>
              <w:spacing w:after="0"/>
              <w:jc w:val="both"/>
              <w:rPr>
                <w:rFonts w:ascii="Arial" w:hAnsi="Arial" w:cs="Arial"/>
                <w:sz w:val="20"/>
                <w:szCs w:val="20"/>
              </w:rPr>
            </w:pPr>
          </w:p>
        </w:tc>
        <w:tc>
          <w:tcPr>
            <w:tcW w:w="971" w:type="pct"/>
            <w:shd w:val="clear" w:color="auto" w:fill="auto"/>
          </w:tcPr>
          <w:p w14:paraId="207843D9" w14:textId="77777777" w:rsidR="006579C8" w:rsidRPr="00251D71" w:rsidRDefault="006579C8" w:rsidP="006579C8">
            <w:pPr>
              <w:spacing w:after="0"/>
              <w:jc w:val="both"/>
              <w:rPr>
                <w:rFonts w:ascii="Arial" w:hAnsi="Arial" w:cs="Arial"/>
                <w:b/>
                <w:bCs/>
                <w:sz w:val="20"/>
                <w:szCs w:val="20"/>
                <w:u w:val="single"/>
              </w:rPr>
            </w:pPr>
            <w:bookmarkStart w:id="1" w:name="_Toc144047518"/>
            <w:r w:rsidRPr="00251D71">
              <w:rPr>
                <w:rFonts w:ascii="Arial" w:hAnsi="Arial" w:cs="Arial"/>
                <w:b/>
                <w:bCs/>
                <w:sz w:val="20"/>
                <w:szCs w:val="20"/>
                <w:u w:val="single"/>
              </w:rPr>
              <w:t>SECTION 9 - RECONSIDERATION AND APPEAL PROCEEDINGS AND IMPLEMENTATION OF ENFORCEMENT ACTIONS</w:t>
            </w:r>
            <w:bookmarkEnd w:id="1"/>
          </w:p>
        </w:tc>
        <w:tc>
          <w:tcPr>
            <w:tcW w:w="932" w:type="pct"/>
            <w:tcBorders>
              <w:top w:val="single" w:sz="4" w:space="0" w:color="auto"/>
              <w:left w:val="single" w:sz="4" w:space="0" w:color="auto"/>
              <w:bottom w:val="single" w:sz="4" w:space="0" w:color="auto"/>
              <w:right w:val="single" w:sz="4" w:space="0" w:color="auto"/>
            </w:tcBorders>
          </w:tcPr>
          <w:p w14:paraId="57F97342" w14:textId="3B5B026D" w:rsidR="006579C8" w:rsidRPr="004B0D69" w:rsidRDefault="006579C8" w:rsidP="006579C8">
            <w:pPr>
              <w:jc w:val="both"/>
              <w:rPr>
                <w:rFonts w:ascii="Arial" w:hAnsi="Arial" w:cs="Arial"/>
                <w:bCs/>
                <w:sz w:val="20"/>
              </w:rPr>
            </w:pPr>
            <w:r w:rsidRPr="00DC2225">
              <w:rPr>
                <w:rFonts w:ascii="Arial" w:hAnsi="Arial" w:cs="Arial"/>
                <w:bCs/>
                <w:sz w:val="20"/>
              </w:rPr>
              <w:t xml:space="preserve">Currently, the provisions for reconsideration and appeal are found in WESM Penalty Manual. </w:t>
            </w:r>
          </w:p>
          <w:p w14:paraId="17C78E56"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 xml:space="preserve">The remedies available like Request for Reconsideration and Appeal are proposed to be transferred from Penalty Manual to a new section of EC Manual (Sec. 9) as would form part of the enforcement proceedings (monitoring and investigation &gt; results &gt; request for reconsideration &gt; appeal). </w:t>
            </w:r>
          </w:p>
          <w:p w14:paraId="5DAC32A3" w14:textId="77777777" w:rsidR="006579C8" w:rsidRPr="00AF571F" w:rsidRDefault="006579C8" w:rsidP="006579C8">
            <w:pPr>
              <w:spacing w:after="0"/>
              <w:ind w:left="360"/>
              <w:jc w:val="both"/>
              <w:rPr>
                <w:rFonts w:ascii="Arial" w:hAnsi="Arial" w:cs="Arial"/>
                <w:bCs/>
                <w:sz w:val="20"/>
                <w:szCs w:val="20"/>
              </w:rPr>
            </w:pPr>
          </w:p>
          <w:p w14:paraId="321F764D"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 xml:space="preserve">The WEM Penalty Manual will then be limited to provisions pertaining to </w:t>
            </w:r>
            <w:r w:rsidRPr="00AF571F">
              <w:rPr>
                <w:rFonts w:ascii="Arial" w:hAnsi="Arial" w:cs="Arial"/>
                <w:bCs/>
                <w:sz w:val="20"/>
                <w:szCs w:val="20"/>
              </w:rPr>
              <w:lastRenderedPageBreak/>
              <w:t>penalty amounts, penalty level, implementation and utilization thereof.</w:t>
            </w:r>
          </w:p>
          <w:p w14:paraId="7C0A2EB4" w14:textId="77777777" w:rsidR="006579C8" w:rsidRPr="00AF571F" w:rsidRDefault="006579C8" w:rsidP="006579C8">
            <w:pPr>
              <w:spacing w:after="0"/>
              <w:jc w:val="both"/>
              <w:rPr>
                <w:rFonts w:ascii="Arial" w:hAnsi="Arial" w:cs="Arial"/>
                <w:bCs/>
                <w:sz w:val="20"/>
                <w:szCs w:val="20"/>
              </w:rPr>
            </w:pPr>
          </w:p>
        </w:tc>
        <w:tc>
          <w:tcPr>
            <w:tcW w:w="821" w:type="pct"/>
            <w:tcBorders>
              <w:top w:val="single" w:sz="4" w:space="0" w:color="auto"/>
              <w:left w:val="single" w:sz="4" w:space="0" w:color="auto"/>
              <w:bottom w:val="single" w:sz="4" w:space="0" w:color="auto"/>
              <w:right w:val="single" w:sz="4" w:space="0" w:color="auto"/>
            </w:tcBorders>
          </w:tcPr>
          <w:p w14:paraId="111AC428" w14:textId="77777777" w:rsidR="006579C8" w:rsidRPr="00DC2225" w:rsidRDefault="006579C8" w:rsidP="006579C8">
            <w:pPr>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245C762A" w14:textId="77777777" w:rsidR="006579C8" w:rsidRPr="00DC2225" w:rsidRDefault="006579C8" w:rsidP="006579C8">
            <w:pPr>
              <w:jc w:val="both"/>
              <w:rPr>
                <w:rFonts w:ascii="Arial" w:hAnsi="Arial" w:cs="Arial"/>
                <w:bCs/>
                <w:sz w:val="20"/>
              </w:rPr>
            </w:pPr>
          </w:p>
        </w:tc>
      </w:tr>
      <w:tr w:rsidR="006579C8" w:rsidRPr="00AF571F" w14:paraId="7AFFF4D2" w14:textId="1F232B52" w:rsidTr="006579C8">
        <w:trPr>
          <w:trHeight w:val="2063"/>
        </w:trPr>
        <w:tc>
          <w:tcPr>
            <w:tcW w:w="485" w:type="pct"/>
            <w:shd w:val="clear" w:color="auto" w:fill="auto"/>
          </w:tcPr>
          <w:p w14:paraId="43D783EE"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(NEW)</w:t>
            </w:r>
          </w:p>
          <w:p w14:paraId="3DED0A11" w14:textId="77777777" w:rsidR="006579C8" w:rsidRPr="00AF571F" w:rsidRDefault="006579C8" w:rsidP="006579C8">
            <w:pPr>
              <w:pStyle w:val="NoSpacing"/>
              <w:jc w:val="both"/>
              <w:rPr>
                <w:rFonts w:ascii="Arial" w:hAnsi="Arial" w:cs="Arial"/>
                <w:sz w:val="20"/>
                <w:szCs w:val="20"/>
              </w:rPr>
            </w:pPr>
          </w:p>
          <w:p w14:paraId="49A80864"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9 - RECONSIDERATION AND APPEAL PROCEEDINGS AND IMPLEMENTATION OF ENFORCEMENT ACTIONS</w:t>
            </w:r>
          </w:p>
          <w:p w14:paraId="4E56B27A" w14:textId="77777777" w:rsidR="006579C8" w:rsidRPr="00AF571F" w:rsidRDefault="006579C8" w:rsidP="006579C8">
            <w:pPr>
              <w:pStyle w:val="NoSpacing"/>
              <w:jc w:val="both"/>
              <w:rPr>
                <w:rFonts w:ascii="Arial" w:hAnsi="Arial" w:cs="Arial"/>
                <w:sz w:val="20"/>
                <w:szCs w:val="20"/>
              </w:rPr>
            </w:pPr>
          </w:p>
          <w:p w14:paraId="6F09DD77" w14:textId="77777777" w:rsidR="006579C8" w:rsidRPr="00AF571F" w:rsidRDefault="006579C8" w:rsidP="006579C8">
            <w:pPr>
              <w:pStyle w:val="Heading2"/>
              <w:numPr>
                <w:ilvl w:val="0"/>
                <w:numId w:val="0"/>
              </w:numPr>
              <w:spacing w:after="0"/>
              <w:ind w:left="36"/>
              <w:jc w:val="both"/>
              <w:rPr>
                <w:rFonts w:ascii="Arial" w:hAnsi="Arial" w:cs="Arial"/>
                <w:sz w:val="20"/>
                <w:szCs w:val="20"/>
              </w:rPr>
            </w:pPr>
          </w:p>
        </w:tc>
        <w:tc>
          <w:tcPr>
            <w:tcW w:w="485" w:type="pct"/>
            <w:shd w:val="clear" w:color="auto" w:fill="auto"/>
          </w:tcPr>
          <w:p w14:paraId="688214B1" w14:textId="77777777"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6160AAE2" w14:textId="77777777" w:rsidR="006579C8" w:rsidRPr="00AF571F" w:rsidRDefault="006579C8" w:rsidP="006579C8">
            <w:pPr>
              <w:pStyle w:val="Heading3"/>
              <w:numPr>
                <w:ilvl w:val="0"/>
                <w:numId w:val="0"/>
              </w:numPr>
              <w:spacing w:after="0"/>
              <w:jc w:val="both"/>
              <w:rPr>
                <w:rFonts w:ascii="Arial" w:hAnsi="Arial" w:cs="Arial"/>
                <w:sz w:val="20"/>
                <w:szCs w:val="20"/>
              </w:rPr>
            </w:pPr>
          </w:p>
        </w:tc>
        <w:tc>
          <w:tcPr>
            <w:tcW w:w="971" w:type="pct"/>
            <w:shd w:val="clear" w:color="auto" w:fill="auto"/>
          </w:tcPr>
          <w:p w14:paraId="54887F1C" w14:textId="77777777" w:rsidR="006579C8" w:rsidRDefault="006579C8" w:rsidP="006579C8">
            <w:pPr>
              <w:spacing w:after="0"/>
              <w:contextualSpacing/>
              <w:jc w:val="both"/>
              <w:rPr>
                <w:rFonts w:ascii="Arial" w:hAnsi="Arial" w:cs="Arial"/>
                <w:b/>
                <w:bCs/>
                <w:sz w:val="20"/>
                <w:szCs w:val="20"/>
                <w:u w:val="single"/>
              </w:rPr>
            </w:pPr>
            <w:r w:rsidRPr="00AF571F">
              <w:rPr>
                <w:rFonts w:ascii="Arial" w:hAnsi="Arial" w:cs="Arial"/>
                <w:b/>
                <w:bCs/>
                <w:sz w:val="20"/>
                <w:szCs w:val="20"/>
                <w:u w:val="single"/>
              </w:rPr>
              <w:t>9.1. Reconsideration Under the Compliance Monitoring and Assessment Proceedings</w:t>
            </w:r>
          </w:p>
          <w:p w14:paraId="13813B4D" w14:textId="77777777" w:rsidR="006579C8" w:rsidRDefault="006579C8" w:rsidP="006579C8">
            <w:pPr>
              <w:spacing w:after="0"/>
              <w:contextualSpacing/>
              <w:jc w:val="both"/>
              <w:rPr>
                <w:rFonts w:ascii="Arial" w:hAnsi="Arial" w:cs="Arial"/>
                <w:sz w:val="20"/>
                <w:szCs w:val="20"/>
                <w:u w:val="single"/>
              </w:rPr>
            </w:pPr>
          </w:p>
          <w:p w14:paraId="5FCCC28D" w14:textId="77777777" w:rsidR="006579C8" w:rsidRPr="00361F86" w:rsidRDefault="006579C8" w:rsidP="006579C8">
            <w:pPr>
              <w:spacing w:after="0"/>
              <w:contextualSpacing/>
              <w:jc w:val="both"/>
              <w:rPr>
                <w:rFonts w:ascii="Arial" w:hAnsi="Arial" w:cs="Arial"/>
                <w:b/>
                <w:bCs/>
                <w:sz w:val="20"/>
                <w:szCs w:val="20"/>
                <w:u w:val="single"/>
              </w:rPr>
            </w:pPr>
            <w:r w:rsidRPr="00361F86">
              <w:rPr>
                <w:rFonts w:ascii="Arial" w:hAnsi="Arial" w:cs="Arial"/>
                <w:b/>
                <w:bCs/>
                <w:sz w:val="20"/>
                <w:szCs w:val="20"/>
                <w:u w:val="single"/>
              </w:rPr>
              <w:t xml:space="preserve">9.1.1 Period and Ground for Filing a Request for Reconsideration. The concerned </w:t>
            </w:r>
            <w:r w:rsidRPr="00361F86">
              <w:rPr>
                <w:rFonts w:ascii="Arial" w:hAnsi="Arial" w:cs="Arial"/>
                <w:b/>
                <w:bCs/>
                <w:i/>
                <w:sz w:val="20"/>
                <w:szCs w:val="20"/>
                <w:u w:val="single"/>
              </w:rPr>
              <w:t>WESM Member</w:t>
            </w:r>
            <w:r w:rsidRPr="00361F86">
              <w:rPr>
                <w:rFonts w:ascii="Arial" w:hAnsi="Arial" w:cs="Arial"/>
                <w:b/>
                <w:bCs/>
                <w:sz w:val="20"/>
                <w:szCs w:val="20"/>
                <w:u w:val="single"/>
              </w:rPr>
              <w:t xml:space="preserve"> may request for reconsideration of the results of the compliance monitoring and assessment, subject to the following conditions:</w:t>
            </w:r>
          </w:p>
          <w:p w14:paraId="4D50834C" w14:textId="77777777" w:rsidR="006579C8" w:rsidRPr="00AF571F" w:rsidRDefault="006579C8" w:rsidP="006579C8">
            <w:pPr>
              <w:spacing w:after="0"/>
              <w:contextualSpacing/>
              <w:jc w:val="both"/>
              <w:rPr>
                <w:rFonts w:ascii="Arial" w:hAnsi="Arial" w:cs="Arial"/>
                <w:b/>
                <w:bCs/>
                <w:sz w:val="20"/>
                <w:szCs w:val="20"/>
                <w:u w:val="single"/>
              </w:rPr>
            </w:pPr>
          </w:p>
          <w:p w14:paraId="24C9DFEA" w14:textId="3D1329C6" w:rsidR="006579C8" w:rsidRPr="00AF571F" w:rsidRDefault="006579C8" w:rsidP="006579C8">
            <w:pPr>
              <w:pStyle w:val="Heading3"/>
              <w:keepNext w:val="0"/>
              <w:numPr>
                <w:ilvl w:val="1"/>
                <w:numId w:val="16"/>
              </w:numPr>
              <w:tabs>
                <w:tab w:val="left" w:pos="1331"/>
                <w:tab w:val="num" w:pos="1440"/>
              </w:tabs>
              <w:spacing w:before="0" w:after="0"/>
              <w:ind w:left="677" w:hanging="425"/>
              <w:contextualSpacing/>
              <w:jc w:val="both"/>
              <w:rPr>
                <w:rFonts w:ascii="Arial" w:hAnsi="Arial" w:cs="Arial"/>
                <w:b w:val="0"/>
                <w:bCs w:val="0"/>
                <w:sz w:val="20"/>
                <w:szCs w:val="20"/>
                <w:u w:val="single"/>
              </w:rPr>
            </w:pPr>
            <w:r w:rsidRPr="00AF571F">
              <w:rPr>
                <w:rFonts w:ascii="Arial" w:hAnsi="Arial" w:cs="Arial"/>
                <w:sz w:val="20"/>
                <w:szCs w:val="20"/>
                <w:u w:val="single"/>
              </w:rPr>
              <w:t xml:space="preserve">The request shall be filed within fifteen (15) </w:t>
            </w:r>
            <w:r w:rsidRPr="00AF571F">
              <w:rPr>
                <w:rFonts w:ascii="Arial" w:hAnsi="Arial" w:cs="Arial"/>
                <w:i/>
                <w:sz w:val="20"/>
                <w:szCs w:val="20"/>
                <w:u w:val="single"/>
              </w:rPr>
              <w:t>Business Days</w:t>
            </w:r>
            <w:r w:rsidRPr="00AF571F">
              <w:rPr>
                <w:rFonts w:ascii="Arial" w:hAnsi="Arial" w:cs="Arial"/>
                <w:sz w:val="20"/>
                <w:szCs w:val="20"/>
                <w:u w:val="single"/>
              </w:rPr>
              <w:t xml:space="preserve"> from the receipt of the said compliance monitoring and assessment report;</w:t>
            </w:r>
          </w:p>
          <w:p w14:paraId="6F9FDDA9" w14:textId="77777777" w:rsidR="006579C8" w:rsidRPr="00AF571F" w:rsidRDefault="006579C8" w:rsidP="006579C8">
            <w:pPr>
              <w:pStyle w:val="Heading3"/>
              <w:numPr>
                <w:ilvl w:val="0"/>
                <w:numId w:val="0"/>
              </w:numPr>
              <w:tabs>
                <w:tab w:val="left" w:pos="1710"/>
              </w:tabs>
              <w:spacing w:before="0" w:after="0"/>
              <w:ind w:left="-299"/>
              <w:contextualSpacing/>
              <w:jc w:val="both"/>
              <w:rPr>
                <w:rFonts w:ascii="Arial" w:hAnsi="Arial" w:cs="Arial"/>
                <w:b w:val="0"/>
                <w:bCs w:val="0"/>
                <w:sz w:val="20"/>
                <w:szCs w:val="20"/>
                <w:u w:val="single"/>
              </w:rPr>
            </w:pPr>
          </w:p>
          <w:p w14:paraId="63078B70" w14:textId="77777777" w:rsidR="006579C8" w:rsidRPr="00AF571F" w:rsidRDefault="006579C8" w:rsidP="006579C8">
            <w:pPr>
              <w:pStyle w:val="Heading3"/>
              <w:keepNext w:val="0"/>
              <w:numPr>
                <w:ilvl w:val="1"/>
                <w:numId w:val="16"/>
              </w:numPr>
              <w:tabs>
                <w:tab w:val="left" w:pos="1331"/>
                <w:tab w:val="num" w:pos="1440"/>
              </w:tabs>
              <w:spacing w:before="0" w:after="0"/>
              <w:ind w:left="677" w:hanging="425"/>
              <w:contextualSpacing/>
              <w:jc w:val="both"/>
              <w:rPr>
                <w:rFonts w:ascii="Arial" w:hAnsi="Arial" w:cs="Arial"/>
                <w:b w:val="0"/>
                <w:bCs w:val="0"/>
                <w:sz w:val="20"/>
                <w:szCs w:val="20"/>
                <w:u w:val="single"/>
              </w:rPr>
            </w:pPr>
            <w:r w:rsidRPr="00AF571F">
              <w:rPr>
                <w:rFonts w:ascii="Arial" w:hAnsi="Arial" w:cs="Arial"/>
                <w:sz w:val="20"/>
                <w:szCs w:val="20"/>
                <w:u w:val="single"/>
              </w:rPr>
              <w:t xml:space="preserve">A request for reconsideration shall be based on the ground that the </w:t>
            </w:r>
            <w:r w:rsidRPr="00AF571F">
              <w:rPr>
                <w:rFonts w:ascii="Arial" w:hAnsi="Arial" w:cs="Arial"/>
                <w:sz w:val="20"/>
                <w:szCs w:val="20"/>
                <w:u w:val="single"/>
              </w:rPr>
              <w:lastRenderedPageBreak/>
              <w:t xml:space="preserve">finding of </w:t>
            </w:r>
            <w:r w:rsidRPr="00AF571F">
              <w:rPr>
                <w:rFonts w:ascii="Arial" w:hAnsi="Arial" w:cs="Arial"/>
                <w:i/>
                <w:sz w:val="20"/>
                <w:szCs w:val="20"/>
                <w:u w:val="single"/>
              </w:rPr>
              <w:t>breach</w:t>
            </w:r>
            <w:r w:rsidRPr="00AF571F">
              <w:rPr>
                <w:rFonts w:ascii="Arial" w:hAnsi="Arial" w:cs="Arial"/>
                <w:sz w:val="20"/>
                <w:szCs w:val="20"/>
                <w:u w:val="single"/>
              </w:rPr>
              <w:t xml:space="preserve"> is not supported by substantial evidence; and/or the computation is incorrect, or the penalties imposed are not in accordance with the </w:t>
            </w:r>
            <w:r w:rsidRPr="00AF571F">
              <w:rPr>
                <w:rFonts w:ascii="Arial" w:hAnsi="Arial" w:cs="Arial"/>
                <w:i/>
                <w:sz w:val="20"/>
                <w:szCs w:val="20"/>
                <w:u w:val="single"/>
              </w:rPr>
              <w:t>Penalty Manual</w:t>
            </w:r>
            <w:r w:rsidRPr="00AF571F">
              <w:rPr>
                <w:rFonts w:ascii="Arial" w:hAnsi="Arial" w:cs="Arial"/>
                <w:sz w:val="20"/>
                <w:szCs w:val="20"/>
                <w:u w:val="single"/>
              </w:rPr>
              <w:t xml:space="preserve"> and </w:t>
            </w:r>
            <w:r w:rsidRPr="00AF571F">
              <w:rPr>
                <w:rFonts w:ascii="Arial" w:hAnsi="Arial" w:cs="Arial"/>
                <w:i/>
                <w:sz w:val="20"/>
                <w:szCs w:val="20"/>
                <w:u w:val="single"/>
              </w:rPr>
              <w:t>Market Rules</w:t>
            </w:r>
            <w:r w:rsidRPr="00AF571F">
              <w:rPr>
                <w:rFonts w:ascii="Arial" w:hAnsi="Arial" w:cs="Arial"/>
                <w:sz w:val="20"/>
                <w:szCs w:val="20"/>
                <w:u w:val="single"/>
              </w:rPr>
              <w:t>;</w:t>
            </w:r>
          </w:p>
          <w:p w14:paraId="337D2905" w14:textId="77777777" w:rsidR="006579C8" w:rsidRPr="00AF571F" w:rsidRDefault="006579C8" w:rsidP="006579C8">
            <w:pPr>
              <w:pStyle w:val="Heading3"/>
              <w:numPr>
                <w:ilvl w:val="0"/>
                <w:numId w:val="0"/>
              </w:numPr>
              <w:tabs>
                <w:tab w:val="left" w:pos="1710"/>
              </w:tabs>
              <w:spacing w:before="0" w:after="0"/>
              <w:ind w:left="-299"/>
              <w:contextualSpacing/>
              <w:jc w:val="both"/>
              <w:rPr>
                <w:rFonts w:ascii="Arial" w:hAnsi="Arial" w:cs="Arial"/>
                <w:b w:val="0"/>
                <w:bCs w:val="0"/>
                <w:sz w:val="20"/>
                <w:szCs w:val="20"/>
                <w:u w:val="single"/>
              </w:rPr>
            </w:pPr>
          </w:p>
          <w:p w14:paraId="639B7CC8" w14:textId="77777777" w:rsidR="006579C8" w:rsidRPr="00361F86" w:rsidRDefault="006579C8" w:rsidP="006579C8">
            <w:pPr>
              <w:pStyle w:val="Heading3"/>
              <w:keepNext w:val="0"/>
              <w:numPr>
                <w:ilvl w:val="1"/>
                <w:numId w:val="16"/>
              </w:numPr>
              <w:tabs>
                <w:tab w:val="left" w:pos="1331"/>
                <w:tab w:val="num" w:pos="1440"/>
              </w:tabs>
              <w:spacing w:before="0" w:after="0"/>
              <w:ind w:left="677" w:hanging="425"/>
              <w:contextualSpacing/>
              <w:jc w:val="both"/>
              <w:rPr>
                <w:rFonts w:ascii="Arial" w:hAnsi="Arial" w:cs="Arial"/>
                <w:b w:val="0"/>
                <w:bCs w:val="0"/>
                <w:sz w:val="20"/>
                <w:szCs w:val="20"/>
                <w:u w:val="single"/>
              </w:rPr>
            </w:pPr>
            <w:r w:rsidRPr="00AF571F">
              <w:rPr>
                <w:rFonts w:ascii="Arial" w:hAnsi="Arial" w:cs="Arial"/>
                <w:sz w:val="20"/>
                <w:szCs w:val="20"/>
                <w:u w:val="single"/>
              </w:rPr>
              <w:t xml:space="preserve">The request for reconsideration shall be filed with the </w:t>
            </w:r>
            <w:r w:rsidRPr="00AF571F">
              <w:rPr>
                <w:rFonts w:ascii="Arial" w:hAnsi="Arial" w:cs="Arial"/>
                <w:i/>
                <w:sz w:val="20"/>
                <w:szCs w:val="20"/>
                <w:u w:val="single"/>
              </w:rPr>
              <w:t>Enforcement and Compliance Office.</w:t>
            </w:r>
          </w:p>
        </w:tc>
        <w:tc>
          <w:tcPr>
            <w:tcW w:w="932" w:type="pct"/>
            <w:tcBorders>
              <w:top w:val="single" w:sz="4" w:space="0" w:color="auto"/>
              <w:left w:val="single" w:sz="4" w:space="0" w:color="auto"/>
              <w:bottom w:val="single" w:sz="4" w:space="0" w:color="auto"/>
              <w:right w:val="single" w:sz="4" w:space="0" w:color="auto"/>
            </w:tcBorders>
          </w:tcPr>
          <w:p w14:paraId="5F0EE7EF" w14:textId="77777777" w:rsidR="006579C8" w:rsidRPr="004E513A" w:rsidRDefault="006579C8" w:rsidP="006579C8">
            <w:pPr>
              <w:jc w:val="both"/>
              <w:rPr>
                <w:rFonts w:ascii="Arial" w:hAnsi="Arial" w:cs="Arial"/>
                <w:bCs/>
                <w:sz w:val="20"/>
              </w:rPr>
            </w:pPr>
            <w:r w:rsidRPr="004E513A">
              <w:rPr>
                <w:rFonts w:ascii="Arial" w:hAnsi="Arial" w:cs="Arial"/>
                <w:bCs/>
                <w:sz w:val="20"/>
              </w:rPr>
              <w:lastRenderedPageBreak/>
              <w:t xml:space="preserve">To provide guidelines as to – </w:t>
            </w:r>
          </w:p>
          <w:p w14:paraId="59E4AF83" w14:textId="77777777" w:rsidR="006579C8" w:rsidRPr="00AF571F" w:rsidRDefault="006579C8" w:rsidP="006579C8">
            <w:pPr>
              <w:pStyle w:val="ListParagraph"/>
              <w:numPr>
                <w:ilvl w:val="0"/>
                <w:numId w:val="32"/>
              </w:numPr>
              <w:spacing w:after="0" w:line="240" w:lineRule="auto"/>
              <w:ind w:left="455"/>
              <w:jc w:val="both"/>
              <w:rPr>
                <w:rFonts w:ascii="Arial" w:hAnsi="Arial" w:cs="Arial"/>
                <w:bCs/>
                <w:sz w:val="20"/>
              </w:rPr>
            </w:pPr>
            <w:r w:rsidRPr="00AF571F">
              <w:rPr>
                <w:rFonts w:ascii="Arial" w:hAnsi="Arial" w:cs="Arial"/>
                <w:bCs/>
                <w:sz w:val="20"/>
              </w:rPr>
              <w:t>When RR should be filed</w:t>
            </w:r>
          </w:p>
          <w:p w14:paraId="352E1FD0" w14:textId="77777777" w:rsidR="006579C8" w:rsidRDefault="006579C8" w:rsidP="006579C8">
            <w:pPr>
              <w:pStyle w:val="ListParagraph"/>
              <w:numPr>
                <w:ilvl w:val="0"/>
                <w:numId w:val="32"/>
              </w:numPr>
              <w:spacing w:after="0" w:line="240" w:lineRule="auto"/>
              <w:ind w:left="455"/>
              <w:jc w:val="both"/>
              <w:rPr>
                <w:rFonts w:ascii="Arial" w:hAnsi="Arial" w:cs="Arial"/>
                <w:bCs/>
                <w:sz w:val="20"/>
              </w:rPr>
            </w:pPr>
            <w:r w:rsidRPr="00AF571F">
              <w:rPr>
                <w:rFonts w:ascii="Arial" w:hAnsi="Arial" w:cs="Arial"/>
                <w:bCs/>
                <w:sz w:val="20"/>
              </w:rPr>
              <w:t>Where it should be filed</w:t>
            </w:r>
          </w:p>
          <w:p w14:paraId="458745A1" w14:textId="77777777" w:rsidR="006579C8" w:rsidRPr="00DC2225" w:rsidRDefault="006579C8" w:rsidP="006579C8">
            <w:pPr>
              <w:pStyle w:val="ListParagraph"/>
              <w:numPr>
                <w:ilvl w:val="0"/>
                <w:numId w:val="32"/>
              </w:numPr>
              <w:spacing w:after="0" w:line="240" w:lineRule="auto"/>
              <w:ind w:left="455"/>
              <w:jc w:val="both"/>
              <w:rPr>
                <w:rFonts w:ascii="Arial" w:hAnsi="Arial" w:cs="Arial"/>
                <w:bCs/>
                <w:sz w:val="20"/>
              </w:rPr>
            </w:pPr>
            <w:r w:rsidRPr="00DC2225">
              <w:rPr>
                <w:rFonts w:ascii="Arial" w:hAnsi="Arial" w:cs="Arial"/>
                <w:bCs/>
                <w:sz w:val="20"/>
              </w:rPr>
              <w:t>Reason or ground for filing</w:t>
            </w:r>
          </w:p>
        </w:tc>
        <w:tc>
          <w:tcPr>
            <w:tcW w:w="821" w:type="pct"/>
            <w:tcBorders>
              <w:top w:val="single" w:sz="4" w:space="0" w:color="auto"/>
              <w:left w:val="single" w:sz="4" w:space="0" w:color="auto"/>
              <w:bottom w:val="single" w:sz="4" w:space="0" w:color="auto"/>
              <w:right w:val="single" w:sz="4" w:space="0" w:color="auto"/>
            </w:tcBorders>
          </w:tcPr>
          <w:p w14:paraId="26405247" w14:textId="77777777" w:rsidR="006579C8" w:rsidRPr="004E513A" w:rsidRDefault="006579C8" w:rsidP="006579C8">
            <w:pPr>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2341B093" w14:textId="77777777" w:rsidR="006579C8" w:rsidRPr="004E513A" w:rsidRDefault="006579C8" w:rsidP="006579C8">
            <w:pPr>
              <w:jc w:val="both"/>
              <w:rPr>
                <w:rFonts w:ascii="Arial" w:hAnsi="Arial" w:cs="Arial"/>
                <w:bCs/>
                <w:sz w:val="20"/>
              </w:rPr>
            </w:pPr>
          </w:p>
        </w:tc>
      </w:tr>
      <w:tr w:rsidR="006579C8" w:rsidRPr="00AF571F" w14:paraId="0F380A37" w14:textId="1BFC8AA3" w:rsidTr="006579C8">
        <w:trPr>
          <w:trHeight w:val="837"/>
        </w:trPr>
        <w:tc>
          <w:tcPr>
            <w:tcW w:w="485" w:type="pct"/>
            <w:shd w:val="clear" w:color="auto" w:fill="auto"/>
          </w:tcPr>
          <w:p w14:paraId="48600497"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(NEW)</w:t>
            </w:r>
          </w:p>
          <w:p w14:paraId="269CE8B4" w14:textId="77777777" w:rsidR="006579C8" w:rsidRPr="00AF571F" w:rsidRDefault="006579C8" w:rsidP="006579C8">
            <w:pPr>
              <w:pStyle w:val="NoSpacing"/>
              <w:jc w:val="both"/>
              <w:rPr>
                <w:rFonts w:ascii="Arial" w:hAnsi="Arial" w:cs="Arial"/>
                <w:sz w:val="20"/>
                <w:szCs w:val="20"/>
              </w:rPr>
            </w:pPr>
          </w:p>
          <w:p w14:paraId="6C97FEAE"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9 - RECONSIDERATION AND APPEAL PROCEEDINGS AND IMPLEMENTATION OF ENFORCEMENT ACTIONS</w:t>
            </w:r>
          </w:p>
          <w:p w14:paraId="1E124962" w14:textId="77777777" w:rsidR="006579C8" w:rsidRPr="00AF571F" w:rsidRDefault="006579C8" w:rsidP="006579C8">
            <w:pPr>
              <w:pStyle w:val="NoSpacing"/>
              <w:jc w:val="both"/>
              <w:rPr>
                <w:rFonts w:ascii="Arial" w:hAnsi="Arial" w:cs="Arial"/>
                <w:sz w:val="20"/>
                <w:szCs w:val="20"/>
              </w:rPr>
            </w:pPr>
          </w:p>
          <w:p w14:paraId="3E95E4EE" w14:textId="77777777" w:rsidR="006579C8" w:rsidRPr="00AF571F" w:rsidRDefault="006579C8" w:rsidP="006579C8">
            <w:pPr>
              <w:pStyle w:val="Heading2"/>
              <w:numPr>
                <w:ilvl w:val="0"/>
                <w:numId w:val="0"/>
              </w:numPr>
              <w:spacing w:after="0"/>
              <w:ind w:left="36"/>
              <w:jc w:val="both"/>
              <w:rPr>
                <w:rFonts w:ascii="Arial" w:hAnsi="Arial" w:cs="Arial"/>
                <w:sz w:val="20"/>
                <w:szCs w:val="20"/>
              </w:rPr>
            </w:pPr>
          </w:p>
        </w:tc>
        <w:tc>
          <w:tcPr>
            <w:tcW w:w="485" w:type="pct"/>
            <w:shd w:val="clear" w:color="auto" w:fill="auto"/>
          </w:tcPr>
          <w:p w14:paraId="177C5E5F" w14:textId="77777777"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193D292C" w14:textId="77777777" w:rsidR="006579C8" w:rsidRPr="00AF571F" w:rsidRDefault="006579C8" w:rsidP="006579C8">
            <w:pPr>
              <w:pStyle w:val="Heading3"/>
              <w:numPr>
                <w:ilvl w:val="0"/>
                <w:numId w:val="0"/>
              </w:numPr>
              <w:spacing w:after="0"/>
              <w:jc w:val="both"/>
              <w:rPr>
                <w:rFonts w:ascii="Arial" w:hAnsi="Arial" w:cs="Arial"/>
                <w:sz w:val="20"/>
                <w:szCs w:val="20"/>
              </w:rPr>
            </w:pPr>
          </w:p>
        </w:tc>
        <w:tc>
          <w:tcPr>
            <w:tcW w:w="971" w:type="pct"/>
            <w:shd w:val="clear" w:color="auto" w:fill="auto"/>
          </w:tcPr>
          <w:p w14:paraId="5A613B79" w14:textId="77777777" w:rsidR="006579C8" w:rsidRPr="00361F86" w:rsidRDefault="006579C8" w:rsidP="006579C8">
            <w:pPr>
              <w:spacing w:after="0"/>
              <w:jc w:val="both"/>
              <w:rPr>
                <w:rFonts w:ascii="Arial" w:hAnsi="Arial" w:cs="Arial"/>
                <w:b/>
                <w:bCs/>
                <w:sz w:val="20"/>
                <w:szCs w:val="20"/>
                <w:u w:val="single"/>
              </w:rPr>
            </w:pPr>
            <w:r w:rsidRPr="00361F86">
              <w:rPr>
                <w:rFonts w:ascii="Arial" w:hAnsi="Arial" w:cs="Arial"/>
                <w:b/>
                <w:bCs/>
                <w:iCs/>
                <w:sz w:val="20"/>
                <w:szCs w:val="20"/>
                <w:u w:val="single"/>
              </w:rPr>
              <w:t xml:space="preserve">9.1.2 </w:t>
            </w:r>
            <w:r w:rsidRPr="00361F86">
              <w:rPr>
                <w:rFonts w:ascii="Arial" w:hAnsi="Arial" w:cs="Arial"/>
                <w:b/>
                <w:bCs/>
                <w:i/>
                <w:sz w:val="20"/>
                <w:szCs w:val="20"/>
                <w:u w:val="single"/>
              </w:rPr>
              <w:t>Form and Contents of the Request for Reconsideration and Notice thereof.</w:t>
            </w:r>
            <w:r w:rsidRPr="00361F86">
              <w:rPr>
                <w:rFonts w:ascii="Arial" w:hAnsi="Arial" w:cs="Arial"/>
                <w:b/>
                <w:bCs/>
                <w:sz w:val="20"/>
                <w:szCs w:val="20"/>
                <w:u w:val="single"/>
              </w:rPr>
              <w:t xml:space="preserve">  The request shall: </w:t>
            </w:r>
          </w:p>
          <w:p w14:paraId="5F337D87" w14:textId="77777777" w:rsidR="006579C8" w:rsidRPr="00AF571F" w:rsidRDefault="006579C8" w:rsidP="006579C8">
            <w:pPr>
              <w:spacing w:after="0"/>
              <w:jc w:val="both"/>
              <w:rPr>
                <w:rFonts w:ascii="Arial" w:hAnsi="Arial" w:cs="Arial"/>
                <w:b/>
                <w:bCs/>
                <w:sz w:val="20"/>
                <w:szCs w:val="20"/>
                <w:u w:val="single"/>
              </w:rPr>
            </w:pPr>
          </w:p>
          <w:p w14:paraId="55638573" w14:textId="77777777" w:rsidR="006579C8" w:rsidRPr="00AF571F" w:rsidRDefault="006579C8" w:rsidP="006579C8">
            <w:pPr>
              <w:pStyle w:val="Heading3"/>
              <w:keepNext w:val="0"/>
              <w:numPr>
                <w:ilvl w:val="0"/>
                <w:numId w:val="47"/>
              </w:numPr>
              <w:tabs>
                <w:tab w:val="left" w:pos="2694"/>
              </w:tabs>
              <w:spacing w:before="0" w:after="0"/>
              <w:ind w:left="324"/>
              <w:jc w:val="both"/>
              <w:rPr>
                <w:rFonts w:ascii="Arial" w:hAnsi="Arial" w:cs="Arial"/>
                <w:b w:val="0"/>
                <w:bCs w:val="0"/>
                <w:sz w:val="20"/>
                <w:szCs w:val="20"/>
                <w:u w:val="single"/>
              </w:rPr>
            </w:pPr>
            <w:r w:rsidRPr="00AF571F">
              <w:rPr>
                <w:rFonts w:ascii="Arial" w:hAnsi="Arial" w:cs="Arial"/>
                <w:sz w:val="20"/>
                <w:szCs w:val="20"/>
                <w:u w:val="single"/>
              </w:rPr>
              <w:t xml:space="preserve">Be made in writing and signed by the </w:t>
            </w:r>
            <w:r w:rsidRPr="00AF571F">
              <w:rPr>
                <w:rFonts w:ascii="Arial" w:hAnsi="Arial" w:cs="Arial"/>
                <w:i/>
                <w:sz w:val="20"/>
                <w:szCs w:val="20"/>
                <w:u w:val="single"/>
              </w:rPr>
              <w:t>WESM Compliance Officer</w:t>
            </w:r>
            <w:r w:rsidRPr="00AF571F">
              <w:rPr>
                <w:rFonts w:ascii="Arial" w:hAnsi="Arial" w:cs="Arial"/>
                <w:sz w:val="20"/>
                <w:szCs w:val="20"/>
                <w:u w:val="single"/>
              </w:rPr>
              <w:t xml:space="preserve"> of the </w:t>
            </w:r>
            <w:r w:rsidRPr="00AF571F">
              <w:rPr>
                <w:rFonts w:ascii="Arial" w:hAnsi="Arial" w:cs="Arial"/>
                <w:i/>
                <w:sz w:val="20"/>
                <w:szCs w:val="20"/>
                <w:u w:val="single"/>
              </w:rPr>
              <w:t>WESM Member</w:t>
            </w:r>
            <w:r w:rsidRPr="00AF571F">
              <w:rPr>
                <w:rFonts w:ascii="Arial" w:hAnsi="Arial" w:cs="Arial"/>
                <w:sz w:val="20"/>
                <w:szCs w:val="20"/>
                <w:u w:val="single"/>
              </w:rPr>
              <w:t xml:space="preserve"> concerned, and shall be made under oath; </w:t>
            </w:r>
          </w:p>
          <w:p w14:paraId="66036BB6" w14:textId="77777777" w:rsidR="006579C8" w:rsidRPr="00AF571F" w:rsidRDefault="006579C8" w:rsidP="006579C8">
            <w:pPr>
              <w:spacing w:after="0"/>
              <w:ind w:left="324"/>
              <w:jc w:val="both"/>
              <w:rPr>
                <w:rFonts w:ascii="Arial" w:hAnsi="Arial" w:cs="Arial"/>
                <w:b/>
                <w:bCs/>
                <w:sz w:val="20"/>
                <w:szCs w:val="20"/>
                <w:u w:val="single"/>
              </w:rPr>
            </w:pPr>
          </w:p>
          <w:p w14:paraId="2C480447" w14:textId="77777777" w:rsidR="006579C8" w:rsidRPr="00AF571F" w:rsidRDefault="006579C8" w:rsidP="006579C8">
            <w:pPr>
              <w:pStyle w:val="Heading3"/>
              <w:keepNext w:val="0"/>
              <w:numPr>
                <w:ilvl w:val="0"/>
                <w:numId w:val="47"/>
              </w:numPr>
              <w:tabs>
                <w:tab w:val="left" w:pos="2694"/>
              </w:tabs>
              <w:spacing w:before="0" w:after="0"/>
              <w:ind w:left="324"/>
              <w:jc w:val="both"/>
              <w:rPr>
                <w:rFonts w:ascii="Arial" w:hAnsi="Arial" w:cs="Arial"/>
                <w:b w:val="0"/>
                <w:bCs w:val="0"/>
                <w:sz w:val="20"/>
                <w:szCs w:val="20"/>
                <w:u w:val="single"/>
              </w:rPr>
            </w:pPr>
            <w:r w:rsidRPr="00AF571F">
              <w:rPr>
                <w:rFonts w:ascii="Arial" w:hAnsi="Arial" w:cs="Arial"/>
                <w:sz w:val="20"/>
                <w:szCs w:val="20"/>
                <w:u w:val="single"/>
              </w:rPr>
              <w:t xml:space="preserve">State the date when the compliance monitoring and assessment report sought to be considered was received by the </w:t>
            </w:r>
            <w:r w:rsidRPr="00AF571F">
              <w:rPr>
                <w:rFonts w:ascii="Arial" w:hAnsi="Arial" w:cs="Arial"/>
                <w:i/>
                <w:sz w:val="20"/>
                <w:szCs w:val="20"/>
                <w:u w:val="single"/>
              </w:rPr>
              <w:t>WESM Member</w:t>
            </w:r>
            <w:r w:rsidRPr="00AF571F">
              <w:rPr>
                <w:rFonts w:ascii="Arial" w:hAnsi="Arial" w:cs="Arial"/>
                <w:sz w:val="20"/>
                <w:szCs w:val="20"/>
                <w:u w:val="single"/>
              </w:rPr>
              <w:t xml:space="preserve">; </w:t>
            </w:r>
          </w:p>
          <w:p w14:paraId="61D8E57E" w14:textId="77777777" w:rsidR="006579C8" w:rsidRPr="00AF571F" w:rsidRDefault="006579C8" w:rsidP="006579C8">
            <w:pPr>
              <w:pStyle w:val="ListParagraph"/>
              <w:ind w:left="-299"/>
              <w:jc w:val="both"/>
              <w:rPr>
                <w:rFonts w:ascii="Arial" w:hAnsi="Arial" w:cs="Arial"/>
                <w:b/>
                <w:bCs/>
                <w:sz w:val="20"/>
                <w:u w:val="single"/>
              </w:rPr>
            </w:pPr>
          </w:p>
          <w:p w14:paraId="58E8FA79" w14:textId="77777777" w:rsidR="006579C8" w:rsidRPr="00AF571F" w:rsidRDefault="006579C8" w:rsidP="006579C8">
            <w:pPr>
              <w:pStyle w:val="Heading3"/>
              <w:keepNext w:val="0"/>
              <w:numPr>
                <w:ilvl w:val="0"/>
                <w:numId w:val="47"/>
              </w:numPr>
              <w:tabs>
                <w:tab w:val="left" w:pos="2694"/>
              </w:tabs>
              <w:spacing w:before="0" w:after="0"/>
              <w:ind w:left="375" w:hanging="375"/>
              <w:jc w:val="both"/>
              <w:rPr>
                <w:rFonts w:ascii="Arial" w:hAnsi="Arial" w:cs="Arial"/>
                <w:b w:val="0"/>
                <w:bCs w:val="0"/>
                <w:sz w:val="20"/>
                <w:szCs w:val="20"/>
                <w:u w:val="single"/>
              </w:rPr>
            </w:pPr>
            <w:r w:rsidRPr="00AF571F">
              <w:rPr>
                <w:rFonts w:ascii="Arial" w:hAnsi="Arial" w:cs="Arial"/>
                <w:sz w:val="20"/>
                <w:szCs w:val="20"/>
                <w:u w:val="single"/>
              </w:rPr>
              <w:t xml:space="preserve">State that the findings of breach by the </w:t>
            </w:r>
            <w:r w:rsidRPr="00AF571F">
              <w:rPr>
                <w:rFonts w:ascii="Arial" w:hAnsi="Arial" w:cs="Arial"/>
                <w:i/>
                <w:sz w:val="20"/>
                <w:szCs w:val="20"/>
                <w:u w:val="single"/>
              </w:rPr>
              <w:t>Enforcement and Compliance Office</w:t>
            </w:r>
            <w:r w:rsidRPr="00AF571F">
              <w:rPr>
                <w:rFonts w:ascii="Arial" w:hAnsi="Arial" w:cs="Arial"/>
                <w:sz w:val="20"/>
                <w:szCs w:val="20"/>
                <w:u w:val="single"/>
              </w:rPr>
              <w:t xml:space="preserve"> is not supported by substantial evidence, and/or the computation is incorrect, or the </w:t>
            </w:r>
            <w:r w:rsidRPr="00AF571F">
              <w:rPr>
                <w:rFonts w:ascii="Arial" w:hAnsi="Arial" w:cs="Arial"/>
                <w:sz w:val="20"/>
                <w:szCs w:val="20"/>
                <w:u w:val="single"/>
              </w:rPr>
              <w:lastRenderedPageBreak/>
              <w:t xml:space="preserve">penalties imposed are not in accordance with the </w:t>
            </w:r>
            <w:r w:rsidRPr="00AF571F">
              <w:rPr>
                <w:rFonts w:ascii="Arial" w:hAnsi="Arial" w:cs="Arial"/>
                <w:i/>
                <w:sz w:val="20"/>
                <w:szCs w:val="20"/>
                <w:u w:val="single"/>
              </w:rPr>
              <w:t>Penalty Manual</w:t>
            </w:r>
            <w:r w:rsidRPr="00AF571F">
              <w:rPr>
                <w:rFonts w:ascii="Arial" w:hAnsi="Arial" w:cs="Arial"/>
                <w:sz w:val="20"/>
                <w:szCs w:val="20"/>
                <w:u w:val="single"/>
              </w:rPr>
              <w:t xml:space="preserve"> and </w:t>
            </w:r>
            <w:r w:rsidRPr="00AF571F">
              <w:rPr>
                <w:rFonts w:ascii="Arial" w:hAnsi="Arial" w:cs="Arial"/>
                <w:i/>
                <w:sz w:val="20"/>
                <w:szCs w:val="20"/>
                <w:u w:val="single"/>
              </w:rPr>
              <w:t>Market Rules</w:t>
            </w:r>
            <w:r w:rsidRPr="00AF571F">
              <w:rPr>
                <w:rFonts w:ascii="Arial" w:hAnsi="Arial" w:cs="Arial"/>
                <w:sz w:val="20"/>
                <w:szCs w:val="20"/>
                <w:u w:val="single"/>
              </w:rPr>
              <w:t>; and</w:t>
            </w:r>
          </w:p>
          <w:p w14:paraId="7CDDDCC7" w14:textId="77777777" w:rsidR="006579C8" w:rsidRPr="00AF571F" w:rsidRDefault="006579C8" w:rsidP="006579C8">
            <w:pPr>
              <w:pStyle w:val="ListParagraph"/>
              <w:ind w:left="-299"/>
              <w:jc w:val="both"/>
              <w:rPr>
                <w:rFonts w:ascii="Arial" w:hAnsi="Arial" w:cs="Arial"/>
                <w:b/>
                <w:bCs/>
                <w:sz w:val="20"/>
                <w:u w:val="single"/>
              </w:rPr>
            </w:pPr>
          </w:p>
          <w:p w14:paraId="666BC2EA" w14:textId="77777777" w:rsidR="006579C8" w:rsidRPr="009A4457" w:rsidRDefault="006579C8" w:rsidP="006579C8">
            <w:pPr>
              <w:pStyle w:val="Heading3"/>
              <w:keepNext w:val="0"/>
              <w:numPr>
                <w:ilvl w:val="0"/>
                <w:numId w:val="47"/>
              </w:numPr>
              <w:tabs>
                <w:tab w:val="left" w:pos="2694"/>
              </w:tabs>
              <w:spacing w:before="0" w:after="0"/>
              <w:ind w:left="324"/>
              <w:jc w:val="both"/>
              <w:rPr>
                <w:rFonts w:ascii="Arial" w:hAnsi="Arial" w:cs="Arial"/>
                <w:sz w:val="20"/>
                <w:szCs w:val="20"/>
                <w:u w:val="single"/>
              </w:rPr>
            </w:pPr>
            <w:r w:rsidRPr="00AF571F">
              <w:rPr>
                <w:rFonts w:ascii="Arial" w:hAnsi="Arial" w:cs="Arial"/>
                <w:sz w:val="20"/>
                <w:szCs w:val="20"/>
                <w:u w:val="single"/>
              </w:rPr>
              <w:t xml:space="preserve">Contain the evidence to support the reversal of the findings of breach by the </w:t>
            </w:r>
            <w:r w:rsidRPr="009A4457">
              <w:rPr>
                <w:rFonts w:ascii="Arial" w:hAnsi="Arial" w:cs="Arial"/>
                <w:sz w:val="20"/>
                <w:szCs w:val="20"/>
                <w:u w:val="single"/>
              </w:rPr>
              <w:t>Enforcement and Compliance Office</w:t>
            </w:r>
            <w:r w:rsidRPr="00AF571F">
              <w:rPr>
                <w:rFonts w:ascii="Arial" w:hAnsi="Arial" w:cs="Arial"/>
                <w:sz w:val="20"/>
                <w:szCs w:val="20"/>
                <w:u w:val="single"/>
              </w:rPr>
              <w:t>.</w:t>
            </w:r>
          </w:p>
          <w:p w14:paraId="4F217854" w14:textId="77777777" w:rsidR="006579C8" w:rsidRPr="009A4457" w:rsidRDefault="006579C8" w:rsidP="006579C8">
            <w:pPr>
              <w:spacing w:after="0"/>
              <w:jc w:val="both"/>
              <w:rPr>
                <w:rFonts w:ascii="Arial" w:eastAsia="MS Gothic" w:hAnsi="Arial" w:cs="Arial"/>
                <w:b/>
                <w:bCs/>
                <w:sz w:val="20"/>
                <w:szCs w:val="20"/>
                <w:u w:val="single"/>
                <w:lang w:val="x-none" w:eastAsia="zh-CN"/>
              </w:rPr>
            </w:pPr>
          </w:p>
          <w:p w14:paraId="4E0F0C26" w14:textId="77777777" w:rsidR="006579C8" w:rsidRDefault="006579C8" w:rsidP="006579C8">
            <w:pPr>
              <w:spacing w:after="0"/>
              <w:jc w:val="both"/>
              <w:rPr>
                <w:rFonts w:ascii="Arial" w:hAnsi="Arial" w:cs="Arial"/>
                <w:b/>
                <w:bCs/>
                <w:sz w:val="20"/>
                <w:szCs w:val="20"/>
                <w:u w:val="single"/>
              </w:rPr>
            </w:pPr>
            <w:r w:rsidRPr="005368F0">
              <w:rPr>
                <w:rFonts w:ascii="Arial" w:hAnsi="Arial" w:cs="Arial"/>
                <w:b/>
                <w:bCs/>
                <w:iCs/>
                <w:sz w:val="20"/>
                <w:szCs w:val="20"/>
                <w:u w:val="single"/>
              </w:rPr>
              <w:t>Failure</w:t>
            </w:r>
            <w:r w:rsidRPr="005368F0">
              <w:rPr>
                <w:rFonts w:ascii="Arial" w:hAnsi="Arial" w:cs="Arial"/>
                <w:b/>
                <w:bCs/>
                <w:sz w:val="20"/>
                <w:szCs w:val="20"/>
                <w:u w:val="single"/>
              </w:rPr>
              <w:t xml:space="preserve"> to provide the complete requirements pursuant to this clause shall cause the </w:t>
            </w:r>
            <w:r w:rsidRPr="005368F0">
              <w:rPr>
                <w:rFonts w:ascii="Arial" w:hAnsi="Arial" w:cs="Arial"/>
                <w:b/>
                <w:bCs/>
                <w:i/>
                <w:sz w:val="20"/>
                <w:szCs w:val="20"/>
                <w:u w:val="single"/>
              </w:rPr>
              <w:t>Enforcement and Compliance Office</w:t>
            </w:r>
            <w:r w:rsidRPr="005368F0">
              <w:rPr>
                <w:rFonts w:ascii="Arial" w:hAnsi="Arial" w:cs="Arial"/>
                <w:b/>
                <w:bCs/>
                <w:sz w:val="20"/>
                <w:szCs w:val="20"/>
                <w:u w:val="single"/>
              </w:rPr>
              <w:t xml:space="preserve"> to immediately deny the request for reconsideration. </w:t>
            </w:r>
          </w:p>
          <w:p w14:paraId="521208E1" w14:textId="77777777" w:rsidR="006579C8" w:rsidRPr="002F1DC4" w:rsidRDefault="006579C8" w:rsidP="006579C8">
            <w:pPr>
              <w:spacing w:after="0"/>
              <w:jc w:val="both"/>
              <w:rPr>
                <w:rFonts w:ascii="Arial" w:hAnsi="Arial" w:cs="Arial"/>
                <w:b/>
                <w:bCs/>
                <w:sz w:val="20"/>
                <w:szCs w:val="20"/>
                <w:u w:val="single"/>
              </w:rPr>
            </w:pPr>
          </w:p>
        </w:tc>
        <w:tc>
          <w:tcPr>
            <w:tcW w:w="932" w:type="pct"/>
            <w:tcBorders>
              <w:top w:val="single" w:sz="4" w:space="0" w:color="auto"/>
              <w:left w:val="single" w:sz="4" w:space="0" w:color="auto"/>
              <w:bottom w:val="single" w:sz="4" w:space="0" w:color="auto"/>
              <w:right w:val="single" w:sz="4" w:space="0" w:color="auto"/>
            </w:tcBorders>
          </w:tcPr>
          <w:p w14:paraId="18EB7BD4"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lastRenderedPageBreak/>
              <w:t>To provide guidelines as to form and contents of RR</w:t>
            </w:r>
          </w:p>
        </w:tc>
        <w:tc>
          <w:tcPr>
            <w:tcW w:w="821" w:type="pct"/>
            <w:tcBorders>
              <w:top w:val="single" w:sz="4" w:space="0" w:color="auto"/>
              <w:left w:val="single" w:sz="4" w:space="0" w:color="auto"/>
              <w:bottom w:val="single" w:sz="4" w:space="0" w:color="auto"/>
              <w:right w:val="single" w:sz="4" w:space="0" w:color="auto"/>
            </w:tcBorders>
          </w:tcPr>
          <w:p w14:paraId="1E2F929A"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425F4FE1" w14:textId="77777777" w:rsidR="006579C8" w:rsidRPr="00AF571F" w:rsidRDefault="006579C8" w:rsidP="006579C8">
            <w:pPr>
              <w:spacing w:after="0"/>
              <w:jc w:val="both"/>
              <w:rPr>
                <w:rFonts w:ascii="Arial" w:hAnsi="Arial" w:cs="Arial"/>
                <w:bCs/>
                <w:sz w:val="20"/>
                <w:szCs w:val="20"/>
              </w:rPr>
            </w:pPr>
          </w:p>
        </w:tc>
      </w:tr>
      <w:tr w:rsidR="006579C8" w:rsidRPr="00AF571F" w14:paraId="782464AA" w14:textId="4E54639A" w:rsidTr="006579C8">
        <w:trPr>
          <w:trHeight w:val="2772"/>
        </w:trPr>
        <w:tc>
          <w:tcPr>
            <w:tcW w:w="485" w:type="pct"/>
            <w:shd w:val="clear" w:color="auto" w:fill="auto"/>
          </w:tcPr>
          <w:p w14:paraId="73ECAC54"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(NEW)</w:t>
            </w:r>
          </w:p>
          <w:p w14:paraId="599C163D" w14:textId="77777777" w:rsidR="006579C8" w:rsidRPr="00AF571F" w:rsidRDefault="006579C8" w:rsidP="006579C8">
            <w:pPr>
              <w:pStyle w:val="NoSpacing"/>
              <w:jc w:val="both"/>
              <w:rPr>
                <w:rFonts w:ascii="Arial" w:hAnsi="Arial" w:cs="Arial"/>
                <w:sz w:val="20"/>
                <w:szCs w:val="20"/>
              </w:rPr>
            </w:pPr>
          </w:p>
          <w:p w14:paraId="540E0896"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9 - RECONSIDERATION AND APPEAL PROCEEDINGS AND IMPLEMENTATION OF ENFORCEMENT ACTIONS</w:t>
            </w:r>
          </w:p>
          <w:p w14:paraId="396C47F2" w14:textId="77777777" w:rsidR="006579C8" w:rsidRPr="00AF571F" w:rsidRDefault="006579C8" w:rsidP="006579C8">
            <w:pPr>
              <w:pStyle w:val="NoSpacing"/>
              <w:jc w:val="both"/>
              <w:rPr>
                <w:rFonts w:ascii="Arial" w:hAnsi="Arial" w:cs="Arial"/>
                <w:sz w:val="20"/>
                <w:szCs w:val="20"/>
              </w:rPr>
            </w:pPr>
          </w:p>
          <w:p w14:paraId="0A10E682" w14:textId="77777777" w:rsidR="006579C8" w:rsidRPr="00AF571F" w:rsidRDefault="006579C8" w:rsidP="006579C8">
            <w:pPr>
              <w:pStyle w:val="Heading2"/>
              <w:numPr>
                <w:ilvl w:val="0"/>
                <w:numId w:val="0"/>
              </w:numPr>
              <w:spacing w:after="0"/>
              <w:ind w:left="36"/>
              <w:jc w:val="both"/>
              <w:rPr>
                <w:rFonts w:ascii="Arial" w:hAnsi="Arial" w:cs="Arial"/>
                <w:sz w:val="20"/>
                <w:szCs w:val="20"/>
              </w:rPr>
            </w:pPr>
          </w:p>
        </w:tc>
        <w:tc>
          <w:tcPr>
            <w:tcW w:w="485" w:type="pct"/>
            <w:shd w:val="clear" w:color="auto" w:fill="auto"/>
          </w:tcPr>
          <w:p w14:paraId="4567C9AA" w14:textId="77777777"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39B060B1" w14:textId="77777777" w:rsidR="006579C8" w:rsidRPr="00AF571F" w:rsidRDefault="006579C8" w:rsidP="006579C8">
            <w:pPr>
              <w:pStyle w:val="Heading3"/>
              <w:numPr>
                <w:ilvl w:val="0"/>
                <w:numId w:val="0"/>
              </w:numPr>
              <w:spacing w:after="0"/>
              <w:jc w:val="both"/>
              <w:rPr>
                <w:rFonts w:ascii="Arial" w:hAnsi="Arial" w:cs="Arial"/>
                <w:sz w:val="20"/>
                <w:szCs w:val="20"/>
              </w:rPr>
            </w:pPr>
          </w:p>
        </w:tc>
        <w:tc>
          <w:tcPr>
            <w:tcW w:w="971" w:type="pct"/>
            <w:shd w:val="clear" w:color="auto" w:fill="auto"/>
          </w:tcPr>
          <w:p w14:paraId="3E7A2949" w14:textId="77777777" w:rsidR="006579C8" w:rsidRPr="002F1DC4" w:rsidRDefault="006579C8" w:rsidP="006579C8">
            <w:pPr>
              <w:pStyle w:val="NoSpacing"/>
              <w:contextualSpacing/>
              <w:jc w:val="both"/>
              <w:rPr>
                <w:rFonts w:ascii="Arial" w:hAnsi="Arial" w:cs="Arial"/>
                <w:b/>
                <w:bCs/>
                <w:sz w:val="20"/>
                <w:szCs w:val="20"/>
                <w:u w:val="single"/>
              </w:rPr>
            </w:pPr>
            <w:r w:rsidRPr="002F1DC4">
              <w:rPr>
                <w:rFonts w:ascii="Arial" w:hAnsi="Arial" w:cs="Arial"/>
                <w:b/>
                <w:bCs/>
                <w:iCs/>
                <w:sz w:val="20"/>
                <w:szCs w:val="20"/>
                <w:u w:val="single"/>
              </w:rPr>
              <w:t xml:space="preserve">9.1.3. </w:t>
            </w:r>
            <w:r w:rsidRPr="002F1DC4">
              <w:rPr>
                <w:rFonts w:ascii="Arial" w:hAnsi="Arial" w:cs="Arial"/>
                <w:b/>
                <w:bCs/>
                <w:i/>
                <w:sz w:val="20"/>
                <w:szCs w:val="20"/>
                <w:u w:val="single"/>
              </w:rPr>
              <w:t>Resolution on the Request for Reconsideration.</w:t>
            </w:r>
            <w:r w:rsidRPr="002F1DC4">
              <w:rPr>
                <w:rFonts w:ascii="Arial" w:hAnsi="Arial" w:cs="Arial"/>
                <w:b/>
                <w:bCs/>
                <w:sz w:val="20"/>
                <w:szCs w:val="20"/>
                <w:u w:val="single"/>
              </w:rPr>
              <w:t>  </w:t>
            </w:r>
          </w:p>
          <w:p w14:paraId="6F8EBE31" w14:textId="77777777" w:rsidR="006579C8" w:rsidRPr="00AF571F" w:rsidRDefault="006579C8" w:rsidP="006579C8">
            <w:pPr>
              <w:pStyle w:val="Heading3"/>
              <w:numPr>
                <w:ilvl w:val="0"/>
                <w:numId w:val="0"/>
              </w:numPr>
              <w:spacing w:before="0" w:after="0"/>
              <w:ind w:left="2268"/>
              <w:contextualSpacing/>
              <w:jc w:val="both"/>
              <w:rPr>
                <w:rFonts w:ascii="Arial" w:hAnsi="Arial" w:cs="Arial"/>
                <w:b w:val="0"/>
                <w:bCs w:val="0"/>
                <w:sz w:val="20"/>
                <w:szCs w:val="20"/>
                <w:u w:val="single"/>
              </w:rPr>
            </w:pPr>
          </w:p>
          <w:p w14:paraId="5223547D" w14:textId="77777777" w:rsidR="006579C8" w:rsidRPr="00AF571F" w:rsidRDefault="006579C8" w:rsidP="006579C8">
            <w:pPr>
              <w:pStyle w:val="Heading3"/>
              <w:keepNext w:val="0"/>
              <w:numPr>
                <w:ilvl w:val="0"/>
                <w:numId w:val="48"/>
              </w:numPr>
              <w:tabs>
                <w:tab w:val="left" w:pos="2694"/>
              </w:tabs>
              <w:spacing w:before="0" w:after="0"/>
              <w:ind w:left="414"/>
              <w:contextualSpacing/>
              <w:jc w:val="both"/>
              <w:rPr>
                <w:rFonts w:ascii="Arial" w:hAnsi="Arial" w:cs="Arial"/>
                <w:b w:val="0"/>
                <w:bCs w:val="0"/>
                <w:i/>
                <w:sz w:val="20"/>
                <w:szCs w:val="20"/>
                <w:u w:val="single"/>
              </w:rPr>
            </w:pPr>
            <w:r w:rsidRPr="00AF571F">
              <w:rPr>
                <w:rFonts w:ascii="Arial" w:hAnsi="Arial" w:cs="Arial"/>
                <w:sz w:val="20"/>
                <w:szCs w:val="20"/>
                <w:u w:val="single"/>
              </w:rPr>
              <w:t xml:space="preserve">A request for reconsideration shall be resolved by the </w:t>
            </w:r>
            <w:r w:rsidRPr="00AF571F">
              <w:rPr>
                <w:rFonts w:ascii="Arial" w:hAnsi="Arial" w:cs="Arial"/>
                <w:i/>
                <w:sz w:val="20"/>
                <w:szCs w:val="20"/>
                <w:u w:val="single"/>
              </w:rPr>
              <w:t>Enforcement and Compliance Office</w:t>
            </w:r>
            <w:r w:rsidRPr="00AF571F">
              <w:rPr>
                <w:rFonts w:ascii="Arial" w:hAnsi="Arial" w:cs="Arial"/>
                <w:sz w:val="20"/>
                <w:szCs w:val="20"/>
                <w:u w:val="single"/>
              </w:rPr>
              <w:t xml:space="preserve"> within sixty (60) </w:t>
            </w:r>
            <w:r w:rsidRPr="00AF571F">
              <w:rPr>
                <w:rFonts w:ascii="Arial" w:hAnsi="Arial" w:cs="Arial"/>
                <w:i/>
                <w:sz w:val="20"/>
                <w:szCs w:val="20"/>
                <w:u w:val="single"/>
              </w:rPr>
              <w:t xml:space="preserve">Business Days </w:t>
            </w:r>
            <w:r w:rsidRPr="00AF571F">
              <w:rPr>
                <w:rFonts w:ascii="Arial" w:hAnsi="Arial" w:cs="Arial"/>
                <w:sz w:val="20"/>
                <w:szCs w:val="20"/>
                <w:u w:val="single"/>
              </w:rPr>
              <w:t xml:space="preserve">from receipt thereof. This shall be done through a Resolution which shall clearly state the facts of the case and the reasons supporting its findings and conclusions. The </w:t>
            </w:r>
            <w:r w:rsidRPr="00AF571F">
              <w:rPr>
                <w:rFonts w:ascii="Arial" w:hAnsi="Arial" w:cs="Arial"/>
                <w:i/>
                <w:sz w:val="20"/>
                <w:szCs w:val="20"/>
                <w:u w:val="single"/>
              </w:rPr>
              <w:t xml:space="preserve">Resolution </w:t>
            </w:r>
            <w:r w:rsidRPr="00AF571F">
              <w:rPr>
                <w:rFonts w:ascii="Arial" w:hAnsi="Arial" w:cs="Arial"/>
                <w:sz w:val="20"/>
                <w:szCs w:val="20"/>
                <w:u w:val="single"/>
              </w:rPr>
              <w:t xml:space="preserve">shall be signed by the Head of the </w:t>
            </w:r>
            <w:r w:rsidRPr="00AF571F">
              <w:rPr>
                <w:rFonts w:ascii="Arial" w:hAnsi="Arial" w:cs="Arial"/>
                <w:i/>
                <w:sz w:val="20"/>
                <w:szCs w:val="20"/>
                <w:u w:val="single"/>
              </w:rPr>
              <w:t>Enforcement and Compliance Office</w:t>
            </w:r>
            <w:r w:rsidRPr="00AF571F">
              <w:rPr>
                <w:rFonts w:ascii="Arial" w:hAnsi="Arial" w:cs="Arial"/>
                <w:sz w:val="20"/>
                <w:szCs w:val="20"/>
                <w:u w:val="single"/>
              </w:rPr>
              <w:t xml:space="preserve">. A copy of the </w:t>
            </w:r>
            <w:r w:rsidRPr="00AF571F">
              <w:rPr>
                <w:rFonts w:ascii="Arial" w:hAnsi="Arial" w:cs="Arial"/>
                <w:i/>
                <w:sz w:val="20"/>
                <w:szCs w:val="20"/>
                <w:u w:val="single"/>
              </w:rPr>
              <w:t>Resolution</w:t>
            </w:r>
            <w:r w:rsidRPr="00AF571F">
              <w:rPr>
                <w:rFonts w:ascii="Arial" w:hAnsi="Arial" w:cs="Arial"/>
                <w:sz w:val="20"/>
                <w:szCs w:val="20"/>
                <w:u w:val="single"/>
              </w:rPr>
              <w:t xml:space="preserve"> shall be served on the concerned </w:t>
            </w:r>
            <w:r w:rsidRPr="00AF571F">
              <w:rPr>
                <w:rFonts w:ascii="Arial" w:hAnsi="Arial" w:cs="Arial"/>
                <w:i/>
                <w:sz w:val="20"/>
                <w:szCs w:val="20"/>
                <w:u w:val="single"/>
              </w:rPr>
              <w:t xml:space="preserve">WESM </w:t>
            </w:r>
            <w:r w:rsidRPr="00AF571F">
              <w:rPr>
                <w:rFonts w:ascii="Arial" w:hAnsi="Arial" w:cs="Arial"/>
                <w:i/>
                <w:sz w:val="20"/>
                <w:szCs w:val="20"/>
                <w:u w:val="single"/>
              </w:rPr>
              <w:lastRenderedPageBreak/>
              <w:t>Member.</w:t>
            </w:r>
          </w:p>
          <w:p w14:paraId="306D0E76" w14:textId="77777777" w:rsidR="006579C8" w:rsidRPr="00AF571F" w:rsidRDefault="006579C8" w:rsidP="006579C8">
            <w:pPr>
              <w:pStyle w:val="ListParagraph"/>
              <w:spacing w:after="0" w:line="300" w:lineRule="atLeast"/>
              <w:ind w:left="-763"/>
              <w:jc w:val="both"/>
              <w:rPr>
                <w:rFonts w:ascii="Arial" w:hAnsi="Arial" w:cs="Arial"/>
                <w:b/>
                <w:bCs/>
                <w:sz w:val="20"/>
                <w:u w:val="single"/>
              </w:rPr>
            </w:pPr>
          </w:p>
          <w:p w14:paraId="62D0908B" w14:textId="77777777" w:rsidR="006579C8" w:rsidRPr="00F73331" w:rsidRDefault="006579C8" w:rsidP="006579C8">
            <w:pPr>
              <w:pStyle w:val="Heading3"/>
              <w:keepNext w:val="0"/>
              <w:numPr>
                <w:ilvl w:val="0"/>
                <w:numId w:val="48"/>
              </w:numPr>
              <w:tabs>
                <w:tab w:val="left" w:pos="2694"/>
              </w:tabs>
              <w:spacing w:before="0" w:after="0"/>
              <w:ind w:left="414"/>
              <w:contextualSpacing/>
              <w:jc w:val="both"/>
              <w:rPr>
                <w:rFonts w:ascii="Arial" w:hAnsi="Arial" w:cs="Arial"/>
                <w:b w:val="0"/>
                <w:bCs w:val="0"/>
                <w:sz w:val="20"/>
                <w:szCs w:val="20"/>
                <w:u w:val="single"/>
              </w:rPr>
            </w:pPr>
            <w:r w:rsidRPr="00AF571F">
              <w:rPr>
                <w:rFonts w:ascii="Arial" w:hAnsi="Arial" w:cs="Arial"/>
                <w:sz w:val="20"/>
                <w:szCs w:val="20"/>
                <w:u w:val="single"/>
              </w:rPr>
              <w:t xml:space="preserve">Copies of the Resolution will be furnished to the </w:t>
            </w:r>
            <w:r w:rsidRPr="00AF571F">
              <w:rPr>
                <w:rFonts w:ascii="Arial" w:hAnsi="Arial" w:cs="Arial"/>
                <w:i/>
                <w:iCs/>
                <w:sz w:val="20"/>
                <w:szCs w:val="20"/>
                <w:u w:val="single"/>
              </w:rPr>
              <w:t xml:space="preserve">PEM Board </w:t>
            </w:r>
            <w:r w:rsidRPr="00AF571F">
              <w:rPr>
                <w:rFonts w:ascii="Arial" w:hAnsi="Arial" w:cs="Arial"/>
                <w:iCs/>
                <w:sz w:val="20"/>
                <w:szCs w:val="20"/>
                <w:u w:val="single"/>
              </w:rPr>
              <w:t xml:space="preserve">and </w:t>
            </w:r>
            <w:r w:rsidRPr="00AF571F">
              <w:rPr>
                <w:rFonts w:ascii="Arial" w:hAnsi="Arial" w:cs="Arial"/>
                <w:sz w:val="20"/>
                <w:szCs w:val="20"/>
                <w:u w:val="single"/>
              </w:rPr>
              <w:t xml:space="preserve">the </w:t>
            </w:r>
            <w:r w:rsidRPr="00AF571F">
              <w:rPr>
                <w:rFonts w:ascii="Arial" w:hAnsi="Arial" w:cs="Arial"/>
                <w:i/>
                <w:sz w:val="20"/>
                <w:szCs w:val="20"/>
                <w:u w:val="single"/>
              </w:rPr>
              <w:t xml:space="preserve">Compliance Committee. </w:t>
            </w:r>
            <w:r w:rsidRPr="00AF571F">
              <w:rPr>
                <w:rFonts w:ascii="Arial" w:hAnsi="Arial" w:cs="Arial"/>
                <w:sz w:val="20"/>
                <w:szCs w:val="20"/>
                <w:u w:val="single"/>
              </w:rPr>
              <w:t xml:space="preserve">Should this Resolution require implementation of a directive on the part of the </w:t>
            </w:r>
            <w:r w:rsidRPr="00AF571F">
              <w:rPr>
                <w:rFonts w:ascii="Arial" w:hAnsi="Arial" w:cs="Arial"/>
                <w:i/>
                <w:iCs/>
                <w:sz w:val="20"/>
                <w:szCs w:val="20"/>
                <w:u w:val="single"/>
              </w:rPr>
              <w:t xml:space="preserve">Market Operator </w:t>
            </w:r>
            <w:r w:rsidRPr="00AF571F">
              <w:rPr>
                <w:rFonts w:ascii="Arial" w:hAnsi="Arial" w:cs="Arial"/>
                <w:sz w:val="20"/>
                <w:szCs w:val="20"/>
                <w:u w:val="single"/>
              </w:rPr>
              <w:t xml:space="preserve">and/or the </w:t>
            </w:r>
            <w:r w:rsidRPr="00AF571F">
              <w:rPr>
                <w:rFonts w:ascii="Arial" w:hAnsi="Arial" w:cs="Arial"/>
                <w:i/>
                <w:sz w:val="20"/>
                <w:szCs w:val="20"/>
                <w:u w:val="single"/>
              </w:rPr>
              <w:t>System Operator</w:t>
            </w:r>
            <w:r w:rsidRPr="00AF571F">
              <w:rPr>
                <w:rFonts w:ascii="Arial" w:hAnsi="Arial" w:cs="Arial"/>
                <w:sz w:val="20"/>
                <w:szCs w:val="20"/>
                <w:u w:val="single"/>
              </w:rPr>
              <w:t xml:space="preserve">, a copy of said notice shall likewise be sent to the </w:t>
            </w:r>
            <w:r w:rsidRPr="00AF571F">
              <w:rPr>
                <w:rFonts w:ascii="Arial" w:hAnsi="Arial" w:cs="Arial"/>
                <w:i/>
                <w:sz w:val="20"/>
                <w:szCs w:val="20"/>
                <w:u w:val="single"/>
              </w:rPr>
              <w:t xml:space="preserve">System Operator and/or Market Operator </w:t>
            </w:r>
            <w:r w:rsidRPr="00AF571F">
              <w:rPr>
                <w:rFonts w:ascii="Arial" w:hAnsi="Arial" w:cs="Arial"/>
                <w:sz w:val="20"/>
                <w:szCs w:val="20"/>
                <w:u w:val="single"/>
              </w:rPr>
              <w:t xml:space="preserve">for appropriate action. </w:t>
            </w:r>
          </w:p>
        </w:tc>
        <w:tc>
          <w:tcPr>
            <w:tcW w:w="932" w:type="pct"/>
            <w:tcBorders>
              <w:top w:val="single" w:sz="4" w:space="0" w:color="auto"/>
              <w:left w:val="single" w:sz="4" w:space="0" w:color="auto"/>
              <w:bottom w:val="single" w:sz="4" w:space="0" w:color="auto"/>
              <w:right w:val="single" w:sz="4" w:space="0" w:color="auto"/>
            </w:tcBorders>
          </w:tcPr>
          <w:p w14:paraId="76460FDE" w14:textId="77777777" w:rsidR="006579C8" w:rsidRPr="004E513A" w:rsidRDefault="006579C8" w:rsidP="006579C8">
            <w:pPr>
              <w:jc w:val="both"/>
              <w:rPr>
                <w:rFonts w:ascii="Arial" w:hAnsi="Arial" w:cs="Arial"/>
                <w:bCs/>
                <w:sz w:val="20"/>
              </w:rPr>
            </w:pPr>
            <w:r w:rsidRPr="004E513A">
              <w:rPr>
                <w:rFonts w:ascii="Arial" w:hAnsi="Arial" w:cs="Arial"/>
                <w:bCs/>
                <w:sz w:val="20"/>
              </w:rPr>
              <w:lastRenderedPageBreak/>
              <w:t xml:space="preserve">To provide guidelines as to – </w:t>
            </w:r>
          </w:p>
          <w:p w14:paraId="78DB9CA6" w14:textId="77777777" w:rsidR="006579C8" w:rsidRDefault="006579C8" w:rsidP="006579C8">
            <w:pPr>
              <w:pStyle w:val="ListParagraph"/>
              <w:numPr>
                <w:ilvl w:val="1"/>
                <w:numId w:val="9"/>
              </w:numPr>
              <w:spacing w:after="0" w:line="240" w:lineRule="auto"/>
              <w:ind w:left="455" w:hanging="283"/>
              <w:jc w:val="both"/>
              <w:rPr>
                <w:rFonts w:ascii="Arial" w:hAnsi="Arial" w:cs="Arial"/>
                <w:bCs/>
                <w:sz w:val="20"/>
              </w:rPr>
            </w:pPr>
            <w:r w:rsidRPr="00AF571F">
              <w:rPr>
                <w:rFonts w:ascii="Arial" w:hAnsi="Arial" w:cs="Arial"/>
                <w:bCs/>
                <w:sz w:val="20"/>
              </w:rPr>
              <w:t>Timeline to resolve</w:t>
            </w:r>
          </w:p>
          <w:p w14:paraId="1C1586D1" w14:textId="77777777" w:rsidR="006579C8" w:rsidRPr="002F1DC4" w:rsidRDefault="006579C8" w:rsidP="006579C8">
            <w:pPr>
              <w:pStyle w:val="ListParagraph"/>
              <w:numPr>
                <w:ilvl w:val="1"/>
                <w:numId w:val="9"/>
              </w:numPr>
              <w:spacing w:after="0" w:line="240" w:lineRule="auto"/>
              <w:ind w:left="455" w:hanging="283"/>
              <w:jc w:val="both"/>
              <w:rPr>
                <w:rFonts w:ascii="Arial" w:hAnsi="Arial" w:cs="Arial"/>
                <w:bCs/>
                <w:sz w:val="20"/>
              </w:rPr>
            </w:pPr>
            <w:r w:rsidRPr="002F1DC4">
              <w:rPr>
                <w:rFonts w:ascii="Arial" w:hAnsi="Arial" w:cs="Arial"/>
                <w:bCs/>
                <w:sz w:val="20"/>
              </w:rPr>
              <w:t>Notification of the results</w:t>
            </w:r>
          </w:p>
        </w:tc>
        <w:tc>
          <w:tcPr>
            <w:tcW w:w="821" w:type="pct"/>
            <w:tcBorders>
              <w:top w:val="single" w:sz="4" w:space="0" w:color="auto"/>
              <w:left w:val="single" w:sz="4" w:space="0" w:color="auto"/>
              <w:bottom w:val="single" w:sz="4" w:space="0" w:color="auto"/>
              <w:right w:val="single" w:sz="4" w:space="0" w:color="auto"/>
            </w:tcBorders>
          </w:tcPr>
          <w:p w14:paraId="074E27F6" w14:textId="77777777" w:rsidR="006579C8" w:rsidRPr="004E513A" w:rsidRDefault="006579C8" w:rsidP="006579C8">
            <w:pPr>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167DF4BF" w14:textId="77777777" w:rsidR="006579C8" w:rsidRPr="004E513A" w:rsidRDefault="006579C8" w:rsidP="006579C8">
            <w:pPr>
              <w:jc w:val="both"/>
              <w:rPr>
                <w:rFonts w:ascii="Arial" w:hAnsi="Arial" w:cs="Arial"/>
                <w:bCs/>
                <w:sz w:val="20"/>
              </w:rPr>
            </w:pPr>
          </w:p>
        </w:tc>
      </w:tr>
      <w:tr w:rsidR="006579C8" w:rsidRPr="00AF571F" w14:paraId="7F068F80" w14:textId="5022AE67" w:rsidTr="006579C8">
        <w:trPr>
          <w:trHeight w:val="3226"/>
        </w:trPr>
        <w:tc>
          <w:tcPr>
            <w:tcW w:w="485" w:type="pct"/>
            <w:shd w:val="clear" w:color="auto" w:fill="auto"/>
          </w:tcPr>
          <w:p w14:paraId="2736C39F"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(NEW)</w:t>
            </w:r>
          </w:p>
          <w:p w14:paraId="7AFB79F5" w14:textId="77777777" w:rsidR="006579C8" w:rsidRPr="00AF571F" w:rsidRDefault="006579C8" w:rsidP="006579C8">
            <w:pPr>
              <w:pStyle w:val="NoSpacing"/>
              <w:jc w:val="both"/>
              <w:rPr>
                <w:rFonts w:ascii="Arial" w:hAnsi="Arial" w:cs="Arial"/>
                <w:sz w:val="20"/>
                <w:szCs w:val="20"/>
              </w:rPr>
            </w:pPr>
          </w:p>
          <w:p w14:paraId="1C82ABFC"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9 - RECONSIDERATION AND APPEAL PROCEEDINGS AND IMPLEMENTATION OF ENFORCEMENT ACTIONS</w:t>
            </w:r>
          </w:p>
          <w:p w14:paraId="5C0C9F50" w14:textId="77777777" w:rsidR="006579C8" w:rsidRPr="00AF571F" w:rsidRDefault="006579C8" w:rsidP="006579C8">
            <w:pPr>
              <w:pStyle w:val="NoSpacing"/>
              <w:jc w:val="both"/>
              <w:rPr>
                <w:rFonts w:ascii="Arial" w:hAnsi="Arial" w:cs="Arial"/>
                <w:sz w:val="20"/>
                <w:szCs w:val="20"/>
              </w:rPr>
            </w:pPr>
          </w:p>
          <w:p w14:paraId="6B48A5D0" w14:textId="77777777" w:rsidR="006579C8" w:rsidRPr="00AF571F" w:rsidRDefault="006579C8" w:rsidP="006579C8">
            <w:pPr>
              <w:pStyle w:val="Heading2"/>
              <w:numPr>
                <w:ilvl w:val="0"/>
                <w:numId w:val="0"/>
              </w:numPr>
              <w:spacing w:after="0"/>
              <w:ind w:left="36"/>
              <w:jc w:val="both"/>
              <w:rPr>
                <w:rFonts w:ascii="Arial" w:hAnsi="Arial" w:cs="Arial"/>
                <w:sz w:val="20"/>
                <w:szCs w:val="20"/>
              </w:rPr>
            </w:pPr>
          </w:p>
        </w:tc>
        <w:tc>
          <w:tcPr>
            <w:tcW w:w="485" w:type="pct"/>
            <w:shd w:val="clear" w:color="auto" w:fill="auto"/>
          </w:tcPr>
          <w:p w14:paraId="5D0E1007" w14:textId="77777777"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7F89B2EF" w14:textId="77777777" w:rsidR="006579C8" w:rsidRPr="00AF571F" w:rsidRDefault="006579C8" w:rsidP="006579C8">
            <w:pPr>
              <w:pStyle w:val="Heading3"/>
              <w:numPr>
                <w:ilvl w:val="0"/>
                <w:numId w:val="0"/>
              </w:numPr>
              <w:spacing w:after="0"/>
              <w:jc w:val="both"/>
              <w:rPr>
                <w:rFonts w:ascii="Arial" w:hAnsi="Arial" w:cs="Arial"/>
                <w:sz w:val="20"/>
                <w:szCs w:val="20"/>
              </w:rPr>
            </w:pPr>
          </w:p>
        </w:tc>
        <w:tc>
          <w:tcPr>
            <w:tcW w:w="971" w:type="pct"/>
            <w:shd w:val="clear" w:color="auto" w:fill="auto"/>
          </w:tcPr>
          <w:p w14:paraId="60A26539" w14:textId="77777777" w:rsidR="006579C8" w:rsidRDefault="006579C8" w:rsidP="006579C8">
            <w:pPr>
              <w:pStyle w:val="NoSpacing"/>
              <w:jc w:val="both"/>
              <w:rPr>
                <w:rFonts w:ascii="Arial" w:hAnsi="Arial" w:cs="Arial"/>
                <w:b/>
                <w:bCs/>
                <w:iCs/>
                <w:sz w:val="20"/>
                <w:szCs w:val="20"/>
                <w:u w:val="single"/>
              </w:rPr>
            </w:pPr>
            <w:r w:rsidRPr="00F73331">
              <w:rPr>
                <w:rFonts w:ascii="Arial" w:hAnsi="Arial" w:cs="Arial"/>
                <w:b/>
                <w:bCs/>
                <w:iCs/>
                <w:sz w:val="20"/>
                <w:szCs w:val="20"/>
                <w:u w:val="single"/>
              </w:rPr>
              <w:t>9.2 Reconsideration Under the Investigation Proceedings</w:t>
            </w:r>
          </w:p>
          <w:p w14:paraId="511212D9" w14:textId="77777777" w:rsidR="006579C8" w:rsidRDefault="006579C8" w:rsidP="006579C8">
            <w:pPr>
              <w:pStyle w:val="NoSpacing"/>
              <w:jc w:val="both"/>
              <w:rPr>
                <w:rFonts w:ascii="Arial" w:hAnsi="Arial" w:cs="Arial"/>
                <w:iCs/>
                <w:sz w:val="20"/>
                <w:szCs w:val="20"/>
                <w:u w:val="single"/>
              </w:rPr>
            </w:pPr>
          </w:p>
          <w:p w14:paraId="3D69F230" w14:textId="77777777" w:rsidR="006579C8" w:rsidRPr="00F73331" w:rsidRDefault="006579C8" w:rsidP="006579C8">
            <w:pPr>
              <w:pStyle w:val="NoSpacing"/>
              <w:jc w:val="both"/>
              <w:rPr>
                <w:rFonts w:ascii="Arial" w:hAnsi="Arial" w:cs="Arial"/>
                <w:b/>
                <w:bCs/>
                <w:iCs/>
                <w:sz w:val="20"/>
                <w:szCs w:val="20"/>
                <w:u w:val="single"/>
              </w:rPr>
            </w:pPr>
            <w:r w:rsidRPr="00F73331">
              <w:rPr>
                <w:rFonts w:ascii="Arial" w:hAnsi="Arial" w:cs="Arial"/>
                <w:b/>
                <w:bCs/>
                <w:iCs/>
                <w:sz w:val="20"/>
                <w:szCs w:val="20"/>
                <w:u w:val="single"/>
              </w:rPr>
              <w:t xml:space="preserve">9.2.1 </w:t>
            </w:r>
            <w:r w:rsidRPr="00F73331">
              <w:rPr>
                <w:rFonts w:ascii="Arial" w:hAnsi="Arial" w:cs="Arial"/>
                <w:b/>
                <w:bCs/>
                <w:i/>
                <w:sz w:val="20"/>
                <w:szCs w:val="20"/>
                <w:u w:val="single"/>
              </w:rPr>
              <w:t>Ground for Filing a Request for Reconsideration.</w:t>
            </w:r>
            <w:r w:rsidRPr="00F73331">
              <w:rPr>
                <w:rFonts w:ascii="Arial" w:hAnsi="Arial" w:cs="Arial"/>
                <w:b/>
                <w:bCs/>
                <w:sz w:val="20"/>
                <w:szCs w:val="20"/>
                <w:u w:val="single"/>
              </w:rPr>
              <w:t xml:space="preserve"> A </w:t>
            </w:r>
            <w:r w:rsidRPr="00F73331">
              <w:rPr>
                <w:rFonts w:ascii="Arial" w:hAnsi="Arial" w:cs="Arial"/>
                <w:b/>
                <w:bCs/>
                <w:i/>
                <w:sz w:val="20"/>
                <w:szCs w:val="20"/>
                <w:u w:val="single"/>
              </w:rPr>
              <w:t>WESM Member</w:t>
            </w:r>
            <w:r w:rsidRPr="00F73331">
              <w:rPr>
                <w:rFonts w:ascii="Arial" w:hAnsi="Arial" w:cs="Arial"/>
                <w:b/>
                <w:bCs/>
                <w:sz w:val="20"/>
                <w:szCs w:val="20"/>
                <w:u w:val="single"/>
              </w:rPr>
              <w:t xml:space="preserve"> that is penalized under Section 7.9 of this Manual may submit a request for reconsideration of the </w:t>
            </w:r>
            <w:r w:rsidRPr="00F73331">
              <w:rPr>
                <w:rFonts w:ascii="Arial" w:hAnsi="Arial" w:cs="Arial"/>
                <w:b/>
                <w:bCs/>
                <w:i/>
                <w:sz w:val="20"/>
                <w:szCs w:val="20"/>
                <w:u w:val="single"/>
              </w:rPr>
              <w:t>PEM Board</w:t>
            </w:r>
            <w:r w:rsidRPr="00F73331">
              <w:rPr>
                <w:rFonts w:ascii="Arial" w:hAnsi="Arial" w:cs="Arial"/>
                <w:b/>
                <w:bCs/>
                <w:sz w:val="20"/>
                <w:szCs w:val="20"/>
                <w:u w:val="single"/>
              </w:rPr>
              <w:t xml:space="preserve"> decision on the investigation on the following grounds – </w:t>
            </w:r>
          </w:p>
          <w:p w14:paraId="247CEFBC" w14:textId="77777777" w:rsidR="006579C8" w:rsidRPr="00AF571F" w:rsidRDefault="006579C8" w:rsidP="006579C8">
            <w:pPr>
              <w:spacing w:after="0"/>
              <w:jc w:val="both"/>
              <w:rPr>
                <w:rFonts w:ascii="Arial" w:hAnsi="Arial" w:cs="Arial"/>
                <w:b/>
                <w:bCs/>
                <w:sz w:val="20"/>
                <w:szCs w:val="20"/>
                <w:u w:val="single"/>
              </w:rPr>
            </w:pPr>
          </w:p>
          <w:p w14:paraId="6805C008" w14:textId="77777777" w:rsidR="006579C8" w:rsidRPr="00F73331" w:rsidRDefault="006579C8" w:rsidP="006579C8">
            <w:pPr>
              <w:pStyle w:val="Heading3"/>
              <w:keepNext w:val="0"/>
              <w:numPr>
                <w:ilvl w:val="0"/>
                <w:numId w:val="49"/>
              </w:numPr>
              <w:tabs>
                <w:tab w:val="left" w:pos="2694"/>
              </w:tabs>
              <w:spacing w:before="0" w:after="0"/>
              <w:ind w:left="483" w:hanging="474"/>
              <w:jc w:val="both"/>
              <w:rPr>
                <w:rFonts w:ascii="Arial" w:hAnsi="Arial" w:cs="Arial"/>
                <w:sz w:val="20"/>
                <w:szCs w:val="20"/>
                <w:u w:val="single"/>
              </w:rPr>
            </w:pPr>
            <w:r w:rsidRPr="00F73331">
              <w:rPr>
                <w:rFonts w:ascii="Arial" w:hAnsi="Arial" w:cs="Arial"/>
                <w:sz w:val="20"/>
                <w:szCs w:val="20"/>
                <w:u w:val="single"/>
              </w:rPr>
              <w:t>Review of the findings of facts of the Enforcement and Compliance Office or for consideration of additional data that was already existing at the time of the original investigation but was not presented during such investigation due to justifiable reasons; or</w:t>
            </w:r>
          </w:p>
          <w:p w14:paraId="3FA4F0B6" w14:textId="77777777" w:rsidR="006579C8" w:rsidRPr="00F73331" w:rsidRDefault="006579C8" w:rsidP="006579C8">
            <w:pPr>
              <w:pStyle w:val="Heading3"/>
              <w:keepNext w:val="0"/>
              <w:numPr>
                <w:ilvl w:val="0"/>
                <w:numId w:val="0"/>
              </w:numPr>
              <w:tabs>
                <w:tab w:val="left" w:pos="2694"/>
              </w:tabs>
              <w:spacing w:before="0" w:after="0"/>
              <w:ind w:left="414"/>
              <w:jc w:val="both"/>
              <w:rPr>
                <w:rFonts w:ascii="Arial" w:hAnsi="Arial" w:cs="Arial"/>
                <w:sz w:val="20"/>
                <w:szCs w:val="20"/>
                <w:u w:val="single"/>
              </w:rPr>
            </w:pPr>
          </w:p>
          <w:p w14:paraId="35B34EFC" w14:textId="77777777" w:rsidR="006579C8" w:rsidRPr="00F73331" w:rsidRDefault="006579C8" w:rsidP="006579C8">
            <w:pPr>
              <w:pStyle w:val="Heading3"/>
              <w:keepNext w:val="0"/>
              <w:numPr>
                <w:ilvl w:val="0"/>
                <w:numId w:val="49"/>
              </w:numPr>
              <w:tabs>
                <w:tab w:val="left" w:pos="2694"/>
              </w:tabs>
              <w:spacing w:before="0" w:after="0"/>
              <w:ind w:left="414" w:hanging="474"/>
              <w:jc w:val="both"/>
              <w:rPr>
                <w:rFonts w:ascii="Arial" w:hAnsi="Arial" w:cs="Arial"/>
                <w:b w:val="0"/>
                <w:bCs w:val="0"/>
                <w:sz w:val="20"/>
                <w:u w:val="single"/>
              </w:rPr>
            </w:pPr>
            <w:r w:rsidRPr="00F73331">
              <w:rPr>
                <w:rFonts w:ascii="Arial" w:hAnsi="Arial" w:cs="Arial"/>
                <w:sz w:val="20"/>
                <w:szCs w:val="20"/>
                <w:u w:val="single"/>
              </w:rPr>
              <w:t xml:space="preserve">Legal issues, including but not </w:t>
            </w:r>
            <w:r w:rsidRPr="00F73331">
              <w:rPr>
                <w:rFonts w:ascii="Arial" w:hAnsi="Arial" w:cs="Arial"/>
                <w:sz w:val="20"/>
                <w:szCs w:val="20"/>
                <w:u w:val="single"/>
              </w:rPr>
              <w:lastRenderedPageBreak/>
              <w:t>limited to issues on the conclusions of the Enforcement</w:t>
            </w:r>
            <w:r w:rsidRPr="00AF571F">
              <w:rPr>
                <w:rFonts w:ascii="Arial" w:hAnsi="Arial" w:cs="Arial"/>
                <w:i/>
                <w:sz w:val="20"/>
                <w:u w:val="single"/>
              </w:rPr>
              <w:t xml:space="preserve"> and Compliance Office</w:t>
            </w:r>
            <w:r w:rsidRPr="00AF571F">
              <w:rPr>
                <w:rFonts w:ascii="Arial" w:hAnsi="Arial" w:cs="Arial"/>
                <w:sz w:val="20"/>
                <w:u w:val="single"/>
              </w:rPr>
              <w:t xml:space="preserve"> or the </w:t>
            </w:r>
            <w:r w:rsidRPr="00AF571F">
              <w:rPr>
                <w:rFonts w:ascii="Arial" w:hAnsi="Arial" w:cs="Arial"/>
                <w:i/>
                <w:sz w:val="20"/>
                <w:u w:val="single"/>
              </w:rPr>
              <w:t>Compliance Committee</w:t>
            </w:r>
            <w:r w:rsidRPr="00AF571F">
              <w:rPr>
                <w:rFonts w:ascii="Arial" w:hAnsi="Arial" w:cs="Arial"/>
                <w:sz w:val="20"/>
                <w:u w:val="single"/>
              </w:rPr>
              <w:t xml:space="preserve">, but does not require review of factual findings, or the propriety of the penalty or other measures approved to be imposed by the </w:t>
            </w:r>
            <w:r w:rsidRPr="00AF571F">
              <w:rPr>
                <w:rFonts w:ascii="Arial" w:hAnsi="Arial" w:cs="Arial"/>
                <w:i/>
                <w:iCs/>
                <w:sz w:val="20"/>
                <w:u w:val="single"/>
              </w:rPr>
              <w:t>PEM Board</w:t>
            </w:r>
            <w:r w:rsidRPr="00AF571F">
              <w:rPr>
                <w:rFonts w:ascii="Arial" w:hAnsi="Arial" w:cs="Arial"/>
                <w:sz w:val="20"/>
                <w:u w:val="single"/>
              </w:rPr>
              <w:t xml:space="preserve">. </w:t>
            </w:r>
          </w:p>
        </w:tc>
        <w:tc>
          <w:tcPr>
            <w:tcW w:w="932" w:type="pct"/>
            <w:tcBorders>
              <w:top w:val="single" w:sz="4" w:space="0" w:color="auto"/>
              <w:left w:val="single" w:sz="4" w:space="0" w:color="auto"/>
              <w:bottom w:val="single" w:sz="4" w:space="0" w:color="auto"/>
              <w:right w:val="single" w:sz="4" w:space="0" w:color="auto"/>
            </w:tcBorders>
          </w:tcPr>
          <w:p w14:paraId="3AE9DD5C" w14:textId="77777777" w:rsidR="006579C8" w:rsidRPr="00F73331" w:rsidRDefault="006579C8" w:rsidP="006579C8">
            <w:pPr>
              <w:jc w:val="both"/>
              <w:rPr>
                <w:rFonts w:ascii="Arial" w:hAnsi="Arial" w:cs="Arial"/>
                <w:bCs/>
                <w:i/>
                <w:iCs/>
                <w:sz w:val="20"/>
              </w:rPr>
            </w:pPr>
            <w:r w:rsidRPr="00F73331">
              <w:rPr>
                <w:rFonts w:ascii="Arial" w:hAnsi="Arial" w:cs="Arial"/>
                <w:bCs/>
                <w:sz w:val="20"/>
              </w:rPr>
              <w:lastRenderedPageBreak/>
              <w:t xml:space="preserve">To provide guidelines as to ground for filing RR with the PEM Board </w:t>
            </w:r>
            <w:r w:rsidRPr="00F73331">
              <w:rPr>
                <w:rFonts w:ascii="Arial" w:hAnsi="Arial" w:cs="Arial"/>
                <w:bCs/>
                <w:i/>
                <w:iCs/>
                <w:sz w:val="20"/>
              </w:rPr>
              <w:t>(in case the subject case emanated from the request for investigation, report of probable breach, directive or order to investigate)</w:t>
            </w:r>
          </w:p>
          <w:p w14:paraId="38DDD4A9" w14:textId="77777777" w:rsidR="006579C8" w:rsidRPr="00AF571F" w:rsidRDefault="006579C8" w:rsidP="006579C8">
            <w:pPr>
              <w:spacing w:after="0"/>
              <w:jc w:val="both"/>
              <w:rPr>
                <w:rFonts w:ascii="Arial" w:hAnsi="Arial" w:cs="Arial"/>
                <w:bCs/>
                <w:sz w:val="20"/>
                <w:szCs w:val="20"/>
              </w:rPr>
            </w:pPr>
          </w:p>
        </w:tc>
        <w:tc>
          <w:tcPr>
            <w:tcW w:w="821" w:type="pct"/>
            <w:tcBorders>
              <w:top w:val="single" w:sz="4" w:space="0" w:color="auto"/>
              <w:left w:val="single" w:sz="4" w:space="0" w:color="auto"/>
              <w:bottom w:val="single" w:sz="4" w:space="0" w:color="auto"/>
              <w:right w:val="single" w:sz="4" w:space="0" w:color="auto"/>
            </w:tcBorders>
          </w:tcPr>
          <w:p w14:paraId="5FFB1C09" w14:textId="77777777" w:rsidR="006579C8" w:rsidRPr="00F73331" w:rsidRDefault="006579C8" w:rsidP="006579C8">
            <w:pPr>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5D8976DD" w14:textId="77777777" w:rsidR="006579C8" w:rsidRPr="00F73331" w:rsidRDefault="006579C8" w:rsidP="006579C8">
            <w:pPr>
              <w:jc w:val="both"/>
              <w:rPr>
                <w:rFonts w:ascii="Arial" w:hAnsi="Arial" w:cs="Arial"/>
                <w:bCs/>
                <w:sz w:val="20"/>
              </w:rPr>
            </w:pPr>
          </w:p>
        </w:tc>
      </w:tr>
      <w:tr w:rsidR="006579C8" w:rsidRPr="00AF571F" w14:paraId="40B9851D" w14:textId="472CDDF1" w:rsidTr="006579C8">
        <w:trPr>
          <w:trHeight w:val="3226"/>
        </w:trPr>
        <w:tc>
          <w:tcPr>
            <w:tcW w:w="485" w:type="pct"/>
            <w:shd w:val="clear" w:color="auto" w:fill="auto"/>
          </w:tcPr>
          <w:p w14:paraId="39BC1A23"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(NEW)</w:t>
            </w:r>
          </w:p>
          <w:p w14:paraId="00437547" w14:textId="77777777" w:rsidR="006579C8" w:rsidRPr="00AF571F" w:rsidRDefault="006579C8" w:rsidP="006579C8">
            <w:pPr>
              <w:pStyle w:val="NoSpacing"/>
              <w:jc w:val="both"/>
              <w:rPr>
                <w:rFonts w:ascii="Arial" w:hAnsi="Arial" w:cs="Arial"/>
                <w:sz w:val="20"/>
                <w:szCs w:val="20"/>
              </w:rPr>
            </w:pPr>
          </w:p>
          <w:p w14:paraId="36F6DFFD"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9 - RECONSIDERATION AND APPEAL PROCEEDINGS AND IMPLEMENTATION OF ENFORCEMENT ACTIONS</w:t>
            </w:r>
          </w:p>
          <w:p w14:paraId="37FBB36C" w14:textId="77777777" w:rsidR="006579C8" w:rsidRPr="00AF571F" w:rsidRDefault="006579C8" w:rsidP="006579C8">
            <w:pPr>
              <w:pStyle w:val="NoSpacing"/>
              <w:jc w:val="both"/>
              <w:rPr>
                <w:rFonts w:ascii="Arial" w:hAnsi="Arial" w:cs="Arial"/>
                <w:sz w:val="20"/>
                <w:szCs w:val="20"/>
              </w:rPr>
            </w:pPr>
          </w:p>
          <w:p w14:paraId="4E1EF52C" w14:textId="77777777" w:rsidR="006579C8" w:rsidRPr="00AF571F" w:rsidRDefault="006579C8" w:rsidP="006579C8">
            <w:pPr>
              <w:pStyle w:val="Heading2"/>
              <w:numPr>
                <w:ilvl w:val="0"/>
                <w:numId w:val="0"/>
              </w:numPr>
              <w:spacing w:after="0"/>
              <w:ind w:left="36"/>
              <w:jc w:val="both"/>
              <w:rPr>
                <w:rFonts w:ascii="Arial" w:hAnsi="Arial" w:cs="Arial"/>
                <w:sz w:val="20"/>
                <w:szCs w:val="20"/>
              </w:rPr>
            </w:pPr>
          </w:p>
        </w:tc>
        <w:tc>
          <w:tcPr>
            <w:tcW w:w="485" w:type="pct"/>
            <w:shd w:val="clear" w:color="auto" w:fill="auto"/>
          </w:tcPr>
          <w:p w14:paraId="14B08901" w14:textId="77777777"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5384B40B" w14:textId="77777777" w:rsidR="006579C8" w:rsidRPr="00AF571F" w:rsidRDefault="006579C8" w:rsidP="006579C8">
            <w:pPr>
              <w:pStyle w:val="Heading3"/>
              <w:numPr>
                <w:ilvl w:val="0"/>
                <w:numId w:val="0"/>
              </w:numPr>
              <w:spacing w:after="0"/>
              <w:jc w:val="both"/>
              <w:rPr>
                <w:rFonts w:ascii="Arial" w:hAnsi="Arial" w:cs="Arial"/>
                <w:sz w:val="20"/>
                <w:szCs w:val="20"/>
              </w:rPr>
            </w:pPr>
          </w:p>
        </w:tc>
        <w:tc>
          <w:tcPr>
            <w:tcW w:w="971" w:type="pct"/>
            <w:shd w:val="clear" w:color="auto" w:fill="auto"/>
          </w:tcPr>
          <w:p w14:paraId="24FBEB2E" w14:textId="77777777" w:rsidR="006579C8" w:rsidRPr="00F73331" w:rsidRDefault="006579C8" w:rsidP="006579C8">
            <w:pPr>
              <w:pStyle w:val="NoSpacing"/>
              <w:jc w:val="both"/>
              <w:rPr>
                <w:rFonts w:ascii="Arial" w:hAnsi="Arial" w:cs="Arial"/>
                <w:b/>
                <w:bCs/>
                <w:sz w:val="20"/>
                <w:szCs w:val="20"/>
                <w:u w:val="single"/>
              </w:rPr>
            </w:pPr>
            <w:r w:rsidRPr="00F73331">
              <w:rPr>
                <w:rFonts w:ascii="Arial" w:hAnsi="Arial" w:cs="Arial"/>
                <w:b/>
                <w:bCs/>
                <w:iCs/>
                <w:sz w:val="20"/>
                <w:szCs w:val="20"/>
                <w:u w:val="single"/>
              </w:rPr>
              <w:t xml:space="preserve">9.2.2 </w:t>
            </w:r>
            <w:r w:rsidRPr="00F73331">
              <w:rPr>
                <w:rFonts w:ascii="Arial" w:hAnsi="Arial" w:cs="Arial"/>
                <w:b/>
                <w:bCs/>
                <w:i/>
                <w:sz w:val="20"/>
                <w:szCs w:val="20"/>
                <w:u w:val="single"/>
              </w:rPr>
              <w:t xml:space="preserve">Form and Contents. </w:t>
            </w:r>
            <w:r w:rsidRPr="00F73331">
              <w:rPr>
                <w:rFonts w:ascii="Arial" w:hAnsi="Arial" w:cs="Arial"/>
                <w:b/>
                <w:bCs/>
                <w:sz w:val="20"/>
                <w:szCs w:val="20"/>
                <w:u w:val="single"/>
              </w:rPr>
              <w:t xml:space="preserve">The request for reconsideration shall: </w:t>
            </w:r>
          </w:p>
          <w:p w14:paraId="6F7A0DBD" w14:textId="77777777" w:rsidR="006579C8" w:rsidRPr="00AF571F" w:rsidRDefault="006579C8" w:rsidP="006579C8">
            <w:pPr>
              <w:spacing w:after="0"/>
              <w:jc w:val="both"/>
              <w:rPr>
                <w:rFonts w:ascii="Arial" w:hAnsi="Arial" w:cs="Arial"/>
                <w:b/>
                <w:bCs/>
                <w:sz w:val="20"/>
                <w:szCs w:val="20"/>
                <w:u w:val="single"/>
              </w:rPr>
            </w:pPr>
          </w:p>
          <w:p w14:paraId="386DF72F" w14:textId="77777777" w:rsidR="006579C8" w:rsidRPr="00F73331" w:rsidRDefault="006579C8" w:rsidP="006579C8">
            <w:pPr>
              <w:pStyle w:val="Heading3"/>
              <w:keepNext w:val="0"/>
              <w:numPr>
                <w:ilvl w:val="0"/>
                <w:numId w:val="50"/>
              </w:numPr>
              <w:tabs>
                <w:tab w:val="left" w:pos="2694"/>
              </w:tabs>
              <w:spacing w:before="0" w:after="0"/>
              <w:ind w:left="414" w:hanging="408"/>
              <w:jc w:val="both"/>
              <w:rPr>
                <w:rFonts w:ascii="Arial" w:hAnsi="Arial" w:cs="Arial"/>
                <w:sz w:val="20"/>
                <w:szCs w:val="20"/>
                <w:u w:val="single"/>
              </w:rPr>
            </w:pPr>
            <w:r w:rsidRPr="00F73331">
              <w:rPr>
                <w:rFonts w:ascii="Arial" w:hAnsi="Arial" w:cs="Arial"/>
                <w:sz w:val="20"/>
                <w:szCs w:val="20"/>
                <w:u w:val="single"/>
              </w:rPr>
              <w:t xml:space="preserve">Be made in writing and signed by the WESM Compliance Officer of the WESM Member concerned, and shall be made under oath; </w:t>
            </w:r>
          </w:p>
          <w:p w14:paraId="6DB092B9" w14:textId="77777777" w:rsidR="006579C8" w:rsidRPr="00207530" w:rsidRDefault="006579C8" w:rsidP="006579C8">
            <w:pPr>
              <w:pStyle w:val="Heading3"/>
              <w:keepNext w:val="0"/>
              <w:numPr>
                <w:ilvl w:val="0"/>
                <w:numId w:val="50"/>
              </w:numPr>
              <w:tabs>
                <w:tab w:val="left" w:pos="2694"/>
              </w:tabs>
              <w:spacing w:before="0" w:after="0"/>
              <w:ind w:left="414" w:hanging="408"/>
              <w:jc w:val="both"/>
              <w:rPr>
                <w:rFonts w:ascii="Arial" w:hAnsi="Arial" w:cs="Arial"/>
                <w:sz w:val="20"/>
                <w:szCs w:val="20"/>
                <w:u w:val="single"/>
              </w:rPr>
            </w:pPr>
            <w:r w:rsidRPr="00F73331">
              <w:rPr>
                <w:rFonts w:ascii="Arial" w:hAnsi="Arial" w:cs="Arial"/>
                <w:sz w:val="20"/>
                <w:szCs w:val="20"/>
                <w:u w:val="single"/>
              </w:rPr>
              <w:t>Clearly state the grounds for the request</w:t>
            </w:r>
            <w:r w:rsidRPr="00207530">
              <w:rPr>
                <w:rFonts w:ascii="Arial" w:hAnsi="Arial" w:cs="Arial"/>
                <w:sz w:val="20"/>
                <w:szCs w:val="20"/>
                <w:u w:val="single"/>
              </w:rPr>
              <w:t xml:space="preserve"> for reconsideration and the findings of facts or the conclusions or resolution that are sought to be reviewed and reconsidered. The request shall be accompanied by supporting data and affidavits; </w:t>
            </w:r>
          </w:p>
          <w:p w14:paraId="29F9BC71" w14:textId="77777777" w:rsidR="006579C8" w:rsidRPr="00207530" w:rsidRDefault="006579C8" w:rsidP="006579C8">
            <w:pPr>
              <w:pStyle w:val="Heading3"/>
              <w:keepNext w:val="0"/>
              <w:numPr>
                <w:ilvl w:val="0"/>
                <w:numId w:val="50"/>
              </w:numPr>
              <w:tabs>
                <w:tab w:val="left" w:pos="2694"/>
              </w:tabs>
              <w:spacing w:before="0" w:after="0"/>
              <w:ind w:left="414" w:hanging="408"/>
              <w:jc w:val="both"/>
              <w:rPr>
                <w:rFonts w:ascii="Arial" w:hAnsi="Arial" w:cs="Arial"/>
                <w:sz w:val="20"/>
                <w:szCs w:val="20"/>
                <w:u w:val="single"/>
              </w:rPr>
            </w:pPr>
            <w:r w:rsidRPr="00207530">
              <w:rPr>
                <w:rFonts w:ascii="Arial" w:hAnsi="Arial" w:cs="Arial"/>
                <w:sz w:val="20"/>
                <w:szCs w:val="20"/>
                <w:u w:val="single"/>
              </w:rPr>
              <w:t>Contain the evidence to support the request for reconsideration; and</w:t>
            </w:r>
          </w:p>
          <w:p w14:paraId="6CBF10FE" w14:textId="77777777" w:rsidR="006579C8" w:rsidRPr="00AF571F" w:rsidRDefault="006579C8" w:rsidP="006579C8">
            <w:pPr>
              <w:pStyle w:val="Heading3"/>
              <w:keepNext w:val="0"/>
              <w:numPr>
                <w:ilvl w:val="0"/>
                <w:numId w:val="50"/>
              </w:numPr>
              <w:tabs>
                <w:tab w:val="left" w:pos="2694"/>
              </w:tabs>
              <w:spacing w:before="0" w:after="0"/>
              <w:ind w:left="414" w:hanging="408"/>
              <w:jc w:val="both"/>
              <w:rPr>
                <w:rFonts w:ascii="Arial" w:hAnsi="Arial" w:cs="Arial"/>
                <w:b w:val="0"/>
                <w:bCs w:val="0"/>
                <w:i/>
                <w:iCs/>
                <w:sz w:val="20"/>
                <w:u w:val="single"/>
              </w:rPr>
            </w:pPr>
            <w:r w:rsidRPr="00207530">
              <w:rPr>
                <w:rFonts w:ascii="Arial" w:hAnsi="Arial" w:cs="Arial"/>
                <w:sz w:val="20"/>
                <w:szCs w:val="20"/>
                <w:u w:val="single"/>
              </w:rPr>
              <w:t xml:space="preserve">Be submitted to the PEM Board, through the Office of the </w:t>
            </w:r>
            <w:r w:rsidRPr="00AF571F">
              <w:rPr>
                <w:rFonts w:ascii="Arial" w:hAnsi="Arial" w:cs="Arial"/>
                <w:sz w:val="20"/>
                <w:u w:val="single"/>
              </w:rPr>
              <w:t xml:space="preserve">Corporate Secretary within </w:t>
            </w:r>
            <w:r w:rsidRPr="00AF571F">
              <w:rPr>
                <w:rFonts w:ascii="Arial" w:hAnsi="Arial" w:cs="Arial"/>
                <w:sz w:val="20"/>
                <w:u w:val="single"/>
              </w:rPr>
              <w:lastRenderedPageBreak/>
              <w:t xml:space="preserve">fifteen (15) </w:t>
            </w:r>
            <w:r w:rsidRPr="00AF571F">
              <w:rPr>
                <w:rFonts w:ascii="Arial" w:hAnsi="Arial" w:cs="Arial"/>
                <w:i/>
                <w:sz w:val="20"/>
                <w:u w:val="single"/>
              </w:rPr>
              <w:t>Business Days</w:t>
            </w:r>
            <w:r w:rsidRPr="00AF571F">
              <w:rPr>
                <w:rFonts w:ascii="Arial" w:hAnsi="Arial" w:cs="Arial"/>
                <w:sz w:val="20"/>
                <w:u w:val="single"/>
              </w:rPr>
              <w:t xml:space="preserve"> from receipt of the notice of the </w:t>
            </w:r>
            <w:r w:rsidRPr="00AF571F">
              <w:rPr>
                <w:rFonts w:ascii="Arial" w:hAnsi="Arial" w:cs="Arial"/>
                <w:i/>
                <w:iCs/>
                <w:sz w:val="20"/>
                <w:u w:val="single"/>
              </w:rPr>
              <w:t>PEM Board</w:t>
            </w:r>
            <w:r w:rsidRPr="00AF571F">
              <w:rPr>
                <w:rFonts w:ascii="Arial" w:hAnsi="Arial" w:cs="Arial"/>
                <w:sz w:val="20"/>
                <w:u w:val="single"/>
              </w:rPr>
              <w:t xml:space="preserve"> action. </w:t>
            </w:r>
          </w:p>
          <w:p w14:paraId="78FBC739" w14:textId="77777777" w:rsidR="006579C8" w:rsidRPr="00AF571F" w:rsidRDefault="006579C8" w:rsidP="006579C8">
            <w:pPr>
              <w:spacing w:after="0"/>
              <w:jc w:val="both"/>
              <w:rPr>
                <w:rFonts w:ascii="Arial" w:hAnsi="Arial" w:cs="Arial"/>
                <w:b/>
                <w:bCs/>
                <w:sz w:val="20"/>
                <w:szCs w:val="20"/>
                <w:u w:val="single"/>
              </w:rPr>
            </w:pPr>
          </w:p>
          <w:p w14:paraId="6E16C5B9" w14:textId="77777777" w:rsidR="006579C8" w:rsidRPr="00207530" w:rsidRDefault="006579C8" w:rsidP="006579C8">
            <w:pPr>
              <w:pStyle w:val="NoSpacing"/>
              <w:jc w:val="both"/>
              <w:rPr>
                <w:rFonts w:ascii="Arial" w:hAnsi="Arial" w:cs="Arial"/>
                <w:b/>
                <w:bCs/>
                <w:iCs/>
                <w:sz w:val="20"/>
                <w:szCs w:val="20"/>
                <w:u w:val="single"/>
              </w:rPr>
            </w:pPr>
            <w:r w:rsidRPr="00207530">
              <w:rPr>
                <w:rFonts w:ascii="Arial" w:hAnsi="Arial" w:cs="Arial"/>
                <w:b/>
                <w:bCs/>
                <w:iCs/>
                <w:sz w:val="20"/>
                <w:szCs w:val="20"/>
                <w:u w:val="single"/>
              </w:rPr>
              <w:t xml:space="preserve">All requests that were timely filed will be immediately endorsed to the </w:t>
            </w:r>
            <w:r w:rsidRPr="00207530">
              <w:rPr>
                <w:rFonts w:ascii="Arial" w:hAnsi="Arial" w:cs="Arial"/>
                <w:b/>
                <w:bCs/>
                <w:i/>
                <w:sz w:val="20"/>
                <w:szCs w:val="20"/>
                <w:u w:val="single"/>
              </w:rPr>
              <w:t>Enforcement and Compliance Office</w:t>
            </w:r>
            <w:r w:rsidRPr="00207530">
              <w:rPr>
                <w:rFonts w:ascii="Arial" w:hAnsi="Arial" w:cs="Arial"/>
                <w:b/>
                <w:bCs/>
                <w:iCs/>
                <w:sz w:val="20"/>
                <w:szCs w:val="20"/>
                <w:u w:val="single"/>
              </w:rPr>
              <w:t xml:space="preserve"> for further investigation. </w:t>
            </w:r>
          </w:p>
        </w:tc>
        <w:tc>
          <w:tcPr>
            <w:tcW w:w="932" w:type="pct"/>
            <w:tcBorders>
              <w:top w:val="single" w:sz="4" w:space="0" w:color="auto"/>
              <w:left w:val="single" w:sz="4" w:space="0" w:color="auto"/>
              <w:bottom w:val="single" w:sz="4" w:space="0" w:color="auto"/>
              <w:right w:val="single" w:sz="4" w:space="0" w:color="auto"/>
            </w:tcBorders>
          </w:tcPr>
          <w:p w14:paraId="7AAC3953"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lastRenderedPageBreak/>
              <w:t>To provide guidelines as to the form and content of the RR</w:t>
            </w:r>
          </w:p>
        </w:tc>
        <w:tc>
          <w:tcPr>
            <w:tcW w:w="821" w:type="pct"/>
            <w:tcBorders>
              <w:top w:val="single" w:sz="4" w:space="0" w:color="auto"/>
              <w:left w:val="single" w:sz="4" w:space="0" w:color="auto"/>
              <w:bottom w:val="single" w:sz="4" w:space="0" w:color="auto"/>
              <w:right w:val="single" w:sz="4" w:space="0" w:color="auto"/>
            </w:tcBorders>
          </w:tcPr>
          <w:p w14:paraId="30FC2BB0"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1F4B3142" w14:textId="77777777" w:rsidR="006579C8" w:rsidRPr="00AF571F" w:rsidRDefault="006579C8" w:rsidP="006579C8">
            <w:pPr>
              <w:spacing w:after="0"/>
              <w:jc w:val="both"/>
              <w:rPr>
                <w:rFonts w:ascii="Arial" w:hAnsi="Arial" w:cs="Arial"/>
                <w:bCs/>
                <w:sz w:val="20"/>
                <w:szCs w:val="20"/>
              </w:rPr>
            </w:pPr>
          </w:p>
        </w:tc>
      </w:tr>
      <w:tr w:rsidR="006579C8" w:rsidRPr="00AF571F" w14:paraId="2A666536" w14:textId="71806179" w:rsidTr="006579C8">
        <w:trPr>
          <w:trHeight w:val="3226"/>
        </w:trPr>
        <w:tc>
          <w:tcPr>
            <w:tcW w:w="485" w:type="pct"/>
            <w:shd w:val="clear" w:color="auto" w:fill="auto"/>
          </w:tcPr>
          <w:p w14:paraId="2834938F"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(NEW)</w:t>
            </w:r>
          </w:p>
          <w:p w14:paraId="040DAF9E" w14:textId="77777777" w:rsidR="006579C8" w:rsidRPr="00AF571F" w:rsidRDefault="006579C8" w:rsidP="006579C8">
            <w:pPr>
              <w:pStyle w:val="NoSpacing"/>
              <w:jc w:val="both"/>
              <w:rPr>
                <w:rFonts w:ascii="Arial" w:hAnsi="Arial" w:cs="Arial"/>
                <w:sz w:val="20"/>
                <w:szCs w:val="20"/>
              </w:rPr>
            </w:pPr>
          </w:p>
          <w:p w14:paraId="1C16EBA2"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9 - RECONSIDERATION AND APPEAL PROCEEDINGS AND IMPLEMENTATION OF ENFORCEMENT ACTIONS</w:t>
            </w:r>
          </w:p>
          <w:p w14:paraId="365A7846" w14:textId="77777777" w:rsidR="006579C8" w:rsidRPr="00AF571F" w:rsidRDefault="006579C8" w:rsidP="006579C8">
            <w:pPr>
              <w:pStyle w:val="Heading2"/>
              <w:numPr>
                <w:ilvl w:val="0"/>
                <w:numId w:val="0"/>
              </w:numPr>
              <w:spacing w:after="0"/>
              <w:ind w:left="36"/>
              <w:jc w:val="both"/>
              <w:rPr>
                <w:rFonts w:ascii="Arial" w:hAnsi="Arial" w:cs="Arial"/>
                <w:sz w:val="20"/>
                <w:szCs w:val="20"/>
              </w:rPr>
            </w:pPr>
          </w:p>
        </w:tc>
        <w:tc>
          <w:tcPr>
            <w:tcW w:w="485" w:type="pct"/>
            <w:shd w:val="clear" w:color="auto" w:fill="auto"/>
          </w:tcPr>
          <w:p w14:paraId="47C4E7C7" w14:textId="77777777"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67FC88AB" w14:textId="77777777" w:rsidR="006579C8" w:rsidRPr="00AF571F" w:rsidRDefault="006579C8" w:rsidP="006579C8">
            <w:pPr>
              <w:pStyle w:val="Heading3"/>
              <w:numPr>
                <w:ilvl w:val="0"/>
                <w:numId w:val="0"/>
              </w:numPr>
              <w:spacing w:after="0"/>
              <w:jc w:val="both"/>
              <w:rPr>
                <w:rFonts w:ascii="Arial" w:hAnsi="Arial" w:cs="Arial"/>
                <w:sz w:val="20"/>
                <w:szCs w:val="20"/>
              </w:rPr>
            </w:pPr>
          </w:p>
        </w:tc>
        <w:tc>
          <w:tcPr>
            <w:tcW w:w="971" w:type="pct"/>
            <w:shd w:val="clear" w:color="auto" w:fill="auto"/>
          </w:tcPr>
          <w:p w14:paraId="5E13FDFB" w14:textId="77777777" w:rsidR="006579C8" w:rsidRPr="0038756E" w:rsidRDefault="006579C8" w:rsidP="006579C8">
            <w:pPr>
              <w:pStyle w:val="NoSpacing"/>
              <w:jc w:val="both"/>
              <w:rPr>
                <w:rFonts w:ascii="Arial" w:hAnsi="Arial" w:cs="Arial"/>
                <w:b/>
                <w:bCs/>
                <w:i/>
                <w:sz w:val="20"/>
                <w:szCs w:val="20"/>
                <w:u w:val="single"/>
              </w:rPr>
            </w:pPr>
            <w:r w:rsidRPr="0038756E">
              <w:rPr>
                <w:rFonts w:ascii="Arial" w:hAnsi="Arial" w:cs="Arial"/>
                <w:b/>
                <w:bCs/>
                <w:iCs/>
                <w:sz w:val="20"/>
                <w:szCs w:val="20"/>
                <w:u w:val="single"/>
              </w:rPr>
              <w:t xml:space="preserve">9.2.3 </w:t>
            </w:r>
            <w:r w:rsidRPr="0038756E">
              <w:rPr>
                <w:rFonts w:ascii="Arial" w:hAnsi="Arial" w:cs="Arial"/>
                <w:b/>
                <w:bCs/>
                <w:i/>
                <w:sz w:val="20"/>
                <w:szCs w:val="20"/>
                <w:u w:val="single"/>
              </w:rPr>
              <w:t>Reconsideration Proceedings.</w:t>
            </w:r>
          </w:p>
          <w:p w14:paraId="40037BAC" w14:textId="77777777" w:rsidR="006579C8" w:rsidRPr="00AF571F" w:rsidRDefault="006579C8" w:rsidP="006579C8">
            <w:pPr>
              <w:spacing w:after="0"/>
              <w:jc w:val="both"/>
              <w:rPr>
                <w:rFonts w:ascii="Arial" w:hAnsi="Arial" w:cs="Arial"/>
                <w:b/>
                <w:bCs/>
                <w:sz w:val="20"/>
                <w:szCs w:val="20"/>
                <w:u w:val="single"/>
                <w:lang w:val="en-US"/>
              </w:rPr>
            </w:pPr>
          </w:p>
          <w:p w14:paraId="60AC4821" w14:textId="77777777" w:rsidR="006579C8" w:rsidRPr="00AF571F" w:rsidRDefault="006579C8" w:rsidP="006579C8">
            <w:pPr>
              <w:pStyle w:val="Heading3"/>
              <w:keepNext w:val="0"/>
              <w:numPr>
                <w:ilvl w:val="0"/>
                <w:numId w:val="33"/>
              </w:numPr>
              <w:tabs>
                <w:tab w:val="num" w:pos="360"/>
              </w:tabs>
              <w:spacing w:before="0" w:after="0"/>
              <w:ind w:left="284" w:hanging="284"/>
              <w:jc w:val="both"/>
              <w:rPr>
                <w:rFonts w:ascii="Arial" w:hAnsi="Arial" w:cs="Arial"/>
                <w:b w:val="0"/>
                <w:bCs w:val="0"/>
                <w:sz w:val="20"/>
                <w:szCs w:val="20"/>
                <w:u w:val="single"/>
              </w:rPr>
            </w:pPr>
            <w:r w:rsidRPr="00AF571F">
              <w:rPr>
                <w:rFonts w:ascii="Arial" w:hAnsi="Arial" w:cs="Arial"/>
                <w:sz w:val="20"/>
                <w:szCs w:val="20"/>
                <w:u w:val="single"/>
              </w:rPr>
              <w:t xml:space="preserve">The </w:t>
            </w:r>
            <w:r w:rsidRPr="00AF571F">
              <w:rPr>
                <w:rFonts w:ascii="Arial" w:hAnsi="Arial" w:cs="Arial"/>
                <w:i/>
                <w:sz w:val="20"/>
                <w:szCs w:val="20"/>
                <w:u w:val="single"/>
              </w:rPr>
              <w:t>Enforcement and Compliance Office</w:t>
            </w:r>
            <w:r w:rsidRPr="00AF571F">
              <w:rPr>
                <w:rFonts w:ascii="Arial" w:hAnsi="Arial" w:cs="Arial"/>
                <w:sz w:val="20"/>
                <w:szCs w:val="20"/>
                <w:u w:val="single"/>
              </w:rPr>
              <w:t xml:space="preserve"> shall evaluate the endorsed request and carry out further investigations. In conducting further investigations, the </w:t>
            </w:r>
            <w:r w:rsidRPr="00AF571F">
              <w:rPr>
                <w:rFonts w:ascii="Arial" w:hAnsi="Arial" w:cs="Arial"/>
                <w:i/>
                <w:sz w:val="20"/>
                <w:szCs w:val="20"/>
                <w:u w:val="single"/>
              </w:rPr>
              <w:t>Enforcement and Compliance Office</w:t>
            </w:r>
            <w:r w:rsidRPr="00AF571F">
              <w:rPr>
                <w:rFonts w:ascii="Arial" w:hAnsi="Arial" w:cs="Arial"/>
                <w:sz w:val="20"/>
                <w:szCs w:val="20"/>
                <w:u w:val="single"/>
              </w:rPr>
              <w:t xml:space="preserve"> may require submission of additional information or obtain information from parties other than the requesting party or conduct an ocular inspection of relevant facilities or conference with the requesting party or other relevant parties.</w:t>
            </w:r>
          </w:p>
          <w:p w14:paraId="4C58013D" w14:textId="77777777" w:rsidR="006579C8" w:rsidRPr="00AF571F" w:rsidRDefault="006579C8" w:rsidP="006579C8">
            <w:pPr>
              <w:spacing w:after="0"/>
              <w:jc w:val="both"/>
              <w:rPr>
                <w:rFonts w:ascii="Arial" w:hAnsi="Arial" w:cs="Arial"/>
                <w:b/>
                <w:bCs/>
                <w:sz w:val="20"/>
                <w:szCs w:val="20"/>
                <w:u w:val="single"/>
              </w:rPr>
            </w:pPr>
          </w:p>
          <w:p w14:paraId="67346689" w14:textId="77777777" w:rsidR="006579C8" w:rsidRPr="00AF571F" w:rsidRDefault="006579C8" w:rsidP="006579C8">
            <w:pPr>
              <w:pStyle w:val="Heading3"/>
              <w:keepNext w:val="0"/>
              <w:numPr>
                <w:ilvl w:val="0"/>
                <w:numId w:val="33"/>
              </w:numPr>
              <w:tabs>
                <w:tab w:val="num" w:pos="360"/>
              </w:tabs>
              <w:spacing w:before="0" w:after="0"/>
              <w:ind w:left="284" w:hanging="284"/>
              <w:jc w:val="both"/>
              <w:rPr>
                <w:rFonts w:ascii="Arial" w:hAnsi="Arial" w:cs="Arial"/>
                <w:b w:val="0"/>
                <w:bCs w:val="0"/>
                <w:sz w:val="20"/>
                <w:szCs w:val="20"/>
                <w:u w:val="single"/>
              </w:rPr>
            </w:pPr>
            <w:r w:rsidRPr="00AF571F">
              <w:rPr>
                <w:rFonts w:ascii="Arial" w:hAnsi="Arial" w:cs="Arial"/>
                <w:sz w:val="20"/>
                <w:szCs w:val="20"/>
                <w:u w:val="single"/>
              </w:rPr>
              <w:t xml:space="preserve">Within sixty (60) </w:t>
            </w:r>
            <w:r w:rsidRPr="00AF571F">
              <w:rPr>
                <w:rFonts w:ascii="Arial" w:hAnsi="Arial" w:cs="Arial"/>
                <w:i/>
                <w:sz w:val="20"/>
                <w:szCs w:val="20"/>
                <w:u w:val="single"/>
              </w:rPr>
              <w:t>Business Days</w:t>
            </w:r>
            <w:r w:rsidRPr="00AF571F">
              <w:rPr>
                <w:rFonts w:ascii="Arial" w:hAnsi="Arial" w:cs="Arial"/>
                <w:sz w:val="20"/>
                <w:szCs w:val="20"/>
                <w:u w:val="single"/>
              </w:rPr>
              <w:t xml:space="preserve"> from endorsement of the request for reconsideration, the </w:t>
            </w:r>
            <w:r w:rsidRPr="00AF571F">
              <w:rPr>
                <w:rFonts w:ascii="Arial" w:hAnsi="Arial" w:cs="Arial"/>
                <w:i/>
                <w:sz w:val="20"/>
                <w:szCs w:val="20"/>
                <w:u w:val="single"/>
              </w:rPr>
              <w:t xml:space="preserve">Enforcement and Compliance </w:t>
            </w:r>
            <w:r w:rsidRPr="00AF571F">
              <w:rPr>
                <w:rFonts w:ascii="Arial" w:hAnsi="Arial" w:cs="Arial"/>
                <w:i/>
                <w:sz w:val="20"/>
                <w:szCs w:val="20"/>
                <w:u w:val="single"/>
              </w:rPr>
              <w:lastRenderedPageBreak/>
              <w:t xml:space="preserve">Office </w:t>
            </w:r>
            <w:r w:rsidRPr="00AF571F">
              <w:rPr>
                <w:rFonts w:ascii="Arial" w:hAnsi="Arial" w:cs="Arial"/>
                <w:sz w:val="20"/>
                <w:szCs w:val="20"/>
                <w:u w:val="single"/>
              </w:rPr>
              <w:t xml:space="preserve">shall submit a case review report to the </w:t>
            </w:r>
            <w:r w:rsidRPr="00AF571F">
              <w:rPr>
                <w:rFonts w:ascii="Arial" w:hAnsi="Arial" w:cs="Arial"/>
                <w:i/>
                <w:iCs/>
                <w:sz w:val="20"/>
                <w:szCs w:val="20"/>
                <w:u w:val="single"/>
              </w:rPr>
              <w:t xml:space="preserve">Compliance Committee </w:t>
            </w:r>
            <w:r w:rsidRPr="00AF571F">
              <w:rPr>
                <w:rFonts w:ascii="Arial" w:hAnsi="Arial" w:cs="Arial"/>
                <w:sz w:val="20"/>
                <w:szCs w:val="20"/>
                <w:u w:val="single"/>
              </w:rPr>
              <w:t xml:space="preserve">containing the additional findings of fact, assessment, and recommendations.  </w:t>
            </w:r>
          </w:p>
          <w:p w14:paraId="604E8CC1" w14:textId="77777777" w:rsidR="006579C8" w:rsidRPr="00AF571F" w:rsidRDefault="006579C8" w:rsidP="006579C8">
            <w:pPr>
              <w:spacing w:after="0"/>
              <w:jc w:val="both"/>
              <w:rPr>
                <w:rFonts w:ascii="Arial" w:hAnsi="Arial" w:cs="Arial"/>
                <w:b/>
                <w:bCs/>
                <w:sz w:val="20"/>
                <w:szCs w:val="20"/>
                <w:u w:val="single"/>
              </w:rPr>
            </w:pPr>
          </w:p>
          <w:p w14:paraId="407AB309" w14:textId="77777777" w:rsidR="006579C8" w:rsidRPr="00AF571F" w:rsidRDefault="006579C8" w:rsidP="006579C8">
            <w:pPr>
              <w:pStyle w:val="Heading3"/>
              <w:numPr>
                <w:ilvl w:val="0"/>
                <w:numId w:val="0"/>
              </w:numPr>
              <w:spacing w:after="0"/>
              <w:jc w:val="both"/>
              <w:rPr>
                <w:rFonts w:ascii="Arial" w:hAnsi="Arial" w:cs="Arial"/>
                <w:sz w:val="20"/>
                <w:szCs w:val="20"/>
              </w:rPr>
            </w:pPr>
            <w:r w:rsidRPr="00AF571F">
              <w:rPr>
                <w:rFonts w:ascii="Arial" w:hAnsi="Arial" w:cs="Arial"/>
                <w:sz w:val="20"/>
                <w:szCs w:val="20"/>
                <w:u w:val="single"/>
              </w:rPr>
              <w:t xml:space="preserve">The </w:t>
            </w:r>
            <w:r w:rsidRPr="00AF571F">
              <w:rPr>
                <w:rFonts w:ascii="Arial" w:hAnsi="Arial" w:cs="Arial"/>
                <w:i/>
                <w:iCs/>
                <w:sz w:val="20"/>
                <w:szCs w:val="20"/>
                <w:u w:val="single"/>
              </w:rPr>
              <w:t xml:space="preserve">Compliance Committee </w:t>
            </w:r>
            <w:r w:rsidRPr="00AF571F">
              <w:rPr>
                <w:rFonts w:ascii="Arial" w:hAnsi="Arial" w:cs="Arial"/>
                <w:sz w:val="20"/>
                <w:szCs w:val="20"/>
                <w:u w:val="single"/>
              </w:rPr>
              <w:t xml:space="preserve">shall review the report submitted by the </w:t>
            </w:r>
            <w:r w:rsidRPr="00AF571F">
              <w:rPr>
                <w:rFonts w:ascii="Arial" w:hAnsi="Arial" w:cs="Arial"/>
                <w:i/>
                <w:iCs/>
                <w:sz w:val="20"/>
                <w:szCs w:val="20"/>
                <w:u w:val="single"/>
              </w:rPr>
              <w:t>Enforcement and Compliance Committee</w:t>
            </w:r>
            <w:r w:rsidRPr="00AF571F">
              <w:rPr>
                <w:rFonts w:ascii="Arial" w:hAnsi="Arial" w:cs="Arial"/>
                <w:sz w:val="20"/>
                <w:szCs w:val="20"/>
                <w:u w:val="single"/>
              </w:rPr>
              <w:t xml:space="preserve"> and shall submit its resolution and recommendations to the </w:t>
            </w:r>
            <w:r w:rsidRPr="00AF571F">
              <w:rPr>
                <w:rFonts w:ascii="Arial" w:hAnsi="Arial" w:cs="Arial"/>
                <w:i/>
                <w:iCs/>
                <w:sz w:val="20"/>
                <w:szCs w:val="20"/>
                <w:u w:val="single"/>
              </w:rPr>
              <w:t xml:space="preserve">PEM Board </w:t>
            </w:r>
            <w:r w:rsidRPr="00AF571F">
              <w:rPr>
                <w:rFonts w:ascii="Arial" w:hAnsi="Arial" w:cs="Arial"/>
                <w:sz w:val="20"/>
                <w:szCs w:val="20"/>
                <w:u w:val="single"/>
              </w:rPr>
              <w:t xml:space="preserve">within thirty (30) </w:t>
            </w:r>
            <w:r w:rsidRPr="00AF571F">
              <w:rPr>
                <w:rFonts w:ascii="Arial" w:hAnsi="Arial" w:cs="Arial"/>
                <w:i/>
                <w:iCs/>
                <w:sz w:val="20"/>
                <w:szCs w:val="20"/>
                <w:u w:val="single"/>
              </w:rPr>
              <w:t>business days</w:t>
            </w:r>
            <w:r w:rsidRPr="00AF571F">
              <w:rPr>
                <w:rFonts w:ascii="Arial" w:hAnsi="Arial" w:cs="Arial"/>
                <w:sz w:val="20"/>
                <w:szCs w:val="20"/>
                <w:u w:val="single"/>
              </w:rPr>
              <w:t xml:space="preserve"> from receipt of the case review report. </w:t>
            </w:r>
          </w:p>
        </w:tc>
        <w:tc>
          <w:tcPr>
            <w:tcW w:w="932" w:type="pct"/>
            <w:tcBorders>
              <w:top w:val="single" w:sz="4" w:space="0" w:color="auto"/>
              <w:left w:val="single" w:sz="4" w:space="0" w:color="auto"/>
              <w:bottom w:val="single" w:sz="4" w:space="0" w:color="auto"/>
              <w:right w:val="single" w:sz="4" w:space="0" w:color="auto"/>
            </w:tcBorders>
          </w:tcPr>
          <w:p w14:paraId="3E3341D4" w14:textId="77777777" w:rsidR="006579C8" w:rsidRPr="0038756E" w:rsidRDefault="006579C8" w:rsidP="006579C8">
            <w:pPr>
              <w:jc w:val="both"/>
              <w:rPr>
                <w:rFonts w:ascii="Arial" w:hAnsi="Arial" w:cs="Arial"/>
                <w:bCs/>
                <w:sz w:val="20"/>
              </w:rPr>
            </w:pPr>
            <w:r w:rsidRPr="0038756E">
              <w:rPr>
                <w:rFonts w:ascii="Arial" w:hAnsi="Arial" w:cs="Arial"/>
                <w:bCs/>
                <w:sz w:val="20"/>
              </w:rPr>
              <w:lastRenderedPageBreak/>
              <w:t>To provide guidelines as to –</w:t>
            </w:r>
          </w:p>
          <w:p w14:paraId="4F712886" w14:textId="77777777" w:rsidR="006579C8" w:rsidRPr="00AF571F" w:rsidRDefault="006579C8" w:rsidP="006579C8">
            <w:pPr>
              <w:pStyle w:val="ListParagraph"/>
              <w:numPr>
                <w:ilvl w:val="1"/>
                <w:numId w:val="9"/>
              </w:numPr>
              <w:spacing w:after="0" w:line="240" w:lineRule="auto"/>
              <w:ind w:left="455"/>
              <w:jc w:val="both"/>
              <w:rPr>
                <w:rFonts w:ascii="Arial" w:hAnsi="Arial" w:cs="Arial"/>
                <w:bCs/>
                <w:sz w:val="20"/>
              </w:rPr>
            </w:pPr>
            <w:r w:rsidRPr="00AF571F">
              <w:rPr>
                <w:rFonts w:ascii="Arial" w:hAnsi="Arial" w:cs="Arial"/>
                <w:bCs/>
                <w:sz w:val="20"/>
              </w:rPr>
              <w:t>How the reinvestigation should be conducted</w:t>
            </w:r>
          </w:p>
          <w:p w14:paraId="432C7399" w14:textId="77777777" w:rsidR="006579C8" w:rsidRDefault="006579C8" w:rsidP="006579C8">
            <w:pPr>
              <w:pStyle w:val="ListParagraph"/>
              <w:numPr>
                <w:ilvl w:val="1"/>
                <w:numId w:val="9"/>
              </w:numPr>
              <w:spacing w:after="0" w:line="240" w:lineRule="auto"/>
              <w:ind w:left="455"/>
              <w:jc w:val="both"/>
              <w:rPr>
                <w:rFonts w:ascii="Arial" w:hAnsi="Arial" w:cs="Arial"/>
                <w:bCs/>
                <w:sz w:val="20"/>
              </w:rPr>
            </w:pPr>
            <w:r w:rsidRPr="00AF571F">
              <w:rPr>
                <w:rFonts w:ascii="Arial" w:hAnsi="Arial" w:cs="Arial"/>
                <w:bCs/>
                <w:sz w:val="20"/>
              </w:rPr>
              <w:t>Timeline to complete the reinvestigation.</w:t>
            </w:r>
          </w:p>
          <w:p w14:paraId="1B5B8309" w14:textId="77777777" w:rsidR="006579C8" w:rsidRPr="0038756E" w:rsidRDefault="006579C8" w:rsidP="006579C8">
            <w:pPr>
              <w:pStyle w:val="ListParagraph"/>
              <w:numPr>
                <w:ilvl w:val="1"/>
                <w:numId w:val="9"/>
              </w:numPr>
              <w:spacing w:after="0" w:line="240" w:lineRule="auto"/>
              <w:ind w:left="455"/>
              <w:jc w:val="both"/>
              <w:rPr>
                <w:rFonts w:ascii="Arial" w:hAnsi="Arial" w:cs="Arial"/>
                <w:bCs/>
                <w:sz w:val="20"/>
              </w:rPr>
            </w:pPr>
            <w:r w:rsidRPr="0038756E">
              <w:rPr>
                <w:rFonts w:ascii="Arial" w:hAnsi="Arial" w:cs="Arial"/>
                <w:bCs/>
                <w:sz w:val="20"/>
              </w:rPr>
              <w:t>Timeline for review of the report and submission to the Board</w:t>
            </w:r>
          </w:p>
        </w:tc>
        <w:tc>
          <w:tcPr>
            <w:tcW w:w="821" w:type="pct"/>
            <w:tcBorders>
              <w:top w:val="single" w:sz="4" w:space="0" w:color="auto"/>
              <w:left w:val="single" w:sz="4" w:space="0" w:color="auto"/>
              <w:bottom w:val="single" w:sz="4" w:space="0" w:color="auto"/>
              <w:right w:val="single" w:sz="4" w:space="0" w:color="auto"/>
            </w:tcBorders>
          </w:tcPr>
          <w:p w14:paraId="7E55C1B9" w14:textId="77777777" w:rsidR="006579C8" w:rsidRPr="0038756E" w:rsidRDefault="006579C8" w:rsidP="006579C8">
            <w:pPr>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65285498" w14:textId="77777777" w:rsidR="006579C8" w:rsidRPr="0038756E" w:rsidRDefault="006579C8" w:rsidP="006579C8">
            <w:pPr>
              <w:jc w:val="both"/>
              <w:rPr>
                <w:rFonts w:ascii="Arial" w:hAnsi="Arial" w:cs="Arial"/>
                <w:bCs/>
                <w:sz w:val="20"/>
              </w:rPr>
            </w:pPr>
          </w:p>
        </w:tc>
      </w:tr>
      <w:tr w:rsidR="006579C8" w:rsidRPr="00AF571F" w14:paraId="44C1F291" w14:textId="209CF63A" w:rsidTr="006579C8">
        <w:trPr>
          <w:trHeight w:val="2063"/>
        </w:trPr>
        <w:tc>
          <w:tcPr>
            <w:tcW w:w="485" w:type="pct"/>
            <w:shd w:val="clear" w:color="auto" w:fill="auto"/>
          </w:tcPr>
          <w:p w14:paraId="35459951" w14:textId="77777777" w:rsidR="006579C8" w:rsidRPr="00AF571F" w:rsidRDefault="006579C8" w:rsidP="006579C8">
            <w:pPr>
              <w:pStyle w:val="Heading2"/>
              <w:numPr>
                <w:ilvl w:val="0"/>
                <w:numId w:val="0"/>
              </w:numPr>
              <w:spacing w:after="0"/>
              <w:ind w:left="36"/>
              <w:jc w:val="both"/>
              <w:rPr>
                <w:rFonts w:ascii="Arial" w:hAnsi="Arial" w:cs="Arial"/>
                <w:sz w:val="20"/>
                <w:szCs w:val="20"/>
              </w:rPr>
            </w:pPr>
          </w:p>
        </w:tc>
        <w:tc>
          <w:tcPr>
            <w:tcW w:w="485" w:type="pct"/>
            <w:shd w:val="clear" w:color="auto" w:fill="auto"/>
          </w:tcPr>
          <w:p w14:paraId="4A179257" w14:textId="77777777"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0555EC40" w14:textId="77777777" w:rsidR="006579C8" w:rsidRPr="00AF571F" w:rsidRDefault="006579C8" w:rsidP="006579C8">
            <w:pPr>
              <w:pStyle w:val="Heading3"/>
              <w:numPr>
                <w:ilvl w:val="0"/>
                <w:numId w:val="0"/>
              </w:numPr>
              <w:spacing w:after="0"/>
              <w:jc w:val="both"/>
              <w:rPr>
                <w:rFonts w:ascii="Arial" w:hAnsi="Arial" w:cs="Arial"/>
                <w:sz w:val="20"/>
                <w:szCs w:val="20"/>
              </w:rPr>
            </w:pPr>
          </w:p>
        </w:tc>
        <w:tc>
          <w:tcPr>
            <w:tcW w:w="971" w:type="pct"/>
            <w:shd w:val="clear" w:color="auto" w:fill="auto"/>
          </w:tcPr>
          <w:p w14:paraId="4C550228" w14:textId="77777777" w:rsidR="006579C8" w:rsidRPr="00AF571F" w:rsidRDefault="006579C8" w:rsidP="006579C8">
            <w:pPr>
              <w:pStyle w:val="NoSpacing"/>
              <w:jc w:val="both"/>
              <w:rPr>
                <w:rFonts w:ascii="Arial" w:hAnsi="Arial" w:cs="Arial"/>
                <w:b/>
                <w:bCs/>
                <w:sz w:val="20"/>
                <w:szCs w:val="20"/>
                <w:u w:val="single"/>
              </w:rPr>
            </w:pPr>
            <w:r w:rsidRPr="0038756E">
              <w:rPr>
                <w:rFonts w:ascii="Arial" w:hAnsi="Arial" w:cs="Arial"/>
                <w:b/>
                <w:bCs/>
                <w:iCs/>
                <w:sz w:val="20"/>
                <w:szCs w:val="20"/>
                <w:u w:val="single"/>
              </w:rPr>
              <w:t xml:space="preserve">9.2.4 </w:t>
            </w:r>
            <w:r w:rsidRPr="0038756E">
              <w:rPr>
                <w:rFonts w:ascii="Arial" w:hAnsi="Arial" w:cs="Arial"/>
                <w:b/>
                <w:bCs/>
                <w:i/>
                <w:sz w:val="20"/>
                <w:szCs w:val="20"/>
                <w:u w:val="single"/>
              </w:rPr>
              <w:t>Resolution on the Request for Reconsideration</w:t>
            </w:r>
            <w:r w:rsidRPr="00AF571F">
              <w:rPr>
                <w:rFonts w:ascii="Arial" w:hAnsi="Arial" w:cs="Arial"/>
                <w:i/>
                <w:sz w:val="20"/>
                <w:szCs w:val="20"/>
                <w:u w:val="single"/>
              </w:rPr>
              <w:t xml:space="preserve">. </w:t>
            </w:r>
          </w:p>
          <w:p w14:paraId="74408721" w14:textId="77777777" w:rsidR="006579C8" w:rsidRPr="00AF571F" w:rsidRDefault="006579C8" w:rsidP="006579C8">
            <w:pPr>
              <w:spacing w:after="0"/>
              <w:jc w:val="both"/>
              <w:rPr>
                <w:rFonts w:ascii="Arial" w:hAnsi="Arial" w:cs="Arial"/>
                <w:b/>
                <w:bCs/>
                <w:sz w:val="20"/>
                <w:szCs w:val="20"/>
                <w:u w:val="single"/>
                <w:lang w:val="en-US"/>
              </w:rPr>
            </w:pPr>
          </w:p>
          <w:p w14:paraId="6A8CEB95" w14:textId="77777777" w:rsidR="006579C8" w:rsidRPr="00AF571F" w:rsidRDefault="006579C8" w:rsidP="006579C8">
            <w:pPr>
              <w:pStyle w:val="Heading3"/>
              <w:keepNext w:val="0"/>
              <w:numPr>
                <w:ilvl w:val="0"/>
                <w:numId w:val="34"/>
              </w:numPr>
              <w:tabs>
                <w:tab w:val="num" w:pos="360"/>
              </w:tabs>
              <w:spacing w:before="0" w:after="0"/>
              <w:ind w:left="284" w:hanging="284"/>
              <w:jc w:val="both"/>
              <w:rPr>
                <w:rFonts w:ascii="Arial" w:hAnsi="Arial" w:cs="Arial"/>
                <w:b w:val="0"/>
                <w:bCs w:val="0"/>
                <w:sz w:val="20"/>
                <w:szCs w:val="20"/>
                <w:u w:val="single"/>
              </w:rPr>
            </w:pPr>
            <w:r w:rsidRPr="00AF571F">
              <w:rPr>
                <w:rFonts w:ascii="Arial" w:hAnsi="Arial" w:cs="Arial"/>
                <w:sz w:val="20"/>
                <w:szCs w:val="20"/>
                <w:u w:val="single"/>
              </w:rPr>
              <w:t xml:space="preserve">The </w:t>
            </w:r>
            <w:r w:rsidRPr="00AF571F">
              <w:rPr>
                <w:rFonts w:ascii="Arial" w:hAnsi="Arial" w:cs="Arial"/>
                <w:i/>
                <w:iCs/>
                <w:sz w:val="20"/>
                <w:szCs w:val="20"/>
                <w:u w:val="single"/>
              </w:rPr>
              <w:t>PEM Board</w:t>
            </w:r>
            <w:r w:rsidRPr="00AF571F">
              <w:rPr>
                <w:rFonts w:ascii="Arial" w:hAnsi="Arial" w:cs="Arial"/>
                <w:sz w:val="20"/>
                <w:szCs w:val="20"/>
                <w:u w:val="single"/>
              </w:rPr>
              <w:t xml:space="preserve"> shall decide on the request for reconsideration within thirty (30) </w:t>
            </w:r>
            <w:r w:rsidRPr="00AF571F">
              <w:rPr>
                <w:rFonts w:ascii="Arial" w:hAnsi="Arial" w:cs="Arial"/>
                <w:i/>
                <w:iCs/>
                <w:sz w:val="20"/>
                <w:szCs w:val="20"/>
                <w:u w:val="single"/>
              </w:rPr>
              <w:t>Business Days</w:t>
            </w:r>
            <w:r w:rsidRPr="00AF571F">
              <w:rPr>
                <w:rFonts w:ascii="Arial" w:hAnsi="Arial" w:cs="Arial"/>
                <w:sz w:val="20"/>
                <w:szCs w:val="20"/>
                <w:u w:val="single"/>
              </w:rPr>
              <w:t xml:space="preserve"> from receipt of the case review report and resolution submitted by the </w:t>
            </w:r>
            <w:r w:rsidRPr="00AF571F">
              <w:rPr>
                <w:rFonts w:ascii="Arial" w:hAnsi="Arial" w:cs="Arial"/>
                <w:i/>
                <w:sz w:val="20"/>
                <w:szCs w:val="20"/>
                <w:u w:val="single"/>
              </w:rPr>
              <w:t>Compliance Committee</w:t>
            </w:r>
            <w:r w:rsidRPr="00AF571F">
              <w:rPr>
                <w:rFonts w:ascii="Arial" w:hAnsi="Arial" w:cs="Arial"/>
                <w:sz w:val="20"/>
                <w:szCs w:val="20"/>
                <w:u w:val="single"/>
              </w:rPr>
              <w:t>.</w:t>
            </w:r>
          </w:p>
          <w:p w14:paraId="3B3690DD" w14:textId="77777777" w:rsidR="006579C8" w:rsidRPr="00AF571F" w:rsidRDefault="006579C8" w:rsidP="006579C8">
            <w:pPr>
              <w:spacing w:after="0" w:line="300" w:lineRule="atLeast"/>
              <w:jc w:val="both"/>
              <w:rPr>
                <w:rFonts w:ascii="Arial" w:hAnsi="Arial" w:cs="Arial"/>
                <w:b/>
                <w:bCs/>
                <w:sz w:val="20"/>
                <w:szCs w:val="20"/>
                <w:u w:val="single"/>
              </w:rPr>
            </w:pPr>
          </w:p>
          <w:p w14:paraId="3760510B" w14:textId="77777777" w:rsidR="006579C8" w:rsidRPr="0038756E" w:rsidRDefault="006579C8" w:rsidP="006579C8">
            <w:pPr>
              <w:pStyle w:val="Heading3"/>
              <w:keepNext w:val="0"/>
              <w:numPr>
                <w:ilvl w:val="0"/>
                <w:numId w:val="34"/>
              </w:numPr>
              <w:tabs>
                <w:tab w:val="num" w:pos="360"/>
              </w:tabs>
              <w:spacing w:before="0" w:after="0"/>
              <w:ind w:left="284" w:hanging="284"/>
              <w:jc w:val="both"/>
              <w:rPr>
                <w:rFonts w:ascii="Arial" w:hAnsi="Arial" w:cs="Arial"/>
                <w:b w:val="0"/>
                <w:bCs w:val="0"/>
                <w:sz w:val="20"/>
                <w:szCs w:val="20"/>
                <w:u w:val="single"/>
              </w:rPr>
            </w:pPr>
            <w:r w:rsidRPr="00AF571F">
              <w:rPr>
                <w:rFonts w:ascii="Arial" w:hAnsi="Arial" w:cs="Arial"/>
                <w:sz w:val="20"/>
                <w:szCs w:val="20"/>
                <w:u w:val="single"/>
              </w:rPr>
              <w:t xml:space="preserve">The decision of the </w:t>
            </w:r>
            <w:r w:rsidRPr="00AF571F">
              <w:rPr>
                <w:rFonts w:ascii="Arial" w:hAnsi="Arial" w:cs="Arial"/>
                <w:i/>
                <w:iCs/>
                <w:sz w:val="20"/>
                <w:szCs w:val="20"/>
                <w:u w:val="single"/>
              </w:rPr>
              <w:t xml:space="preserve">PEM Board </w:t>
            </w:r>
            <w:r w:rsidRPr="00AF571F">
              <w:rPr>
                <w:rFonts w:ascii="Arial" w:hAnsi="Arial" w:cs="Arial"/>
                <w:sz w:val="20"/>
                <w:szCs w:val="20"/>
                <w:u w:val="single"/>
              </w:rPr>
              <w:t xml:space="preserve">on the request for reconsideration shall be served upon the concerned </w:t>
            </w:r>
            <w:r w:rsidRPr="00AF571F">
              <w:rPr>
                <w:rFonts w:ascii="Arial" w:hAnsi="Arial" w:cs="Arial"/>
                <w:i/>
                <w:iCs/>
                <w:sz w:val="20"/>
                <w:szCs w:val="20"/>
                <w:u w:val="single"/>
              </w:rPr>
              <w:t xml:space="preserve">WESM Member </w:t>
            </w:r>
            <w:r w:rsidRPr="00AF571F">
              <w:rPr>
                <w:rFonts w:ascii="Arial" w:hAnsi="Arial" w:cs="Arial"/>
                <w:sz w:val="20"/>
                <w:szCs w:val="20"/>
                <w:u w:val="single"/>
              </w:rPr>
              <w:t>and</w:t>
            </w:r>
            <w:r w:rsidRPr="00AF571F">
              <w:rPr>
                <w:rFonts w:ascii="Arial" w:hAnsi="Arial" w:cs="Arial"/>
                <w:iCs/>
                <w:sz w:val="20"/>
                <w:szCs w:val="20"/>
                <w:u w:val="single"/>
              </w:rPr>
              <w:t xml:space="preserve"> the party filing the request for investigation</w:t>
            </w:r>
            <w:r w:rsidRPr="00AF571F">
              <w:rPr>
                <w:rFonts w:ascii="Arial" w:hAnsi="Arial" w:cs="Arial"/>
                <w:sz w:val="20"/>
                <w:szCs w:val="20"/>
                <w:u w:val="single"/>
              </w:rPr>
              <w:t>. No further request for reconsideration or appeal shall be allowed.</w:t>
            </w:r>
          </w:p>
        </w:tc>
        <w:tc>
          <w:tcPr>
            <w:tcW w:w="932" w:type="pct"/>
            <w:tcBorders>
              <w:top w:val="single" w:sz="4" w:space="0" w:color="auto"/>
              <w:left w:val="single" w:sz="4" w:space="0" w:color="auto"/>
              <w:bottom w:val="single" w:sz="4" w:space="0" w:color="auto"/>
              <w:right w:val="single" w:sz="4" w:space="0" w:color="auto"/>
            </w:tcBorders>
          </w:tcPr>
          <w:p w14:paraId="0511D5E9" w14:textId="77777777" w:rsidR="006579C8" w:rsidRPr="0038756E" w:rsidRDefault="006579C8" w:rsidP="006579C8">
            <w:pPr>
              <w:jc w:val="both"/>
              <w:rPr>
                <w:rFonts w:ascii="Arial" w:hAnsi="Arial" w:cs="Arial"/>
                <w:bCs/>
                <w:sz w:val="20"/>
              </w:rPr>
            </w:pPr>
            <w:r w:rsidRPr="0038756E">
              <w:rPr>
                <w:rFonts w:ascii="Arial" w:hAnsi="Arial" w:cs="Arial"/>
                <w:bCs/>
                <w:sz w:val="20"/>
              </w:rPr>
              <w:t xml:space="preserve">To provide guidelines as to – </w:t>
            </w:r>
          </w:p>
          <w:p w14:paraId="184806FE" w14:textId="77777777" w:rsidR="006579C8" w:rsidRDefault="006579C8" w:rsidP="006579C8">
            <w:pPr>
              <w:pStyle w:val="ListParagraph"/>
              <w:numPr>
                <w:ilvl w:val="0"/>
                <w:numId w:val="35"/>
              </w:numPr>
              <w:spacing w:after="0" w:line="240" w:lineRule="auto"/>
              <w:ind w:left="455" w:hanging="270"/>
              <w:jc w:val="both"/>
              <w:rPr>
                <w:rFonts w:ascii="Arial" w:hAnsi="Arial" w:cs="Arial"/>
                <w:bCs/>
                <w:sz w:val="20"/>
              </w:rPr>
            </w:pPr>
            <w:r w:rsidRPr="00AF571F">
              <w:rPr>
                <w:rFonts w:ascii="Arial" w:hAnsi="Arial" w:cs="Arial"/>
                <w:bCs/>
                <w:sz w:val="20"/>
              </w:rPr>
              <w:t>Timeline to decide on the RR</w:t>
            </w:r>
          </w:p>
          <w:p w14:paraId="1E40EC5B" w14:textId="77777777" w:rsidR="006579C8" w:rsidRPr="0038756E" w:rsidRDefault="006579C8" w:rsidP="006579C8">
            <w:pPr>
              <w:pStyle w:val="ListParagraph"/>
              <w:numPr>
                <w:ilvl w:val="0"/>
                <w:numId w:val="35"/>
              </w:numPr>
              <w:spacing w:after="0" w:line="240" w:lineRule="auto"/>
              <w:ind w:left="455" w:hanging="270"/>
              <w:jc w:val="both"/>
              <w:rPr>
                <w:rFonts w:ascii="Arial" w:hAnsi="Arial" w:cs="Arial"/>
                <w:bCs/>
                <w:sz w:val="20"/>
              </w:rPr>
            </w:pPr>
            <w:r w:rsidRPr="0038756E">
              <w:rPr>
                <w:rFonts w:ascii="Arial" w:hAnsi="Arial" w:cs="Arial"/>
                <w:bCs/>
                <w:sz w:val="20"/>
              </w:rPr>
              <w:t>Notification of the results</w:t>
            </w:r>
          </w:p>
        </w:tc>
        <w:tc>
          <w:tcPr>
            <w:tcW w:w="821" w:type="pct"/>
            <w:tcBorders>
              <w:top w:val="single" w:sz="4" w:space="0" w:color="auto"/>
              <w:left w:val="single" w:sz="4" w:space="0" w:color="auto"/>
              <w:bottom w:val="single" w:sz="4" w:space="0" w:color="auto"/>
              <w:right w:val="single" w:sz="4" w:space="0" w:color="auto"/>
            </w:tcBorders>
          </w:tcPr>
          <w:p w14:paraId="063A745C" w14:textId="77777777" w:rsidR="006579C8" w:rsidRPr="0038756E" w:rsidRDefault="006579C8" w:rsidP="006579C8">
            <w:pPr>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409EC698" w14:textId="77777777" w:rsidR="006579C8" w:rsidRPr="0038756E" w:rsidRDefault="006579C8" w:rsidP="006579C8">
            <w:pPr>
              <w:jc w:val="both"/>
              <w:rPr>
                <w:rFonts w:ascii="Arial" w:hAnsi="Arial" w:cs="Arial"/>
                <w:bCs/>
                <w:sz w:val="20"/>
              </w:rPr>
            </w:pPr>
          </w:p>
        </w:tc>
      </w:tr>
      <w:tr w:rsidR="006579C8" w:rsidRPr="00AF571F" w14:paraId="4DDFF4D4" w14:textId="6D6AFEE4" w:rsidTr="006579C8">
        <w:trPr>
          <w:trHeight w:val="3226"/>
        </w:trPr>
        <w:tc>
          <w:tcPr>
            <w:tcW w:w="485" w:type="pct"/>
            <w:shd w:val="clear" w:color="auto" w:fill="auto"/>
          </w:tcPr>
          <w:p w14:paraId="5F8378BE"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lastRenderedPageBreak/>
              <w:t>(NEW)</w:t>
            </w:r>
          </w:p>
          <w:p w14:paraId="51BC0995" w14:textId="77777777" w:rsidR="006579C8" w:rsidRPr="00AF571F" w:rsidRDefault="006579C8" w:rsidP="006579C8">
            <w:pPr>
              <w:pStyle w:val="NoSpacing"/>
              <w:jc w:val="both"/>
              <w:rPr>
                <w:rFonts w:ascii="Arial" w:hAnsi="Arial" w:cs="Arial"/>
                <w:sz w:val="20"/>
                <w:szCs w:val="20"/>
              </w:rPr>
            </w:pPr>
          </w:p>
          <w:p w14:paraId="35C87CEF"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9 - RECONSIDERATION AND APPEAL PROCEEDINGS AND IMPLEMENTATION OF ENFORCEMENT ACTIONS</w:t>
            </w:r>
          </w:p>
          <w:p w14:paraId="676DB490" w14:textId="77777777" w:rsidR="006579C8" w:rsidRPr="00AF571F" w:rsidRDefault="006579C8" w:rsidP="006579C8">
            <w:pPr>
              <w:pStyle w:val="NoSpacing"/>
              <w:jc w:val="both"/>
              <w:rPr>
                <w:rFonts w:ascii="Arial" w:hAnsi="Arial" w:cs="Arial"/>
                <w:sz w:val="20"/>
                <w:szCs w:val="20"/>
              </w:rPr>
            </w:pPr>
          </w:p>
          <w:p w14:paraId="76B4ED0C" w14:textId="77777777" w:rsidR="006579C8" w:rsidRPr="00AF571F" w:rsidRDefault="006579C8" w:rsidP="006579C8">
            <w:pPr>
              <w:pStyle w:val="Heading2"/>
              <w:numPr>
                <w:ilvl w:val="0"/>
                <w:numId w:val="0"/>
              </w:numPr>
              <w:spacing w:after="0"/>
              <w:ind w:left="36"/>
              <w:jc w:val="both"/>
              <w:rPr>
                <w:rFonts w:ascii="Arial" w:hAnsi="Arial" w:cs="Arial"/>
                <w:sz w:val="20"/>
                <w:szCs w:val="20"/>
              </w:rPr>
            </w:pPr>
          </w:p>
        </w:tc>
        <w:tc>
          <w:tcPr>
            <w:tcW w:w="485" w:type="pct"/>
            <w:shd w:val="clear" w:color="auto" w:fill="auto"/>
          </w:tcPr>
          <w:p w14:paraId="15F6E56A" w14:textId="77777777"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3BCBD752" w14:textId="77777777" w:rsidR="006579C8" w:rsidRPr="00AF571F" w:rsidRDefault="006579C8" w:rsidP="006579C8">
            <w:pPr>
              <w:pStyle w:val="Heading3"/>
              <w:numPr>
                <w:ilvl w:val="0"/>
                <w:numId w:val="0"/>
              </w:numPr>
              <w:spacing w:after="0"/>
              <w:jc w:val="both"/>
              <w:rPr>
                <w:rFonts w:ascii="Arial" w:hAnsi="Arial" w:cs="Arial"/>
                <w:sz w:val="20"/>
                <w:szCs w:val="20"/>
              </w:rPr>
            </w:pPr>
          </w:p>
        </w:tc>
        <w:tc>
          <w:tcPr>
            <w:tcW w:w="971" w:type="pct"/>
            <w:shd w:val="clear" w:color="auto" w:fill="auto"/>
          </w:tcPr>
          <w:p w14:paraId="16102707" w14:textId="77777777" w:rsidR="006579C8" w:rsidRPr="0038756E" w:rsidRDefault="006579C8" w:rsidP="006579C8">
            <w:pPr>
              <w:pStyle w:val="NoSpacing"/>
              <w:jc w:val="both"/>
              <w:rPr>
                <w:rFonts w:ascii="Arial" w:hAnsi="Arial" w:cs="Arial"/>
                <w:b/>
                <w:bCs/>
                <w:iCs/>
                <w:sz w:val="20"/>
                <w:szCs w:val="20"/>
                <w:u w:val="single"/>
              </w:rPr>
            </w:pPr>
            <w:r w:rsidRPr="0038756E">
              <w:rPr>
                <w:rFonts w:ascii="Arial" w:hAnsi="Arial" w:cs="Arial"/>
                <w:b/>
                <w:bCs/>
                <w:iCs/>
                <w:sz w:val="20"/>
                <w:szCs w:val="20"/>
                <w:u w:val="single"/>
              </w:rPr>
              <w:t>9.3 Appeal</w:t>
            </w:r>
          </w:p>
          <w:p w14:paraId="04B600E7" w14:textId="77777777" w:rsidR="006579C8" w:rsidRPr="00AF571F" w:rsidRDefault="006579C8" w:rsidP="006579C8">
            <w:pPr>
              <w:spacing w:after="0"/>
              <w:jc w:val="both"/>
              <w:rPr>
                <w:rFonts w:ascii="Arial" w:hAnsi="Arial" w:cs="Arial"/>
                <w:b/>
                <w:bCs/>
                <w:sz w:val="20"/>
                <w:szCs w:val="20"/>
                <w:u w:val="single"/>
                <w:lang w:val="en-US"/>
              </w:rPr>
            </w:pPr>
          </w:p>
          <w:p w14:paraId="554D4AB9" w14:textId="77777777" w:rsidR="006579C8" w:rsidRPr="007874D6" w:rsidRDefault="006579C8" w:rsidP="006579C8">
            <w:pPr>
              <w:pStyle w:val="Heading3"/>
              <w:numPr>
                <w:ilvl w:val="0"/>
                <w:numId w:val="0"/>
              </w:numPr>
              <w:spacing w:after="0"/>
              <w:jc w:val="both"/>
              <w:rPr>
                <w:rFonts w:ascii="Arial" w:hAnsi="Arial" w:cs="Arial"/>
                <w:b w:val="0"/>
                <w:bCs w:val="0"/>
                <w:sz w:val="20"/>
                <w:szCs w:val="20"/>
                <w:u w:val="single"/>
              </w:rPr>
            </w:pPr>
            <w:r w:rsidRPr="00AF571F">
              <w:rPr>
                <w:rFonts w:ascii="Arial" w:hAnsi="Arial" w:cs="Arial"/>
                <w:sz w:val="20"/>
                <w:szCs w:val="20"/>
                <w:u w:val="single"/>
              </w:rPr>
              <w:t xml:space="preserve">9.3.1 The Resolution issued by the </w:t>
            </w:r>
            <w:r w:rsidRPr="00AF571F">
              <w:rPr>
                <w:rFonts w:ascii="Arial" w:hAnsi="Arial" w:cs="Arial"/>
                <w:i/>
                <w:sz w:val="20"/>
                <w:szCs w:val="20"/>
                <w:u w:val="single"/>
              </w:rPr>
              <w:t xml:space="preserve">Enforcement and Compliance Office </w:t>
            </w:r>
            <w:r w:rsidRPr="00AF571F">
              <w:rPr>
                <w:rFonts w:ascii="Arial" w:hAnsi="Arial" w:cs="Arial"/>
                <w:iCs/>
                <w:sz w:val="20"/>
                <w:szCs w:val="20"/>
                <w:u w:val="single"/>
              </w:rPr>
              <w:t xml:space="preserve">under Section 9.1.3 </w:t>
            </w:r>
            <w:r w:rsidRPr="00AF571F">
              <w:rPr>
                <w:rFonts w:ascii="Arial" w:hAnsi="Arial" w:cs="Arial"/>
                <w:sz w:val="20"/>
                <w:szCs w:val="20"/>
                <w:u w:val="single"/>
              </w:rPr>
              <w:t xml:space="preserve">may be appealed by the concerned </w:t>
            </w:r>
            <w:r w:rsidRPr="00AF571F">
              <w:rPr>
                <w:rFonts w:ascii="Arial" w:hAnsi="Arial" w:cs="Arial"/>
                <w:i/>
                <w:sz w:val="20"/>
                <w:szCs w:val="20"/>
                <w:u w:val="single"/>
              </w:rPr>
              <w:t>WESM Member</w:t>
            </w:r>
            <w:r w:rsidRPr="00AF571F">
              <w:rPr>
                <w:rFonts w:ascii="Arial" w:hAnsi="Arial" w:cs="Arial"/>
                <w:sz w:val="20"/>
                <w:szCs w:val="20"/>
                <w:u w:val="single"/>
              </w:rPr>
              <w:t xml:space="preserve"> by filing an Appeal Memorandum with the </w:t>
            </w:r>
            <w:r w:rsidRPr="00AF571F">
              <w:rPr>
                <w:rFonts w:ascii="Arial" w:hAnsi="Arial" w:cs="Arial"/>
                <w:i/>
                <w:sz w:val="20"/>
                <w:szCs w:val="20"/>
                <w:u w:val="single"/>
              </w:rPr>
              <w:t>Compliance Committee</w:t>
            </w:r>
            <w:r w:rsidRPr="00AF571F">
              <w:rPr>
                <w:rFonts w:ascii="Arial" w:hAnsi="Arial" w:cs="Arial"/>
                <w:sz w:val="20"/>
                <w:szCs w:val="20"/>
                <w:u w:val="single"/>
              </w:rPr>
              <w:t xml:space="preserve"> within fifteen (15) </w:t>
            </w:r>
            <w:r w:rsidRPr="00AF571F">
              <w:rPr>
                <w:rFonts w:ascii="Arial" w:hAnsi="Arial" w:cs="Arial"/>
                <w:i/>
                <w:sz w:val="20"/>
                <w:szCs w:val="20"/>
                <w:u w:val="single"/>
              </w:rPr>
              <w:t>Business Days</w:t>
            </w:r>
            <w:r w:rsidRPr="00AF571F">
              <w:rPr>
                <w:rFonts w:ascii="Arial" w:hAnsi="Arial" w:cs="Arial"/>
                <w:sz w:val="20"/>
                <w:szCs w:val="20"/>
                <w:u w:val="single"/>
              </w:rPr>
              <w:t xml:space="preserve"> from receipt of the resolution on the Request for Reconsideration. </w:t>
            </w:r>
          </w:p>
        </w:tc>
        <w:tc>
          <w:tcPr>
            <w:tcW w:w="932" w:type="pct"/>
            <w:tcBorders>
              <w:top w:val="single" w:sz="4" w:space="0" w:color="auto"/>
              <w:left w:val="single" w:sz="4" w:space="0" w:color="auto"/>
              <w:bottom w:val="single" w:sz="4" w:space="0" w:color="auto"/>
              <w:right w:val="single" w:sz="4" w:space="0" w:color="auto"/>
            </w:tcBorders>
          </w:tcPr>
          <w:p w14:paraId="11388CE0" w14:textId="77777777" w:rsidR="006579C8" w:rsidRPr="0038756E" w:rsidRDefault="006579C8" w:rsidP="006579C8">
            <w:pPr>
              <w:jc w:val="both"/>
              <w:rPr>
                <w:rFonts w:ascii="Arial" w:hAnsi="Arial" w:cs="Arial"/>
                <w:bCs/>
                <w:sz w:val="20"/>
              </w:rPr>
            </w:pPr>
            <w:r w:rsidRPr="0038756E">
              <w:rPr>
                <w:rFonts w:ascii="Arial" w:hAnsi="Arial" w:cs="Arial"/>
                <w:bCs/>
                <w:sz w:val="20"/>
              </w:rPr>
              <w:t xml:space="preserve">To provide guidelines as to – </w:t>
            </w:r>
          </w:p>
          <w:p w14:paraId="418135E8" w14:textId="77777777" w:rsidR="006579C8" w:rsidRPr="00AF571F" w:rsidRDefault="006579C8" w:rsidP="006579C8">
            <w:pPr>
              <w:pStyle w:val="ListParagraph"/>
              <w:numPr>
                <w:ilvl w:val="1"/>
                <w:numId w:val="9"/>
              </w:numPr>
              <w:spacing w:after="0" w:line="240" w:lineRule="auto"/>
              <w:ind w:left="455" w:hanging="270"/>
              <w:jc w:val="both"/>
              <w:rPr>
                <w:rFonts w:ascii="Arial" w:hAnsi="Arial" w:cs="Arial"/>
                <w:bCs/>
                <w:sz w:val="20"/>
              </w:rPr>
            </w:pPr>
            <w:r w:rsidRPr="00AF571F">
              <w:rPr>
                <w:rFonts w:ascii="Arial" w:hAnsi="Arial" w:cs="Arial"/>
                <w:bCs/>
                <w:sz w:val="20"/>
              </w:rPr>
              <w:t>When Appeal can be filed.</w:t>
            </w:r>
          </w:p>
          <w:p w14:paraId="14FDD888" w14:textId="77777777" w:rsidR="006579C8" w:rsidRDefault="006579C8" w:rsidP="006579C8">
            <w:pPr>
              <w:pStyle w:val="ListParagraph"/>
              <w:numPr>
                <w:ilvl w:val="1"/>
                <w:numId w:val="9"/>
              </w:numPr>
              <w:spacing w:after="0" w:line="240" w:lineRule="auto"/>
              <w:ind w:left="455" w:hanging="270"/>
              <w:jc w:val="both"/>
              <w:rPr>
                <w:rFonts w:ascii="Arial" w:hAnsi="Arial" w:cs="Arial"/>
                <w:bCs/>
                <w:sz w:val="20"/>
              </w:rPr>
            </w:pPr>
            <w:r w:rsidRPr="00AF571F">
              <w:rPr>
                <w:rFonts w:ascii="Arial" w:hAnsi="Arial" w:cs="Arial"/>
                <w:bCs/>
                <w:sz w:val="20"/>
              </w:rPr>
              <w:t>How it is filed</w:t>
            </w:r>
          </w:p>
          <w:p w14:paraId="69688550" w14:textId="77777777" w:rsidR="006579C8" w:rsidRPr="0038756E" w:rsidRDefault="006579C8" w:rsidP="006579C8">
            <w:pPr>
              <w:pStyle w:val="ListParagraph"/>
              <w:numPr>
                <w:ilvl w:val="1"/>
                <w:numId w:val="9"/>
              </w:numPr>
              <w:spacing w:after="0" w:line="240" w:lineRule="auto"/>
              <w:ind w:left="455" w:hanging="270"/>
              <w:jc w:val="both"/>
              <w:rPr>
                <w:rFonts w:ascii="Arial" w:hAnsi="Arial" w:cs="Arial"/>
                <w:bCs/>
                <w:sz w:val="20"/>
              </w:rPr>
            </w:pPr>
            <w:r w:rsidRPr="0038756E">
              <w:rPr>
                <w:rFonts w:ascii="Arial" w:hAnsi="Arial" w:cs="Arial"/>
                <w:bCs/>
                <w:sz w:val="20"/>
              </w:rPr>
              <w:t>When it should be filed</w:t>
            </w:r>
          </w:p>
        </w:tc>
        <w:tc>
          <w:tcPr>
            <w:tcW w:w="821" w:type="pct"/>
            <w:tcBorders>
              <w:top w:val="single" w:sz="4" w:space="0" w:color="auto"/>
              <w:left w:val="single" w:sz="4" w:space="0" w:color="auto"/>
              <w:bottom w:val="single" w:sz="4" w:space="0" w:color="auto"/>
              <w:right w:val="single" w:sz="4" w:space="0" w:color="auto"/>
            </w:tcBorders>
          </w:tcPr>
          <w:p w14:paraId="778EE271" w14:textId="77777777" w:rsidR="006579C8" w:rsidRPr="0038756E" w:rsidRDefault="006579C8" w:rsidP="006579C8">
            <w:pPr>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3CC15349" w14:textId="77777777" w:rsidR="006579C8" w:rsidRPr="0038756E" w:rsidRDefault="006579C8" w:rsidP="006579C8">
            <w:pPr>
              <w:jc w:val="both"/>
              <w:rPr>
                <w:rFonts w:ascii="Arial" w:hAnsi="Arial" w:cs="Arial"/>
                <w:bCs/>
                <w:sz w:val="20"/>
              </w:rPr>
            </w:pPr>
          </w:p>
        </w:tc>
      </w:tr>
      <w:tr w:rsidR="006579C8" w:rsidRPr="00AF571F" w14:paraId="6C658F1C" w14:textId="53F4BD4D" w:rsidTr="006579C8">
        <w:trPr>
          <w:trHeight w:val="2255"/>
        </w:trPr>
        <w:tc>
          <w:tcPr>
            <w:tcW w:w="485" w:type="pct"/>
            <w:shd w:val="clear" w:color="auto" w:fill="auto"/>
          </w:tcPr>
          <w:p w14:paraId="23C05A76"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(NEW)</w:t>
            </w:r>
          </w:p>
          <w:p w14:paraId="255B147F" w14:textId="77777777" w:rsidR="006579C8" w:rsidRPr="00AF571F" w:rsidRDefault="006579C8" w:rsidP="006579C8">
            <w:pPr>
              <w:pStyle w:val="NoSpacing"/>
              <w:jc w:val="both"/>
              <w:rPr>
                <w:rFonts w:ascii="Arial" w:hAnsi="Arial" w:cs="Arial"/>
                <w:sz w:val="20"/>
                <w:szCs w:val="20"/>
              </w:rPr>
            </w:pPr>
          </w:p>
          <w:p w14:paraId="322E0562"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9 - RECONSIDERATION AND APPEAL PROCEEDINGS AND IMPLEMENTATION OF ENFORCEMENT ACTIONS</w:t>
            </w:r>
          </w:p>
          <w:p w14:paraId="2A9151C0" w14:textId="77777777" w:rsidR="006579C8" w:rsidRPr="00AF571F" w:rsidRDefault="006579C8" w:rsidP="006579C8">
            <w:pPr>
              <w:pStyle w:val="Heading2"/>
              <w:numPr>
                <w:ilvl w:val="0"/>
                <w:numId w:val="0"/>
              </w:numPr>
              <w:spacing w:after="0"/>
              <w:ind w:left="36"/>
              <w:jc w:val="both"/>
              <w:rPr>
                <w:rFonts w:ascii="Arial" w:hAnsi="Arial" w:cs="Arial"/>
                <w:sz w:val="20"/>
                <w:szCs w:val="20"/>
              </w:rPr>
            </w:pPr>
          </w:p>
        </w:tc>
        <w:tc>
          <w:tcPr>
            <w:tcW w:w="485" w:type="pct"/>
            <w:shd w:val="clear" w:color="auto" w:fill="auto"/>
          </w:tcPr>
          <w:p w14:paraId="23FA01BA" w14:textId="77777777"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49210148" w14:textId="77777777" w:rsidR="006579C8" w:rsidRPr="00AF571F" w:rsidRDefault="006579C8" w:rsidP="006579C8">
            <w:pPr>
              <w:pStyle w:val="Heading3"/>
              <w:numPr>
                <w:ilvl w:val="0"/>
                <w:numId w:val="0"/>
              </w:numPr>
              <w:spacing w:after="0"/>
              <w:jc w:val="both"/>
              <w:rPr>
                <w:rFonts w:ascii="Arial" w:hAnsi="Arial" w:cs="Arial"/>
                <w:sz w:val="20"/>
                <w:szCs w:val="20"/>
              </w:rPr>
            </w:pPr>
          </w:p>
        </w:tc>
        <w:tc>
          <w:tcPr>
            <w:tcW w:w="971" w:type="pct"/>
            <w:shd w:val="clear" w:color="auto" w:fill="auto"/>
          </w:tcPr>
          <w:p w14:paraId="123AF04A" w14:textId="77777777" w:rsidR="006579C8" w:rsidRPr="00AF571F" w:rsidRDefault="006579C8" w:rsidP="006579C8">
            <w:pPr>
              <w:pStyle w:val="NoSpacing"/>
              <w:jc w:val="both"/>
              <w:rPr>
                <w:rFonts w:ascii="Arial" w:hAnsi="Arial" w:cs="Arial"/>
                <w:b/>
                <w:bCs/>
                <w:sz w:val="20"/>
                <w:szCs w:val="20"/>
                <w:u w:val="single"/>
              </w:rPr>
            </w:pPr>
            <w:r w:rsidRPr="0038756E">
              <w:rPr>
                <w:rFonts w:ascii="Arial" w:hAnsi="Arial" w:cs="Arial"/>
                <w:b/>
                <w:bCs/>
                <w:iCs/>
                <w:sz w:val="20"/>
                <w:szCs w:val="20"/>
                <w:u w:val="single"/>
              </w:rPr>
              <w:t xml:space="preserve">9.3.2 </w:t>
            </w:r>
            <w:r w:rsidRPr="0038756E">
              <w:rPr>
                <w:rFonts w:ascii="Arial" w:hAnsi="Arial" w:cs="Arial"/>
                <w:b/>
                <w:bCs/>
                <w:i/>
                <w:sz w:val="20"/>
                <w:szCs w:val="20"/>
                <w:u w:val="single"/>
              </w:rPr>
              <w:t xml:space="preserve">Ground for Appeal. </w:t>
            </w:r>
            <w:r w:rsidRPr="0038756E">
              <w:rPr>
                <w:rFonts w:ascii="Arial" w:hAnsi="Arial" w:cs="Arial"/>
                <w:b/>
                <w:bCs/>
                <w:sz w:val="20"/>
                <w:szCs w:val="20"/>
                <w:u w:val="single"/>
              </w:rPr>
              <w:t>The appeal shall be based only on the ground that the</w:t>
            </w:r>
            <w:r w:rsidRPr="0038756E">
              <w:rPr>
                <w:rFonts w:ascii="Arial" w:hAnsi="Arial" w:cs="Arial"/>
                <w:b/>
                <w:bCs/>
                <w:i/>
                <w:sz w:val="20"/>
                <w:szCs w:val="20"/>
                <w:u w:val="single"/>
              </w:rPr>
              <w:t xml:space="preserve"> Enforcement and Compliance Office</w:t>
            </w:r>
            <w:r w:rsidRPr="0038756E">
              <w:rPr>
                <w:rFonts w:ascii="Arial" w:hAnsi="Arial" w:cs="Arial"/>
                <w:b/>
                <w:bCs/>
                <w:sz w:val="20"/>
                <w:szCs w:val="20"/>
                <w:u w:val="single"/>
              </w:rPr>
              <w:t xml:space="preserve"> has committed abuse of discretion in issuing the resolution, or the </w:t>
            </w:r>
            <w:r w:rsidRPr="0038756E">
              <w:rPr>
                <w:rFonts w:ascii="Arial" w:hAnsi="Arial" w:cs="Arial"/>
                <w:b/>
                <w:bCs/>
                <w:i/>
                <w:sz w:val="20"/>
                <w:szCs w:val="20"/>
                <w:u w:val="single"/>
              </w:rPr>
              <w:t>penalty/ies</w:t>
            </w:r>
            <w:r w:rsidRPr="0038756E">
              <w:rPr>
                <w:rFonts w:ascii="Arial" w:hAnsi="Arial" w:cs="Arial"/>
                <w:b/>
                <w:bCs/>
                <w:sz w:val="20"/>
                <w:szCs w:val="20"/>
                <w:u w:val="single"/>
              </w:rPr>
              <w:t xml:space="preserve"> the </w:t>
            </w:r>
            <w:r w:rsidRPr="0038756E">
              <w:rPr>
                <w:rFonts w:ascii="Arial" w:hAnsi="Arial" w:cs="Arial"/>
                <w:b/>
                <w:bCs/>
                <w:i/>
                <w:sz w:val="20"/>
                <w:szCs w:val="20"/>
                <w:u w:val="single"/>
              </w:rPr>
              <w:t>Enforcement and Compliance Office</w:t>
            </w:r>
            <w:r w:rsidRPr="0038756E">
              <w:rPr>
                <w:rFonts w:ascii="Arial" w:hAnsi="Arial" w:cs="Arial"/>
                <w:b/>
                <w:bCs/>
                <w:sz w:val="20"/>
                <w:szCs w:val="20"/>
                <w:u w:val="single"/>
              </w:rPr>
              <w:t xml:space="preserve"> had imposed is not in accordance with this Manual.</w:t>
            </w:r>
          </w:p>
        </w:tc>
        <w:tc>
          <w:tcPr>
            <w:tcW w:w="932" w:type="pct"/>
            <w:tcBorders>
              <w:top w:val="single" w:sz="4" w:space="0" w:color="auto"/>
              <w:left w:val="single" w:sz="4" w:space="0" w:color="auto"/>
              <w:bottom w:val="single" w:sz="4" w:space="0" w:color="auto"/>
              <w:right w:val="single" w:sz="4" w:space="0" w:color="auto"/>
            </w:tcBorders>
          </w:tcPr>
          <w:p w14:paraId="7A210525"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 xml:space="preserve">To provide guidelines as to the ground for appeal. </w:t>
            </w:r>
          </w:p>
        </w:tc>
        <w:tc>
          <w:tcPr>
            <w:tcW w:w="821" w:type="pct"/>
            <w:tcBorders>
              <w:top w:val="single" w:sz="4" w:space="0" w:color="auto"/>
              <w:left w:val="single" w:sz="4" w:space="0" w:color="auto"/>
              <w:bottom w:val="single" w:sz="4" w:space="0" w:color="auto"/>
              <w:right w:val="single" w:sz="4" w:space="0" w:color="auto"/>
            </w:tcBorders>
          </w:tcPr>
          <w:p w14:paraId="601AF8B3"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6F0F2409" w14:textId="77777777" w:rsidR="006579C8" w:rsidRPr="00AF571F" w:rsidRDefault="006579C8" w:rsidP="006579C8">
            <w:pPr>
              <w:spacing w:after="0"/>
              <w:jc w:val="both"/>
              <w:rPr>
                <w:rFonts w:ascii="Arial" w:hAnsi="Arial" w:cs="Arial"/>
                <w:bCs/>
                <w:sz w:val="20"/>
                <w:szCs w:val="20"/>
              </w:rPr>
            </w:pPr>
          </w:p>
        </w:tc>
      </w:tr>
      <w:tr w:rsidR="006579C8" w:rsidRPr="00AF571F" w14:paraId="32FFDBCF" w14:textId="4D8F664B" w:rsidTr="006579C8">
        <w:trPr>
          <w:trHeight w:val="3226"/>
        </w:trPr>
        <w:tc>
          <w:tcPr>
            <w:tcW w:w="485" w:type="pct"/>
            <w:shd w:val="clear" w:color="auto" w:fill="auto"/>
          </w:tcPr>
          <w:p w14:paraId="0F300BAD"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lastRenderedPageBreak/>
              <w:t>(NEW)</w:t>
            </w:r>
          </w:p>
          <w:p w14:paraId="413CB1E8" w14:textId="77777777" w:rsidR="006579C8" w:rsidRPr="00AF571F" w:rsidRDefault="006579C8" w:rsidP="006579C8">
            <w:pPr>
              <w:pStyle w:val="NoSpacing"/>
              <w:jc w:val="both"/>
              <w:rPr>
                <w:rFonts w:ascii="Arial" w:hAnsi="Arial" w:cs="Arial"/>
                <w:sz w:val="20"/>
                <w:szCs w:val="20"/>
              </w:rPr>
            </w:pPr>
          </w:p>
          <w:p w14:paraId="5081E4C0"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9 - RECONSIDERATION AND APPEAL PROCEEDINGS AND IMPLEMENTATION OF ENFORCEMENT ACTIONS</w:t>
            </w:r>
          </w:p>
          <w:p w14:paraId="223180EE" w14:textId="77777777" w:rsidR="006579C8" w:rsidRPr="00AF571F" w:rsidRDefault="006579C8" w:rsidP="006579C8">
            <w:pPr>
              <w:pStyle w:val="Heading2"/>
              <w:numPr>
                <w:ilvl w:val="0"/>
                <w:numId w:val="0"/>
              </w:numPr>
              <w:spacing w:after="0"/>
              <w:ind w:left="36"/>
              <w:jc w:val="both"/>
              <w:rPr>
                <w:rFonts w:ascii="Arial" w:hAnsi="Arial" w:cs="Arial"/>
                <w:sz w:val="20"/>
                <w:szCs w:val="20"/>
              </w:rPr>
            </w:pPr>
          </w:p>
        </w:tc>
        <w:tc>
          <w:tcPr>
            <w:tcW w:w="485" w:type="pct"/>
            <w:shd w:val="clear" w:color="auto" w:fill="auto"/>
          </w:tcPr>
          <w:p w14:paraId="602BE281" w14:textId="77777777"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0E9D69F9" w14:textId="77777777" w:rsidR="006579C8" w:rsidRPr="00AF571F" w:rsidRDefault="006579C8" w:rsidP="006579C8">
            <w:pPr>
              <w:pStyle w:val="Heading3"/>
              <w:numPr>
                <w:ilvl w:val="0"/>
                <w:numId w:val="0"/>
              </w:numPr>
              <w:spacing w:after="0"/>
              <w:jc w:val="both"/>
              <w:rPr>
                <w:rFonts w:ascii="Arial" w:hAnsi="Arial" w:cs="Arial"/>
                <w:sz w:val="20"/>
                <w:szCs w:val="20"/>
              </w:rPr>
            </w:pPr>
          </w:p>
        </w:tc>
        <w:tc>
          <w:tcPr>
            <w:tcW w:w="971" w:type="pct"/>
            <w:shd w:val="clear" w:color="auto" w:fill="auto"/>
          </w:tcPr>
          <w:p w14:paraId="47F739A4" w14:textId="77777777" w:rsidR="006579C8" w:rsidRPr="0038756E" w:rsidRDefault="006579C8" w:rsidP="006579C8">
            <w:pPr>
              <w:pStyle w:val="NoSpacing"/>
              <w:jc w:val="both"/>
              <w:rPr>
                <w:rFonts w:ascii="Arial" w:hAnsi="Arial" w:cs="Arial"/>
                <w:b/>
                <w:bCs/>
                <w:i/>
                <w:sz w:val="20"/>
                <w:szCs w:val="20"/>
                <w:u w:val="single"/>
              </w:rPr>
            </w:pPr>
            <w:r w:rsidRPr="0038756E">
              <w:rPr>
                <w:rFonts w:ascii="Arial" w:hAnsi="Arial" w:cs="Arial"/>
                <w:b/>
                <w:bCs/>
                <w:iCs/>
                <w:sz w:val="20"/>
                <w:szCs w:val="20"/>
                <w:u w:val="single"/>
              </w:rPr>
              <w:t>9.3.3 Form</w:t>
            </w:r>
            <w:r w:rsidRPr="0038756E">
              <w:rPr>
                <w:rFonts w:ascii="Arial" w:hAnsi="Arial" w:cs="Arial"/>
                <w:b/>
                <w:bCs/>
                <w:i/>
                <w:sz w:val="20"/>
                <w:szCs w:val="20"/>
                <w:u w:val="single"/>
              </w:rPr>
              <w:t xml:space="preserve"> and Contents of the Appeal</w:t>
            </w:r>
          </w:p>
          <w:p w14:paraId="726B2DA7" w14:textId="77777777" w:rsidR="006579C8" w:rsidRPr="00AF571F" w:rsidRDefault="006579C8" w:rsidP="006579C8">
            <w:pPr>
              <w:spacing w:after="0"/>
              <w:jc w:val="both"/>
              <w:rPr>
                <w:rFonts w:ascii="Arial" w:hAnsi="Arial" w:cs="Arial"/>
                <w:b/>
                <w:bCs/>
                <w:sz w:val="20"/>
                <w:szCs w:val="20"/>
                <w:u w:val="single"/>
                <w:lang w:val="en-US"/>
              </w:rPr>
            </w:pPr>
          </w:p>
          <w:p w14:paraId="14C36126" w14:textId="77777777" w:rsidR="006579C8" w:rsidRPr="00AF571F" w:rsidRDefault="006579C8" w:rsidP="006579C8">
            <w:pPr>
              <w:pStyle w:val="ListParagraph"/>
              <w:numPr>
                <w:ilvl w:val="0"/>
                <w:numId w:val="36"/>
              </w:numPr>
              <w:spacing w:after="0" w:line="240" w:lineRule="auto"/>
              <w:ind w:left="540" w:hanging="540"/>
              <w:contextualSpacing w:val="0"/>
              <w:jc w:val="both"/>
              <w:rPr>
                <w:rFonts w:ascii="Arial" w:hAnsi="Arial" w:cs="Arial"/>
                <w:b/>
                <w:bCs/>
                <w:sz w:val="20"/>
                <w:u w:val="single"/>
              </w:rPr>
            </w:pPr>
            <w:r w:rsidRPr="00AF571F">
              <w:rPr>
                <w:rFonts w:ascii="Arial" w:hAnsi="Arial" w:cs="Arial"/>
                <w:b/>
                <w:bCs/>
                <w:sz w:val="20"/>
                <w:u w:val="single"/>
              </w:rPr>
              <w:t xml:space="preserve">Be made in writing and signed by the WESM Compliance Officer of the </w:t>
            </w:r>
            <w:r w:rsidRPr="00AF571F">
              <w:rPr>
                <w:rFonts w:ascii="Arial" w:hAnsi="Arial" w:cs="Arial"/>
                <w:b/>
                <w:bCs/>
                <w:i/>
                <w:sz w:val="20"/>
                <w:u w:val="single"/>
              </w:rPr>
              <w:t>WESM Member</w:t>
            </w:r>
            <w:r w:rsidRPr="00AF571F">
              <w:rPr>
                <w:rFonts w:ascii="Arial" w:hAnsi="Arial" w:cs="Arial"/>
                <w:b/>
                <w:bCs/>
                <w:sz w:val="20"/>
                <w:u w:val="single"/>
              </w:rPr>
              <w:t xml:space="preserve"> concerned, and shall be made under oath; </w:t>
            </w:r>
          </w:p>
          <w:p w14:paraId="26729D7D" w14:textId="77777777" w:rsidR="006579C8" w:rsidRPr="00AF571F" w:rsidRDefault="006579C8" w:rsidP="006579C8">
            <w:pPr>
              <w:spacing w:after="0"/>
              <w:ind w:left="540" w:hanging="540"/>
              <w:jc w:val="both"/>
              <w:rPr>
                <w:rFonts w:ascii="Arial" w:hAnsi="Arial" w:cs="Arial"/>
                <w:b/>
                <w:bCs/>
                <w:sz w:val="20"/>
                <w:szCs w:val="20"/>
                <w:u w:val="single"/>
              </w:rPr>
            </w:pPr>
          </w:p>
          <w:p w14:paraId="16107E1C" w14:textId="77777777" w:rsidR="006579C8" w:rsidRPr="00AF571F" w:rsidRDefault="006579C8" w:rsidP="006579C8">
            <w:pPr>
              <w:pStyle w:val="ListParagraph"/>
              <w:numPr>
                <w:ilvl w:val="0"/>
                <w:numId w:val="36"/>
              </w:numPr>
              <w:spacing w:after="0" w:line="240" w:lineRule="auto"/>
              <w:ind w:left="540" w:hanging="540"/>
              <w:contextualSpacing w:val="0"/>
              <w:jc w:val="both"/>
              <w:rPr>
                <w:rFonts w:ascii="Arial" w:hAnsi="Arial" w:cs="Arial"/>
                <w:b/>
                <w:bCs/>
                <w:sz w:val="20"/>
                <w:u w:val="single"/>
              </w:rPr>
            </w:pPr>
            <w:r w:rsidRPr="00AF571F">
              <w:rPr>
                <w:rFonts w:ascii="Arial" w:hAnsi="Arial" w:cs="Arial"/>
                <w:b/>
                <w:bCs/>
                <w:sz w:val="20"/>
                <w:u w:val="single"/>
              </w:rPr>
              <w:t xml:space="preserve">State the date when the resolution being appealed was received by the </w:t>
            </w:r>
            <w:r w:rsidRPr="00AF571F">
              <w:rPr>
                <w:rFonts w:ascii="Arial" w:hAnsi="Arial" w:cs="Arial"/>
                <w:b/>
                <w:bCs/>
                <w:i/>
                <w:sz w:val="20"/>
                <w:u w:val="single"/>
              </w:rPr>
              <w:t>WESM Member</w:t>
            </w:r>
            <w:r w:rsidRPr="00AF571F">
              <w:rPr>
                <w:rFonts w:ascii="Arial" w:hAnsi="Arial" w:cs="Arial"/>
                <w:b/>
                <w:bCs/>
                <w:sz w:val="20"/>
                <w:u w:val="single"/>
              </w:rPr>
              <w:t>; and</w:t>
            </w:r>
          </w:p>
          <w:p w14:paraId="11C2A668" w14:textId="77777777" w:rsidR="006579C8" w:rsidRPr="00AF571F" w:rsidRDefault="006579C8" w:rsidP="006579C8">
            <w:pPr>
              <w:pStyle w:val="ListParagraph"/>
              <w:ind w:left="540" w:hanging="540"/>
              <w:jc w:val="both"/>
              <w:rPr>
                <w:rFonts w:ascii="Arial" w:hAnsi="Arial" w:cs="Arial"/>
                <w:b/>
                <w:bCs/>
                <w:sz w:val="20"/>
                <w:u w:val="single"/>
              </w:rPr>
            </w:pPr>
          </w:p>
          <w:p w14:paraId="73769A07" w14:textId="77777777" w:rsidR="006579C8" w:rsidRPr="00AF571F" w:rsidRDefault="006579C8" w:rsidP="006579C8">
            <w:pPr>
              <w:pStyle w:val="ListParagraph"/>
              <w:numPr>
                <w:ilvl w:val="0"/>
                <w:numId w:val="36"/>
              </w:numPr>
              <w:spacing w:after="0" w:line="240" w:lineRule="auto"/>
              <w:ind w:left="540" w:hanging="540"/>
              <w:contextualSpacing w:val="0"/>
              <w:jc w:val="both"/>
              <w:rPr>
                <w:rFonts w:ascii="Arial" w:hAnsi="Arial" w:cs="Arial"/>
                <w:b/>
                <w:bCs/>
                <w:sz w:val="20"/>
                <w:u w:val="single"/>
              </w:rPr>
            </w:pPr>
            <w:r w:rsidRPr="00AF571F">
              <w:rPr>
                <w:rFonts w:ascii="Arial" w:hAnsi="Arial" w:cs="Arial"/>
                <w:b/>
                <w:bCs/>
                <w:sz w:val="20"/>
                <w:u w:val="single"/>
              </w:rPr>
              <w:t xml:space="preserve">Explain how the </w:t>
            </w:r>
            <w:r w:rsidRPr="00AF571F">
              <w:rPr>
                <w:rFonts w:ascii="Arial" w:hAnsi="Arial" w:cs="Arial"/>
                <w:b/>
                <w:bCs/>
                <w:i/>
                <w:sz w:val="20"/>
                <w:u w:val="single"/>
              </w:rPr>
              <w:t>Enforcement and Compliance Office</w:t>
            </w:r>
            <w:r w:rsidRPr="00AF571F">
              <w:rPr>
                <w:rFonts w:ascii="Arial" w:hAnsi="Arial" w:cs="Arial"/>
                <w:b/>
                <w:bCs/>
                <w:sz w:val="20"/>
                <w:u w:val="single"/>
              </w:rPr>
              <w:t xml:space="preserve"> committed an abuse of discretion in issuing the Resolution or that the penalty/ies imposed by the </w:t>
            </w:r>
            <w:r w:rsidRPr="00AF571F">
              <w:rPr>
                <w:rFonts w:ascii="Arial" w:hAnsi="Arial" w:cs="Arial"/>
                <w:b/>
                <w:bCs/>
                <w:i/>
                <w:sz w:val="20"/>
                <w:u w:val="single"/>
              </w:rPr>
              <w:t>Enforcement and Compliance Office</w:t>
            </w:r>
            <w:r w:rsidRPr="00AF571F">
              <w:rPr>
                <w:rFonts w:ascii="Arial" w:hAnsi="Arial" w:cs="Arial"/>
                <w:b/>
                <w:bCs/>
                <w:sz w:val="20"/>
                <w:u w:val="single"/>
              </w:rPr>
              <w:t xml:space="preserve"> is not in accordance with this Manual.</w:t>
            </w:r>
          </w:p>
          <w:p w14:paraId="27FFEBDD" w14:textId="77777777" w:rsidR="006579C8" w:rsidRPr="00AF571F" w:rsidRDefault="006579C8" w:rsidP="006579C8">
            <w:pPr>
              <w:spacing w:after="0"/>
              <w:jc w:val="both"/>
              <w:rPr>
                <w:rFonts w:ascii="Arial" w:hAnsi="Arial" w:cs="Arial"/>
                <w:b/>
                <w:bCs/>
                <w:sz w:val="20"/>
                <w:szCs w:val="20"/>
                <w:u w:val="single"/>
              </w:rPr>
            </w:pPr>
          </w:p>
          <w:p w14:paraId="200857BA" w14:textId="77777777" w:rsidR="006579C8" w:rsidRPr="0038756E" w:rsidRDefault="006579C8" w:rsidP="006579C8">
            <w:pPr>
              <w:spacing w:after="0"/>
              <w:ind w:left="90"/>
              <w:jc w:val="both"/>
              <w:rPr>
                <w:rFonts w:ascii="Arial" w:hAnsi="Arial" w:cs="Arial"/>
                <w:b/>
                <w:bCs/>
                <w:sz w:val="20"/>
                <w:szCs w:val="20"/>
                <w:u w:val="single"/>
              </w:rPr>
            </w:pPr>
            <w:r w:rsidRPr="00AF571F">
              <w:rPr>
                <w:rFonts w:ascii="Arial" w:hAnsi="Arial" w:cs="Arial"/>
                <w:b/>
                <w:bCs/>
                <w:sz w:val="20"/>
                <w:szCs w:val="20"/>
                <w:u w:val="single"/>
              </w:rPr>
              <w:t xml:space="preserve">Failure on the part of the </w:t>
            </w:r>
            <w:r w:rsidRPr="00AF571F">
              <w:rPr>
                <w:rFonts w:ascii="Arial" w:hAnsi="Arial" w:cs="Arial"/>
                <w:b/>
                <w:bCs/>
                <w:i/>
                <w:sz w:val="20"/>
                <w:szCs w:val="20"/>
                <w:u w:val="single"/>
              </w:rPr>
              <w:t>WESM Member</w:t>
            </w:r>
            <w:r w:rsidRPr="00AF571F">
              <w:rPr>
                <w:rFonts w:ascii="Arial" w:hAnsi="Arial" w:cs="Arial"/>
                <w:b/>
                <w:bCs/>
                <w:sz w:val="20"/>
                <w:szCs w:val="20"/>
                <w:u w:val="single"/>
              </w:rPr>
              <w:t xml:space="preserve"> concerned to provide the foregoing requirements shall cause outright dismissal of the appeal by the </w:t>
            </w:r>
            <w:r w:rsidRPr="00AF571F">
              <w:rPr>
                <w:rFonts w:ascii="Arial" w:hAnsi="Arial" w:cs="Arial"/>
                <w:b/>
                <w:bCs/>
                <w:i/>
                <w:sz w:val="20"/>
                <w:szCs w:val="20"/>
                <w:u w:val="single"/>
              </w:rPr>
              <w:t>Compliance Committee</w:t>
            </w:r>
            <w:r w:rsidRPr="00AF571F">
              <w:rPr>
                <w:rFonts w:ascii="Arial" w:hAnsi="Arial" w:cs="Arial"/>
                <w:b/>
                <w:bCs/>
                <w:sz w:val="20"/>
                <w:szCs w:val="20"/>
                <w:u w:val="single"/>
              </w:rPr>
              <w:t>.</w:t>
            </w:r>
          </w:p>
        </w:tc>
        <w:tc>
          <w:tcPr>
            <w:tcW w:w="932" w:type="pct"/>
            <w:tcBorders>
              <w:top w:val="single" w:sz="4" w:space="0" w:color="auto"/>
              <w:left w:val="single" w:sz="4" w:space="0" w:color="auto"/>
              <w:bottom w:val="single" w:sz="4" w:space="0" w:color="auto"/>
              <w:right w:val="single" w:sz="4" w:space="0" w:color="auto"/>
            </w:tcBorders>
          </w:tcPr>
          <w:p w14:paraId="7B1A3742"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 xml:space="preserve">To provide guidelines as to the form and content of appeal. </w:t>
            </w:r>
          </w:p>
        </w:tc>
        <w:tc>
          <w:tcPr>
            <w:tcW w:w="821" w:type="pct"/>
            <w:tcBorders>
              <w:top w:val="single" w:sz="4" w:space="0" w:color="auto"/>
              <w:left w:val="single" w:sz="4" w:space="0" w:color="auto"/>
              <w:bottom w:val="single" w:sz="4" w:space="0" w:color="auto"/>
              <w:right w:val="single" w:sz="4" w:space="0" w:color="auto"/>
            </w:tcBorders>
          </w:tcPr>
          <w:p w14:paraId="478BAEF6"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11541A86" w14:textId="77777777" w:rsidR="006579C8" w:rsidRPr="00AF571F" w:rsidRDefault="006579C8" w:rsidP="006579C8">
            <w:pPr>
              <w:spacing w:after="0"/>
              <w:jc w:val="both"/>
              <w:rPr>
                <w:rFonts w:ascii="Arial" w:hAnsi="Arial" w:cs="Arial"/>
                <w:bCs/>
                <w:sz w:val="20"/>
                <w:szCs w:val="20"/>
              </w:rPr>
            </w:pPr>
          </w:p>
        </w:tc>
      </w:tr>
      <w:tr w:rsidR="006579C8" w:rsidRPr="00AF571F" w14:paraId="0498BDE8" w14:textId="6CE89690" w:rsidTr="006579C8">
        <w:trPr>
          <w:trHeight w:val="3226"/>
        </w:trPr>
        <w:tc>
          <w:tcPr>
            <w:tcW w:w="485" w:type="pct"/>
            <w:shd w:val="clear" w:color="auto" w:fill="auto"/>
          </w:tcPr>
          <w:p w14:paraId="4A89FC7B"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lastRenderedPageBreak/>
              <w:t>(NEW)</w:t>
            </w:r>
          </w:p>
          <w:p w14:paraId="2AA7EA2E" w14:textId="77777777" w:rsidR="006579C8" w:rsidRPr="00AF571F" w:rsidRDefault="006579C8" w:rsidP="006579C8">
            <w:pPr>
              <w:pStyle w:val="NoSpacing"/>
              <w:jc w:val="both"/>
              <w:rPr>
                <w:rFonts w:ascii="Arial" w:hAnsi="Arial" w:cs="Arial"/>
                <w:sz w:val="20"/>
                <w:szCs w:val="20"/>
              </w:rPr>
            </w:pPr>
          </w:p>
          <w:p w14:paraId="06CFA4FB"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9 - RECONSIDERATION AND APPEAL PROCEEDINGS AND IMPLEMENTATION OF ENFORCEMENT ACTIONS</w:t>
            </w:r>
          </w:p>
          <w:p w14:paraId="1CA071CA" w14:textId="77777777" w:rsidR="006579C8" w:rsidRPr="00AF571F" w:rsidRDefault="006579C8" w:rsidP="006579C8">
            <w:pPr>
              <w:pStyle w:val="Heading2"/>
              <w:numPr>
                <w:ilvl w:val="0"/>
                <w:numId w:val="0"/>
              </w:numPr>
              <w:spacing w:after="0"/>
              <w:ind w:left="36"/>
              <w:jc w:val="both"/>
              <w:rPr>
                <w:rFonts w:ascii="Arial" w:hAnsi="Arial" w:cs="Arial"/>
                <w:sz w:val="20"/>
                <w:szCs w:val="20"/>
              </w:rPr>
            </w:pPr>
          </w:p>
        </w:tc>
        <w:tc>
          <w:tcPr>
            <w:tcW w:w="485" w:type="pct"/>
            <w:shd w:val="clear" w:color="auto" w:fill="auto"/>
          </w:tcPr>
          <w:p w14:paraId="523A00D6" w14:textId="77777777"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163F0343" w14:textId="77777777" w:rsidR="006579C8" w:rsidRPr="00AF571F" w:rsidRDefault="006579C8" w:rsidP="006579C8">
            <w:pPr>
              <w:pStyle w:val="Heading3"/>
              <w:numPr>
                <w:ilvl w:val="0"/>
                <w:numId w:val="0"/>
              </w:numPr>
              <w:spacing w:after="0"/>
              <w:jc w:val="both"/>
              <w:rPr>
                <w:rFonts w:ascii="Arial" w:hAnsi="Arial" w:cs="Arial"/>
                <w:sz w:val="20"/>
                <w:szCs w:val="20"/>
              </w:rPr>
            </w:pPr>
          </w:p>
        </w:tc>
        <w:tc>
          <w:tcPr>
            <w:tcW w:w="971" w:type="pct"/>
            <w:shd w:val="clear" w:color="auto" w:fill="auto"/>
          </w:tcPr>
          <w:p w14:paraId="0A6CDBF0" w14:textId="77777777" w:rsidR="006579C8" w:rsidRPr="0038756E" w:rsidRDefault="006579C8" w:rsidP="006579C8">
            <w:pPr>
              <w:pStyle w:val="NoSpacing"/>
              <w:jc w:val="both"/>
              <w:rPr>
                <w:rFonts w:ascii="Arial" w:hAnsi="Arial" w:cs="Arial"/>
                <w:b/>
                <w:bCs/>
                <w:sz w:val="20"/>
                <w:szCs w:val="20"/>
                <w:u w:val="single"/>
              </w:rPr>
            </w:pPr>
            <w:r w:rsidRPr="0038756E">
              <w:rPr>
                <w:rFonts w:ascii="Arial" w:hAnsi="Arial" w:cs="Arial"/>
                <w:b/>
                <w:bCs/>
                <w:iCs/>
                <w:sz w:val="20"/>
                <w:szCs w:val="20"/>
                <w:u w:val="single"/>
              </w:rPr>
              <w:t xml:space="preserve">9.3.4 </w:t>
            </w:r>
            <w:r w:rsidRPr="0038756E">
              <w:rPr>
                <w:rFonts w:ascii="Arial" w:hAnsi="Arial" w:cs="Arial"/>
                <w:b/>
                <w:bCs/>
                <w:i/>
                <w:sz w:val="20"/>
                <w:szCs w:val="20"/>
                <w:u w:val="single"/>
              </w:rPr>
              <w:t>Decision on the Appealed Case</w:t>
            </w:r>
            <w:r w:rsidRPr="0038756E">
              <w:rPr>
                <w:rFonts w:ascii="Arial" w:hAnsi="Arial" w:cs="Arial"/>
                <w:b/>
                <w:bCs/>
                <w:sz w:val="20"/>
                <w:szCs w:val="20"/>
                <w:u w:val="single"/>
              </w:rPr>
              <w:t xml:space="preserve">. </w:t>
            </w:r>
          </w:p>
          <w:p w14:paraId="1D2DF975" w14:textId="77777777" w:rsidR="006579C8" w:rsidRDefault="006579C8" w:rsidP="006579C8">
            <w:pPr>
              <w:spacing w:after="0" w:line="240" w:lineRule="auto"/>
              <w:jc w:val="both"/>
              <w:rPr>
                <w:rFonts w:ascii="Arial" w:hAnsi="Arial" w:cs="Arial"/>
                <w:b/>
                <w:bCs/>
                <w:sz w:val="20"/>
                <w:u w:val="single"/>
              </w:rPr>
            </w:pPr>
          </w:p>
          <w:p w14:paraId="27763D96" w14:textId="6C769B3A" w:rsidR="006579C8" w:rsidRPr="004B0D69" w:rsidRDefault="006579C8" w:rsidP="006579C8">
            <w:pPr>
              <w:spacing w:after="0" w:line="240" w:lineRule="auto"/>
              <w:jc w:val="both"/>
              <w:rPr>
                <w:rFonts w:ascii="Arial" w:hAnsi="Arial" w:cs="Arial"/>
                <w:b/>
                <w:bCs/>
                <w:i/>
                <w:sz w:val="20"/>
                <w:u w:val="single"/>
              </w:rPr>
            </w:pPr>
            <w:r w:rsidRPr="004B0D69">
              <w:rPr>
                <w:rFonts w:ascii="Arial" w:hAnsi="Arial" w:cs="Arial"/>
                <w:b/>
                <w:bCs/>
                <w:sz w:val="20"/>
                <w:u w:val="single"/>
              </w:rPr>
              <w:t xml:space="preserve">The </w:t>
            </w:r>
            <w:r w:rsidRPr="004B0D69">
              <w:rPr>
                <w:rFonts w:ascii="Arial" w:hAnsi="Arial" w:cs="Arial"/>
                <w:b/>
                <w:bCs/>
                <w:i/>
                <w:sz w:val="20"/>
                <w:u w:val="single"/>
              </w:rPr>
              <w:t>Compliance Committee</w:t>
            </w:r>
            <w:r w:rsidRPr="004B0D69">
              <w:rPr>
                <w:rFonts w:ascii="Arial" w:hAnsi="Arial" w:cs="Arial"/>
                <w:b/>
                <w:bCs/>
                <w:sz w:val="20"/>
                <w:u w:val="single"/>
              </w:rPr>
              <w:t xml:space="preserve"> shall resolve the appealed case within thirty (30) </w:t>
            </w:r>
            <w:r w:rsidRPr="004B0D69">
              <w:rPr>
                <w:rFonts w:ascii="Arial" w:hAnsi="Arial" w:cs="Arial"/>
                <w:b/>
                <w:bCs/>
                <w:i/>
                <w:iCs/>
                <w:sz w:val="20"/>
                <w:u w:val="single"/>
              </w:rPr>
              <w:t>business days</w:t>
            </w:r>
            <w:r w:rsidRPr="004B0D69">
              <w:rPr>
                <w:rFonts w:ascii="Arial" w:hAnsi="Arial" w:cs="Arial"/>
                <w:b/>
                <w:bCs/>
                <w:sz w:val="20"/>
                <w:u w:val="single"/>
              </w:rPr>
              <w:t xml:space="preserve"> from receipt of the original records of the case by issuing a decision duly signed by its Chairperson.</w:t>
            </w:r>
          </w:p>
          <w:p w14:paraId="7608B878" w14:textId="77777777" w:rsidR="006579C8" w:rsidRDefault="006579C8" w:rsidP="006579C8">
            <w:pPr>
              <w:pStyle w:val="Heading3"/>
              <w:numPr>
                <w:ilvl w:val="0"/>
                <w:numId w:val="0"/>
              </w:numPr>
              <w:spacing w:after="0"/>
              <w:jc w:val="both"/>
              <w:rPr>
                <w:rFonts w:ascii="Arial" w:hAnsi="Arial" w:cs="Arial"/>
                <w:sz w:val="20"/>
                <w:szCs w:val="20"/>
                <w:u w:val="single"/>
              </w:rPr>
            </w:pPr>
            <w:r w:rsidRPr="00AF571F">
              <w:rPr>
                <w:rFonts w:ascii="Arial" w:hAnsi="Arial" w:cs="Arial"/>
                <w:sz w:val="20"/>
                <w:szCs w:val="20"/>
                <w:u w:val="single"/>
              </w:rPr>
              <w:t xml:space="preserve">A copy of the decision shall be served on the concerned </w:t>
            </w:r>
            <w:r w:rsidRPr="00AF571F">
              <w:rPr>
                <w:rFonts w:ascii="Arial" w:hAnsi="Arial" w:cs="Arial"/>
                <w:i/>
                <w:sz w:val="20"/>
                <w:szCs w:val="20"/>
                <w:u w:val="single"/>
              </w:rPr>
              <w:t>WESM Member</w:t>
            </w:r>
            <w:r w:rsidRPr="00AF571F">
              <w:rPr>
                <w:rFonts w:ascii="Arial" w:hAnsi="Arial" w:cs="Arial"/>
                <w:sz w:val="20"/>
                <w:szCs w:val="20"/>
                <w:u w:val="single"/>
              </w:rPr>
              <w:t xml:space="preserve">, the </w:t>
            </w:r>
            <w:r w:rsidRPr="00AF571F">
              <w:rPr>
                <w:rFonts w:ascii="Arial" w:hAnsi="Arial" w:cs="Arial"/>
                <w:i/>
                <w:sz w:val="20"/>
                <w:szCs w:val="20"/>
                <w:u w:val="single"/>
              </w:rPr>
              <w:t>Enforcement and Compliance Office</w:t>
            </w:r>
            <w:r w:rsidRPr="00AF571F">
              <w:rPr>
                <w:rFonts w:ascii="Arial" w:hAnsi="Arial" w:cs="Arial"/>
                <w:sz w:val="20"/>
                <w:szCs w:val="20"/>
                <w:u w:val="single"/>
              </w:rPr>
              <w:t xml:space="preserve"> and the </w:t>
            </w:r>
            <w:r w:rsidRPr="00AF571F">
              <w:rPr>
                <w:rFonts w:ascii="Arial" w:hAnsi="Arial" w:cs="Arial"/>
                <w:i/>
                <w:iCs/>
                <w:sz w:val="20"/>
                <w:szCs w:val="20"/>
                <w:u w:val="single"/>
              </w:rPr>
              <w:t>PEM Board</w:t>
            </w:r>
            <w:r w:rsidRPr="00AF571F">
              <w:rPr>
                <w:rFonts w:ascii="Arial" w:hAnsi="Arial" w:cs="Arial"/>
                <w:i/>
                <w:sz w:val="20"/>
                <w:szCs w:val="20"/>
                <w:u w:val="single"/>
              </w:rPr>
              <w:t>.</w:t>
            </w:r>
            <w:r w:rsidRPr="00AF571F">
              <w:rPr>
                <w:rFonts w:ascii="Arial" w:hAnsi="Arial" w:cs="Arial"/>
                <w:sz w:val="20"/>
                <w:szCs w:val="20"/>
                <w:u w:val="single"/>
              </w:rPr>
              <w:t xml:space="preserve"> If the decision requires implementation of a directive on the part of the </w:t>
            </w:r>
            <w:r w:rsidRPr="00AF571F">
              <w:rPr>
                <w:rFonts w:ascii="Arial" w:hAnsi="Arial" w:cs="Arial"/>
                <w:i/>
                <w:iCs/>
                <w:sz w:val="20"/>
                <w:szCs w:val="20"/>
                <w:u w:val="single"/>
              </w:rPr>
              <w:t xml:space="preserve">Market Operator </w:t>
            </w:r>
            <w:r w:rsidRPr="00AF571F">
              <w:rPr>
                <w:rFonts w:ascii="Arial" w:hAnsi="Arial" w:cs="Arial"/>
                <w:sz w:val="20"/>
                <w:szCs w:val="20"/>
                <w:u w:val="single"/>
              </w:rPr>
              <w:t xml:space="preserve">or the </w:t>
            </w:r>
            <w:r w:rsidRPr="00AF571F">
              <w:rPr>
                <w:rFonts w:ascii="Arial" w:hAnsi="Arial" w:cs="Arial"/>
                <w:i/>
                <w:sz w:val="20"/>
                <w:szCs w:val="20"/>
                <w:u w:val="single"/>
              </w:rPr>
              <w:t>System Operator</w:t>
            </w:r>
            <w:r w:rsidRPr="00AF571F">
              <w:rPr>
                <w:rFonts w:ascii="Arial" w:hAnsi="Arial" w:cs="Arial"/>
                <w:sz w:val="20"/>
                <w:szCs w:val="20"/>
                <w:u w:val="single"/>
              </w:rPr>
              <w:t xml:space="preserve">, a copy of said Decision shall likewise be sent to the </w:t>
            </w:r>
            <w:r w:rsidRPr="00AF571F">
              <w:rPr>
                <w:rFonts w:ascii="Arial" w:hAnsi="Arial" w:cs="Arial"/>
                <w:i/>
                <w:sz w:val="20"/>
                <w:szCs w:val="20"/>
                <w:u w:val="single"/>
              </w:rPr>
              <w:t xml:space="preserve">System Operator </w:t>
            </w:r>
            <w:r w:rsidRPr="00AF571F">
              <w:rPr>
                <w:rFonts w:ascii="Arial" w:hAnsi="Arial" w:cs="Arial"/>
                <w:sz w:val="20"/>
                <w:szCs w:val="20"/>
                <w:u w:val="single"/>
              </w:rPr>
              <w:t>for appropriate action.</w:t>
            </w:r>
          </w:p>
          <w:p w14:paraId="7D1E1061" w14:textId="77777777" w:rsidR="006579C8" w:rsidRPr="004B0D69" w:rsidRDefault="006579C8" w:rsidP="006579C8"/>
        </w:tc>
        <w:tc>
          <w:tcPr>
            <w:tcW w:w="932" w:type="pct"/>
            <w:tcBorders>
              <w:top w:val="single" w:sz="4" w:space="0" w:color="auto"/>
              <w:left w:val="single" w:sz="4" w:space="0" w:color="auto"/>
              <w:bottom w:val="single" w:sz="4" w:space="0" w:color="auto"/>
              <w:right w:val="single" w:sz="4" w:space="0" w:color="auto"/>
            </w:tcBorders>
          </w:tcPr>
          <w:p w14:paraId="05674AC2" w14:textId="77777777" w:rsidR="006579C8" w:rsidRPr="0038756E" w:rsidRDefault="006579C8" w:rsidP="006579C8">
            <w:pPr>
              <w:jc w:val="both"/>
              <w:rPr>
                <w:rFonts w:ascii="Arial" w:hAnsi="Arial" w:cs="Arial"/>
                <w:bCs/>
                <w:sz w:val="20"/>
              </w:rPr>
            </w:pPr>
            <w:r w:rsidRPr="0038756E">
              <w:rPr>
                <w:rFonts w:ascii="Arial" w:hAnsi="Arial" w:cs="Arial"/>
                <w:bCs/>
                <w:sz w:val="20"/>
              </w:rPr>
              <w:t xml:space="preserve">To provide guidelines as to – </w:t>
            </w:r>
          </w:p>
          <w:p w14:paraId="66ABAF25" w14:textId="77777777" w:rsidR="006579C8" w:rsidRDefault="006579C8" w:rsidP="006579C8">
            <w:pPr>
              <w:pStyle w:val="ListParagraph"/>
              <w:numPr>
                <w:ilvl w:val="1"/>
                <w:numId w:val="9"/>
              </w:numPr>
              <w:spacing w:after="0" w:line="240" w:lineRule="auto"/>
              <w:ind w:left="455"/>
              <w:jc w:val="both"/>
              <w:rPr>
                <w:rFonts w:ascii="Arial" w:hAnsi="Arial" w:cs="Arial"/>
                <w:bCs/>
                <w:sz w:val="20"/>
              </w:rPr>
            </w:pPr>
            <w:r w:rsidRPr="00AF571F">
              <w:rPr>
                <w:rFonts w:ascii="Arial" w:hAnsi="Arial" w:cs="Arial"/>
                <w:bCs/>
                <w:sz w:val="20"/>
              </w:rPr>
              <w:t>Timeline to decide on appealed case.</w:t>
            </w:r>
          </w:p>
          <w:p w14:paraId="636B00E5" w14:textId="77777777" w:rsidR="006579C8" w:rsidRPr="0038756E" w:rsidRDefault="006579C8" w:rsidP="006579C8">
            <w:pPr>
              <w:pStyle w:val="ListParagraph"/>
              <w:numPr>
                <w:ilvl w:val="1"/>
                <w:numId w:val="9"/>
              </w:numPr>
              <w:spacing w:after="0" w:line="240" w:lineRule="auto"/>
              <w:ind w:left="455"/>
              <w:jc w:val="both"/>
              <w:rPr>
                <w:rFonts w:ascii="Arial" w:hAnsi="Arial" w:cs="Arial"/>
                <w:bCs/>
                <w:sz w:val="20"/>
              </w:rPr>
            </w:pPr>
            <w:r w:rsidRPr="0038756E">
              <w:rPr>
                <w:rFonts w:ascii="Arial" w:hAnsi="Arial" w:cs="Arial"/>
                <w:bCs/>
                <w:sz w:val="20"/>
              </w:rPr>
              <w:t>Notification of decision</w:t>
            </w:r>
          </w:p>
        </w:tc>
        <w:tc>
          <w:tcPr>
            <w:tcW w:w="821" w:type="pct"/>
            <w:tcBorders>
              <w:top w:val="single" w:sz="4" w:space="0" w:color="auto"/>
              <w:left w:val="single" w:sz="4" w:space="0" w:color="auto"/>
              <w:bottom w:val="single" w:sz="4" w:space="0" w:color="auto"/>
              <w:right w:val="single" w:sz="4" w:space="0" w:color="auto"/>
            </w:tcBorders>
          </w:tcPr>
          <w:p w14:paraId="799B5101" w14:textId="77777777" w:rsidR="006579C8" w:rsidRPr="0038756E" w:rsidRDefault="006579C8" w:rsidP="006579C8">
            <w:pPr>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31E4F871" w14:textId="77777777" w:rsidR="006579C8" w:rsidRPr="0038756E" w:rsidRDefault="006579C8" w:rsidP="006579C8">
            <w:pPr>
              <w:jc w:val="both"/>
              <w:rPr>
                <w:rFonts w:ascii="Arial" w:hAnsi="Arial" w:cs="Arial"/>
                <w:bCs/>
                <w:sz w:val="20"/>
              </w:rPr>
            </w:pPr>
          </w:p>
        </w:tc>
      </w:tr>
      <w:tr w:rsidR="006579C8" w:rsidRPr="00AF571F" w14:paraId="6EC2DED5" w14:textId="1E227870" w:rsidTr="006579C8">
        <w:trPr>
          <w:trHeight w:val="3226"/>
        </w:trPr>
        <w:tc>
          <w:tcPr>
            <w:tcW w:w="485" w:type="pct"/>
            <w:shd w:val="clear" w:color="auto" w:fill="auto"/>
          </w:tcPr>
          <w:p w14:paraId="72BA1909"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lastRenderedPageBreak/>
              <w:t>(NEW)</w:t>
            </w:r>
          </w:p>
          <w:p w14:paraId="685F7178" w14:textId="77777777" w:rsidR="006579C8" w:rsidRPr="00AF571F" w:rsidRDefault="006579C8" w:rsidP="006579C8">
            <w:pPr>
              <w:pStyle w:val="NoSpacing"/>
              <w:jc w:val="both"/>
              <w:rPr>
                <w:rFonts w:ascii="Arial" w:hAnsi="Arial" w:cs="Arial"/>
                <w:sz w:val="20"/>
                <w:szCs w:val="20"/>
              </w:rPr>
            </w:pPr>
          </w:p>
          <w:p w14:paraId="3090E488"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9 - RECONSIDERATION AND APPEAL PROCEEDINGS AND IMPLEMENTATION OF ENFORCEMENT ACTIONS</w:t>
            </w:r>
          </w:p>
          <w:p w14:paraId="419C0A60" w14:textId="77777777" w:rsidR="006579C8" w:rsidRPr="00AF571F" w:rsidRDefault="006579C8" w:rsidP="006579C8">
            <w:pPr>
              <w:pStyle w:val="Heading2"/>
              <w:numPr>
                <w:ilvl w:val="0"/>
                <w:numId w:val="0"/>
              </w:numPr>
              <w:spacing w:after="0"/>
              <w:ind w:left="36"/>
              <w:jc w:val="both"/>
              <w:rPr>
                <w:rFonts w:ascii="Arial" w:hAnsi="Arial" w:cs="Arial"/>
                <w:sz w:val="20"/>
                <w:szCs w:val="20"/>
              </w:rPr>
            </w:pPr>
          </w:p>
        </w:tc>
        <w:tc>
          <w:tcPr>
            <w:tcW w:w="485" w:type="pct"/>
            <w:shd w:val="clear" w:color="auto" w:fill="auto"/>
          </w:tcPr>
          <w:p w14:paraId="1A46DDF8" w14:textId="77777777"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2BBE2572" w14:textId="77777777" w:rsidR="006579C8" w:rsidRPr="00AF571F" w:rsidRDefault="006579C8" w:rsidP="006579C8">
            <w:pPr>
              <w:pStyle w:val="Heading3"/>
              <w:numPr>
                <w:ilvl w:val="0"/>
                <w:numId w:val="0"/>
              </w:numPr>
              <w:spacing w:after="0"/>
              <w:jc w:val="both"/>
              <w:rPr>
                <w:rFonts w:ascii="Arial" w:hAnsi="Arial" w:cs="Arial"/>
                <w:sz w:val="20"/>
                <w:szCs w:val="20"/>
              </w:rPr>
            </w:pPr>
          </w:p>
        </w:tc>
        <w:tc>
          <w:tcPr>
            <w:tcW w:w="971" w:type="pct"/>
            <w:shd w:val="clear" w:color="auto" w:fill="auto"/>
          </w:tcPr>
          <w:p w14:paraId="38AF62A7" w14:textId="77777777" w:rsidR="006579C8" w:rsidRPr="00AF571F" w:rsidRDefault="006579C8" w:rsidP="006579C8">
            <w:pPr>
              <w:pStyle w:val="NoSpacing"/>
              <w:jc w:val="both"/>
              <w:rPr>
                <w:rFonts w:ascii="Arial" w:hAnsi="Arial" w:cs="Arial"/>
                <w:b/>
                <w:bCs/>
                <w:sz w:val="20"/>
                <w:szCs w:val="20"/>
                <w:u w:val="single"/>
              </w:rPr>
            </w:pPr>
            <w:bookmarkStart w:id="2" w:name="_Toc144056776"/>
            <w:r w:rsidRPr="00AF571F">
              <w:rPr>
                <w:rFonts w:ascii="Arial" w:hAnsi="Arial" w:cs="Arial"/>
                <w:b/>
                <w:bCs/>
                <w:sz w:val="20"/>
                <w:szCs w:val="20"/>
                <w:u w:val="single"/>
              </w:rPr>
              <w:t>9.4 Service of Request for Reconsideration, Appeal, and Decision</w:t>
            </w:r>
            <w:bookmarkEnd w:id="2"/>
          </w:p>
          <w:p w14:paraId="3B686B26" w14:textId="77777777" w:rsidR="006579C8" w:rsidRPr="00AF571F" w:rsidRDefault="006579C8" w:rsidP="006579C8">
            <w:pPr>
              <w:spacing w:after="0"/>
              <w:jc w:val="both"/>
              <w:rPr>
                <w:rFonts w:ascii="Arial" w:hAnsi="Arial" w:cs="Arial"/>
                <w:b/>
                <w:bCs/>
                <w:sz w:val="20"/>
                <w:szCs w:val="20"/>
                <w:u w:val="single"/>
              </w:rPr>
            </w:pPr>
          </w:p>
          <w:p w14:paraId="2FE35969" w14:textId="77777777" w:rsidR="006579C8" w:rsidRPr="00AF571F" w:rsidRDefault="006579C8" w:rsidP="006579C8">
            <w:pPr>
              <w:pStyle w:val="Heading3"/>
              <w:numPr>
                <w:ilvl w:val="0"/>
                <w:numId w:val="0"/>
              </w:numPr>
              <w:spacing w:after="0"/>
              <w:jc w:val="both"/>
              <w:rPr>
                <w:rFonts w:ascii="Arial" w:hAnsi="Arial" w:cs="Arial"/>
                <w:b w:val="0"/>
                <w:bCs w:val="0"/>
                <w:sz w:val="20"/>
                <w:szCs w:val="20"/>
                <w:u w:val="single"/>
              </w:rPr>
            </w:pPr>
            <w:r w:rsidRPr="00AF571F">
              <w:rPr>
                <w:rFonts w:ascii="Arial" w:hAnsi="Arial" w:cs="Arial"/>
                <w:iCs/>
                <w:sz w:val="20"/>
                <w:szCs w:val="20"/>
                <w:u w:val="single"/>
              </w:rPr>
              <w:t>The filing or service of Request for Reconsideration, Appeal, and the resolutions or decisions made in relation thereto, may be made by personal service, postal mail, or by electr</w:t>
            </w:r>
            <w:r w:rsidRPr="00AF571F">
              <w:rPr>
                <w:rFonts w:ascii="Arial" w:hAnsi="Arial" w:cs="Arial"/>
                <w:sz w:val="20"/>
                <w:szCs w:val="20"/>
                <w:u w:val="single"/>
              </w:rPr>
              <w:t>onic mail.</w:t>
            </w:r>
          </w:p>
        </w:tc>
        <w:tc>
          <w:tcPr>
            <w:tcW w:w="932" w:type="pct"/>
            <w:tcBorders>
              <w:top w:val="single" w:sz="4" w:space="0" w:color="auto"/>
              <w:left w:val="single" w:sz="4" w:space="0" w:color="auto"/>
              <w:bottom w:val="single" w:sz="4" w:space="0" w:color="auto"/>
              <w:right w:val="single" w:sz="4" w:space="0" w:color="auto"/>
            </w:tcBorders>
          </w:tcPr>
          <w:p w14:paraId="3FE9EB5C"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 xml:space="preserve">To provide guidelines as to the form of transmittal, submission, or service of the documents relative to RR and Appeal. </w:t>
            </w:r>
          </w:p>
        </w:tc>
        <w:tc>
          <w:tcPr>
            <w:tcW w:w="821" w:type="pct"/>
            <w:tcBorders>
              <w:top w:val="single" w:sz="4" w:space="0" w:color="auto"/>
              <w:left w:val="single" w:sz="4" w:space="0" w:color="auto"/>
              <w:bottom w:val="single" w:sz="4" w:space="0" w:color="auto"/>
              <w:right w:val="single" w:sz="4" w:space="0" w:color="auto"/>
            </w:tcBorders>
          </w:tcPr>
          <w:p w14:paraId="746A34BB"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2B731B82" w14:textId="77777777" w:rsidR="006579C8" w:rsidRPr="00AF571F" w:rsidRDefault="006579C8" w:rsidP="006579C8">
            <w:pPr>
              <w:spacing w:after="0"/>
              <w:jc w:val="both"/>
              <w:rPr>
                <w:rFonts w:ascii="Arial" w:hAnsi="Arial" w:cs="Arial"/>
                <w:bCs/>
                <w:sz w:val="20"/>
                <w:szCs w:val="20"/>
              </w:rPr>
            </w:pPr>
          </w:p>
        </w:tc>
      </w:tr>
      <w:tr w:rsidR="006579C8" w:rsidRPr="00AF571F" w14:paraId="68672F1D" w14:textId="7D5CED22" w:rsidTr="006579C8">
        <w:trPr>
          <w:trHeight w:val="3226"/>
        </w:trPr>
        <w:tc>
          <w:tcPr>
            <w:tcW w:w="485" w:type="pct"/>
            <w:shd w:val="clear" w:color="auto" w:fill="auto"/>
          </w:tcPr>
          <w:p w14:paraId="44EB7BA1"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(NEW)</w:t>
            </w:r>
          </w:p>
          <w:p w14:paraId="18F298D9" w14:textId="77777777" w:rsidR="006579C8" w:rsidRPr="00AF571F" w:rsidRDefault="006579C8" w:rsidP="006579C8">
            <w:pPr>
              <w:pStyle w:val="NoSpacing"/>
              <w:jc w:val="both"/>
              <w:rPr>
                <w:rFonts w:ascii="Arial" w:hAnsi="Arial" w:cs="Arial"/>
                <w:sz w:val="20"/>
                <w:szCs w:val="20"/>
              </w:rPr>
            </w:pPr>
          </w:p>
          <w:p w14:paraId="2DDE69A4"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9 - RECONSIDERATION AND APPEAL PROCEEDINGS AND IMPLEMENTATION OF ENFORCEMENT ACTIONS</w:t>
            </w:r>
          </w:p>
          <w:p w14:paraId="488783E2" w14:textId="77777777" w:rsidR="006579C8" w:rsidRPr="00AF571F" w:rsidRDefault="006579C8" w:rsidP="006579C8">
            <w:pPr>
              <w:pStyle w:val="Heading2"/>
              <w:numPr>
                <w:ilvl w:val="0"/>
                <w:numId w:val="0"/>
              </w:numPr>
              <w:spacing w:after="0"/>
              <w:ind w:left="36"/>
              <w:jc w:val="both"/>
              <w:rPr>
                <w:rFonts w:ascii="Arial" w:hAnsi="Arial" w:cs="Arial"/>
                <w:sz w:val="20"/>
                <w:szCs w:val="20"/>
              </w:rPr>
            </w:pPr>
          </w:p>
        </w:tc>
        <w:tc>
          <w:tcPr>
            <w:tcW w:w="485" w:type="pct"/>
            <w:shd w:val="clear" w:color="auto" w:fill="auto"/>
          </w:tcPr>
          <w:p w14:paraId="11DB3DA3" w14:textId="77777777"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22D84319" w14:textId="77777777" w:rsidR="006579C8" w:rsidRPr="00AF571F" w:rsidRDefault="006579C8" w:rsidP="006579C8">
            <w:pPr>
              <w:pStyle w:val="Heading3"/>
              <w:numPr>
                <w:ilvl w:val="0"/>
                <w:numId w:val="0"/>
              </w:numPr>
              <w:spacing w:after="0"/>
              <w:jc w:val="both"/>
              <w:rPr>
                <w:rFonts w:ascii="Arial" w:hAnsi="Arial" w:cs="Arial"/>
                <w:sz w:val="20"/>
                <w:szCs w:val="20"/>
              </w:rPr>
            </w:pPr>
          </w:p>
        </w:tc>
        <w:tc>
          <w:tcPr>
            <w:tcW w:w="971" w:type="pct"/>
            <w:shd w:val="clear" w:color="auto" w:fill="auto"/>
          </w:tcPr>
          <w:p w14:paraId="5D92E85A" w14:textId="77777777" w:rsidR="006579C8" w:rsidRPr="0038756E" w:rsidRDefault="006579C8" w:rsidP="006579C8">
            <w:pPr>
              <w:pStyle w:val="NoSpacing"/>
              <w:jc w:val="both"/>
              <w:rPr>
                <w:rFonts w:ascii="Arial" w:hAnsi="Arial" w:cs="Arial"/>
                <w:b/>
                <w:bCs/>
                <w:iCs/>
                <w:sz w:val="20"/>
                <w:szCs w:val="20"/>
                <w:u w:val="single"/>
              </w:rPr>
            </w:pPr>
            <w:r w:rsidRPr="0038756E">
              <w:rPr>
                <w:rFonts w:ascii="Arial" w:hAnsi="Arial" w:cs="Arial"/>
                <w:b/>
                <w:bCs/>
                <w:iCs/>
                <w:sz w:val="20"/>
                <w:szCs w:val="20"/>
                <w:u w:val="single"/>
              </w:rPr>
              <w:t>9.5. Implementation of the Enforcement Actions</w:t>
            </w:r>
          </w:p>
          <w:p w14:paraId="67E8AF77" w14:textId="77777777" w:rsidR="006579C8" w:rsidRPr="00AF571F" w:rsidRDefault="006579C8" w:rsidP="006579C8">
            <w:pPr>
              <w:spacing w:after="0"/>
              <w:jc w:val="both"/>
              <w:rPr>
                <w:rFonts w:ascii="Arial" w:hAnsi="Arial" w:cs="Arial"/>
                <w:b/>
                <w:bCs/>
                <w:sz w:val="20"/>
                <w:szCs w:val="20"/>
                <w:u w:val="single"/>
                <w:lang w:val="en-US"/>
              </w:rPr>
            </w:pPr>
          </w:p>
          <w:p w14:paraId="64A06236" w14:textId="77777777" w:rsidR="006579C8" w:rsidRPr="00AF571F" w:rsidRDefault="006579C8" w:rsidP="006579C8">
            <w:pPr>
              <w:pStyle w:val="Heading3"/>
              <w:numPr>
                <w:ilvl w:val="0"/>
                <w:numId w:val="0"/>
              </w:numPr>
              <w:spacing w:after="0" w:line="276" w:lineRule="auto"/>
              <w:ind w:left="-14" w:firstLine="14"/>
              <w:jc w:val="both"/>
              <w:rPr>
                <w:rFonts w:ascii="Arial" w:hAnsi="Arial" w:cs="Arial"/>
                <w:b w:val="0"/>
                <w:bCs w:val="0"/>
                <w:sz w:val="20"/>
                <w:szCs w:val="20"/>
                <w:u w:val="single"/>
              </w:rPr>
            </w:pPr>
            <w:r w:rsidRPr="00AF571F">
              <w:rPr>
                <w:rFonts w:ascii="Arial" w:hAnsi="Arial" w:cs="Arial"/>
                <w:sz w:val="20"/>
                <w:szCs w:val="20"/>
                <w:u w:val="single"/>
              </w:rPr>
              <w:t xml:space="preserve">9.5.1 Subject to the provisions set out in Sections 9.5.2 and 9.5.3, the appropriate enforcement action relative to a finding of breach shall be implemented through the issuance of a </w:t>
            </w:r>
            <w:r w:rsidRPr="00AF571F">
              <w:rPr>
                <w:rFonts w:ascii="Arial" w:hAnsi="Arial" w:cs="Arial"/>
                <w:i/>
                <w:iCs/>
                <w:sz w:val="20"/>
                <w:szCs w:val="20"/>
                <w:u w:val="single"/>
              </w:rPr>
              <w:t xml:space="preserve">Notice of Specified Penalty.  </w:t>
            </w:r>
            <w:r w:rsidRPr="00AF571F">
              <w:rPr>
                <w:rFonts w:ascii="Arial" w:hAnsi="Arial" w:cs="Arial"/>
                <w:sz w:val="20"/>
                <w:szCs w:val="20"/>
                <w:u w:val="single"/>
              </w:rPr>
              <w:t xml:space="preserve"> </w:t>
            </w:r>
          </w:p>
          <w:p w14:paraId="77E4A6BA" w14:textId="77777777" w:rsidR="006579C8" w:rsidRPr="00AF571F" w:rsidRDefault="006579C8" w:rsidP="006579C8">
            <w:pPr>
              <w:pStyle w:val="Heading3"/>
              <w:numPr>
                <w:ilvl w:val="0"/>
                <w:numId w:val="0"/>
              </w:numPr>
              <w:spacing w:after="0" w:line="276" w:lineRule="auto"/>
              <w:ind w:left="-14" w:firstLine="14"/>
              <w:jc w:val="both"/>
              <w:rPr>
                <w:rFonts w:ascii="Arial" w:hAnsi="Arial" w:cs="Arial"/>
                <w:b w:val="0"/>
                <w:bCs w:val="0"/>
                <w:sz w:val="20"/>
                <w:szCs w:val="20"/>
                <w:u w:val="single"/>
              </w:rPr>
            </w:pPr>
            <w:r w:rsidRPr="00AF571F">
              <w:rPr>
                <w:rFonts w:ascii="Arial" w:hAnsi="Arial" w:cs="Arial"/>
                <w:sz w:val="20"/>
                <w:szCs w:val="20"/>
                <w:u w:val="single"/>
              </w:rPr>
              <w:t xml:space="preserve">The penalty or sanction for breach of the </w:t>
            </w:r>
            <w:r w:rsidRPr="00AF571F">
              <w:rPr>
                <w:rFonts w:ascii="Arial" w:hAnsi="Arial" w:cs="Arial"/>
                <w:i/>
                <w:iCs/>
                <w:sz w:val="20"/>
                <w:szCs w:val="20"/>
                <w:u w:val="single"/>
              </w:rPr>
              <w:t>Market Rules</w:t>
            </w:r>
            <w:r w:rsidRPr="00AF571F">
              <w:rPr>
                <w:rFonts w:ascii="Arial" w:hAnsi="Arial" w:cs="Arial"/>
                <w:sz w:val="20"/>
                <w:szCs w:val="20"/>
                <w:u w:val="single"/>
              </w:rPr>
              <w:t xml:space="preserve"> or </w:t>
            </w:r>
            <w:r w:rsidRPr="00AF571F">
              <w:rPr>
                <w:rFonts w:ascii="Arial" w:hAnsi="Arial" w:cs="Arial"/>
                <w:i/>
                <w:iCs/>
                <w:sz w:val="20"/>
                <w:szCs w:val="20"/>
                <w:u w:val="single"/>
              </w:rPr>
              <w:t>Market Manuals</w:t>
            </w:r>
            <w:r w:rsidRPr="00AF571F">
              <w:rPr>
                <w:rFonts w:ascii="Arial" w:hAnsi="Arial" w:cs="Arial"/>
                <w:sz w:val="20"/>
                <w:szCs w:val="20"/>
                <w:u w:val="single"/>
              </w:rPr>
              <w:t xml:space="preserve"> may nonetheless be enforced against a former </w:t>
            </w:r>
            <w:r w:rsidRPr="00AF571F">
              <w:rPr>
                <w:rFonts w:ascii="Arial" w:hAnsi="Arial" w:cs="Arial"/>
                <w:i/>
                <w:iCs/>
                <w:sz w:val="20"/>
                <w:szCs w:val="20"/>
                <w:u w:val="single"/>
              </w:rPr>
              <w:t>WESM Member</w:t>
            </w:r>
            <w:r w:rsidRPr="00AF571F">
              <w:rPr>
                <w:rFonts w:ascii="Arial" w:hAnsi="Arial" w:cs="Arial"/>
                <w:sz w:val="20"/>
                <w:szCs w:val="20"/>
                <w:u w:val="single"/>
              </w:rPr>
              <w:t xml:space="preserve"> despite cessation of, or change in, its membership in the WESM provided that the act or omission constituting a breach was </w:t>
            </w:r>
            <w:r w:rsidRPr="00AF571F">
              <w:rPr>
                <w:rFonts w:ascii="Arial" w:hAnsi="Arial" w:cs="Arial"/>
                <w:sz w:val="20"/>
                <w:szCs w:val="20"/>
                <w:u w:val="single"/>
              </w:rPr>
              <w:lastRenderedPageBreak/>
              <w:t>committed within the two-year prescriptive period and while it was still a member thereof.</w:t>
            </w:r>
          </w:p>
          <w:p w14:paraId="19DD2A1B" w14:textId="77777777" w:rsidR="006579C8" w:rsidRPr="00AF571F" w:rsidRDefault="006579C8" w:rsidP="006579C8">
            <w:pPr>
              <w:pStyle w:val="Heading3"/>
              <w:numPr>
                <w:ilvl w:val="0"/>
                <w:numId w:val="0"/>
              </w:numPr>
              <w:spacing w:after="0"/>
              <w:jc w:val="both"/>
              <w:rPr>
                <w:rFonts w:ascii="Arial" w:hAnsi="Arial" w:cs="Arial"/>
                <w:sz w:val="20"/>
                <w:szCs w:val="20"/>
              </w:rPr>
            </w:pPr>
          </w:p>
        </w:tc>
        <w:tc>
          <w:tcPr>
            <w:tcW w:w="932" w:type="pct"/>
            <w:tcBorders>
              <w:top w:val="single" w:sz="4" w:space="0" w:color="auto"/>
              <w:left w:val="single" w:sz="4" w:space="0" w:color="auto"/>
              <w:bottom w:val="single" w:sz="4" w:space="0" w:color="auto"/>
              <w:right w:val="single" w:sz="4" w:space="0" w:color="auto"/>
            </w:tcBorders>
          </w:tcPr>
          <w:p w14:paraId="54A4FD16" w14:textId="77777777" w:rsidR="006579C8" w:rsidRDefault="006579C8" w:rsidP="006579C8">
            <w:pPr>
              <w:pStyle w:val="ListParagraph"/>
              <w:numPr>
                <w:ilvl w:val="0"/>
                <w:numId w:val="9"/>
              </w:numPr>
              <w:spacing w:after="0" w:line="240" w:lineRule="auto"/>
              <w:jc w:val="both"/>
              <w:rPr>
                <w:rFonts w:ascii="Arial" w:hAnsi="Arial" w:cs="Arial"/>
                <w:bCs/>
                <w:sz w:val="20"/>
              </w:rPr>
            </w:pPr>
            <w:r w:rsidRPr="00AF571F">
              <w:rPr>
                <w:rFonts w:ascii="Arial" w:hAnsi="Arial" w:cs="Arial"/>
                <w:bCs/>
                <w:sz w:val="20"/>
              </w:rPr>
              <w:lastRenderedPageBreak/>
              <w:t xml:space="preserve">To clarify that implementation of enforcement action is done through issuance of NSP. </w:t>
            </w:r>
          </w:p>
          <w:p w14:paraId="588E266F" w14:textId="77777777" w:rsidR="006579C8" w:rsidRPr="00AF571F" w:rsidRDefault="006579C8" w:rsidP="006579C8">
            <w:pPr>
              <w:pStyle w:val="ListParagraph"/>
              <w:ind w:left="360"/>
              <w:jc w:val="both"/>
              <w:rPr>
                <w:rFonts w:ascii="Arial" w:hAnsi="Arial" w:cs="Arial"/>
                <w:bCs/>
                <w:sz w:val="20"/>
              </w:rPr>
            </w:pPr>
          </w:p>
          <w:p w14:paraId="60654A50" w14:textId="77777777" w:rsidR="006579C8" w:rsidRPr="00AF571F" w:rsidRDefault="006579C8" w:rsidP="006579C8">
            <w:pPr>
              <w:pStyle w:val="ListParagraph"/>
              <w:numPr>
                <w:ilvl w:val="0"/>
                <w:numId w:val="9"/>
              </w:numPr>
              <w:spacing w:after="0" w:line="240" w:lineRule="auto"/>
              <w:jc w:val="both"/>
              <w:rPr>
                <w:rFonts w:ascii="Arial" w:hAnsi="Arial" w:cs="Arial"/>
                <w:bCs/>
                <w:sz w:val="20"/>
              </w:rPr>
            </w:pPr>
            <w:r w:rsidRPr="00AF571F">
              <w:rPr>
                <w:rFonts w:ascii="Arial" w:hAnsi="Arial" w:cs="Arial"/>
                <w:bCs/>
                <w:sz w:val="20"/>
              </w:rPr>
              <w:t>To add provision on jurisdictional matter in terms of enforcement of action involving a former WESM Member which committed breach during the time that it was still a member of the WESM. This will also address the provisions under Section 4.11 and 4.12 of the DOE Circular DC2023-07-0022.</w:t>
            </w:r>
          </w:p>
          <w:p w14:paraId="28E0BEAC" w14:textId="77777777" w:rsidR="006579C8" w:rsidRPr="00AF571F" w:rsidRDefault="006579C8" w:rsidP="006579C8">
            <w:pPr>
              <w:pStyle w:val="ListParagraph"/>
              <w:ind w:left="360"/>
              <w:jc w:val="both"/>
              <w:rPr>
                <w:rFonts w:ascii="Arial" w:hAnsi="Arial" w:cs="Arial"/>
                <w:bCs/>
                <w:sz w:val="20"/>
              </w:rPr>
            </w:pPr>
          </w:p>
          <w:p w14:paraId="50FF9DA2" w14:textId="77777777" w:rsidR="006579C8" w:rsidRPr="00AF571F" w:rsidRDefault="006579C8" w:rsidP="006579C8">
            <w:pPr>
              <w:spacing w:after="0"/>
              <w:ind w:left="786" w:hanging="426"/>
              <w:jc w:val="both"/>
              <w:rPr>
                <w:rFonts w:ascii="Arial" w:hAnsi="Arial" w:cs="Arial"/>
                <w:bCs/>
                <w:sz w:val="20"/>
                <w:szCs w:val="20"/>
              </w:rPr>
            </w:pPr>
            <w:r w:rsidRPr="00AF571F">
              <w:rPr>
                <w:rFonts w:ascii="Arial" w:hAnsi="Arial" w:cs="Arial"/>
                <w:bCs/>
                <w:sz w:val="20"/>
                <w:szCs w:val="20"/>
              </w:rPr>
              <w:t xml:space="preserve">"4.11 Within sixty (60) calendar days from receipt and evaluation of the complete documentary requirements as provided in Section 4.8 of this Circular, the DOE shall </w:t>
            </w:r>
            <w:r w:rsidRPr="00AF571F">
              <w:rPr>
                <w:rFonts w:ascii="Arial" w:hAnsi="Arial" w:cs="Arial"/>
                <w:bCs/>
                <w:sz w:val="20"/>
                <w:szCs w:val="20"/>
              </w:rPr>
              <w:lastRenderedPageBreak/>
              <w:t xml:space="preserve">issue the LOC to the applicant. The issuance of the LOC shall not preclude the ERC and other government agencies or instrumentalities from exercising their authority and mandate over the GenCo. </w:t>
            </w:r>
            <w:r w:rsidRPr="00AF571F">
              <w:rPr>
                <w:rFonts w:ascii="Arial" w:hAnsi="Arial" w:cs="Arial"/>
                <w:bCs/>
                <w:sz w:val="20"/>
                <w:szCs w:val="20"/>
                <w:u w:val="single"/>
              </w:rPr>
              <w:t>It shall also not absolve the GenCo from any claims of any entity</w:t>
            </w:r>
            <w:r w:rsidRPr="00AF571F">
              <w:rPr>
                <w:rFonts w:ascii="Arial" w:hAnsi="Arial" w:cs="Arial"/>
                <w:bCs/>
                <w:sz w:val="20"/>
                <w:szCs w:val="20"/>
              </w:rPr>
              <w:t>.</w:t>
            </w:r>
          </w:p>
          <w:p w14:paraId="794F1ED3" w14:textId="77777777" w:rsidR="006579C8" w:rsidRPr="00AF571F" w:rsidRDefault="006579C8" w:rsidP="006579C8">
            <w:pPr>
              <w:spacing w:after="0"/>
              <w:jc w:val="both"/>
              <w:rPr>
                <w:rFonts w:ascii="Arial" w:hAnsi="Arial" w:cs="Arial"/>
                <w:bCs/>
                <w:sz w:val="20"/>
                <w:szCs w:val="20"/>
              </w:rPr>
            </w:pPr>
          </w:p>
          <w:p w14:paraId="6B5E6FB9" w14:textId="77777777" w:rsidR="006579C8" w:rsidRPr="00AF571F" w:rsidRDefault="006579C8" w:rsidP="006579C8">
            <w:pPr>
              <w:spacing w:after="0"/>
              <w:ind w:left="786" w:hanging="426"/>
              <w:jc w:val="both"/>
              <w:rPr>
                <w:rFonts w:ascii="Arial" w:hAnsi="Arial" w:cs="Arial"/>
                <w:bCs/>
                <w:sz w:val="20"/>
                <w:szCs w:val="20"/>
              </w:rPr>
            </w:pPr>
            <w:r w:rsidRPr="00AF571F">
              <w:rPr>
                <w:rFonts w:ascii="Arial" w:hAnsi="Arial" w:cs="Arial"/>
                <w:bCs/>
                <w:sz w:val="20"/>
                <w:szCs w:val="20"/>
              </w:rPr>
              <w:t>4.12 Upon the effective date of the mothballing period, the following COC terms and WESM deregistration shall apply:</w:t>
            </w:r>
            <w:r w:rsidRPr="00AF571F">
              <w:rPr>
                <w:rFonts w:ascii="Arial" w:hAnsi="Arial" w:cs="Arial"/>
                <w:bCs/>
                <w:sz w:val="20"/>
                <w:szCs w:val="20"/>
              </w:rPr>
              <w:br/>
            </w:r>
          </w:p>
          <w:p w14:paraId="20F0FBC7" w14:textId="77777777" w:rsidR="006579C8" w:rsidRPr="00AF571F" w:rsidRDefault="006579C8" w:rsidP="006579C8">
            <w:pPr>
              <w:spacing w:after="0"/>
              <w:ind w:left="1353" w:hanging="567"/>
              <w:jc w:val="both"/>
              <w:rPr>
                <w:rFonts w:ascii="Arial" w:hAnsi="Arial" w:cs="Arial"/>
                <w:bCs/>
                <w:sz w:val="20"/>
                <w:szCs w:val="20"/>
              </w:rPr>
            </w:pPr>
            <w:r w:rsidRPr="00AF571F">
              <w:rPr>
                <w:rFonts w:ascii="Arial" w:hAnsi="Arial" w:cs="Arial"/>
                <w:bCs/>
                <w:sz w:val="20"/>
                <w:szCs w:val="20"/>
              </w:rPr>
              <w:t xml:space="preserve">4.12.1 Automatic termination of the COC and </w:t>
            </w:r>
            <w:r w:rsidRPr="00AF571F">
              <w:rPr>
                <w:rFonts w:ascii="Arial" w:hAnsi="Arial" w:cs="Arial"/>
                <w:bCs/>
                <w:sz w:val="20"/>
                <w:szCs w:val="20"/>
                <w:u w:val="single"/>
              </w:rPr>
              <w:t>outright deregistration from the WESM for Total Generating Plant Mothballing</w:t>
            </w:r>
            <w:r w:rsidRPr="00AF571F">
              <w:rPr>
                <w:rFonts w:ascii="Arial" w:hAnsi="Arial" w:cs="Arial"/>
                <w:bCs/>
                <w:sz w:val="20"/>
                <w:szCs w:val="20"/>
              </w:rPr>
              <w:t>; or</w:t>
            </w:r>
          </w:p>
          <w:p w14:paraId="57F7C69A" w14:textId="77777777" w:rsidR="006579C8" w:rsidRPr="00AF571F" w:rsidRDefault="006579C8" w:rsidP="006579C8">
            <w:pPr>
              <w:spacing w:after="0"/>
              <w:ind w:left="1353" w:hanging="567"/>
              <w:jc w:val="both"/>
              <w:rPr>
                <w:rFonts w:ascii="Arial" w:hAnsi="Arial" w:cs="Arial"/>
                <w:bCs/>
                <w:sz w:val="20"/>
                <w:szCs w:val="20"/>
              </w:rPr>
            </w:pPr>
            <w:r w:rsidRPr="00AF571F">
              <w:rPr>
                <w:rFonts w:ascii="Arial" w:hAnsi="Arial" w:cs="Arial"/>
                <w:bCs/>
                <w:sz w:val="20"/>
                <w:szCs w:val="20"/>
              </w:rPr>
              <w:t xml:space="preserve">4.12.2 For Partial Generating Unit Mothballing, the GenCo shall apply for the amendment of the COC with the ERC and the corresponding changes to its WESM </w:t>
            </w:r>
            <w:r w:rsidRPr="00AF571F">
              <w:rPr>
                <w:rFonts w:ascii="Arial" w:hAnsi="Arial" w:cs="Arial"/>
                <w:bCs/>
                <w:sz w:val="20"/>
                <w:szCs w:val="20"/>
              </w:rPr>
              <w:lastRenderedPageBreak/>
              <w:t>registration with the MO.”</w:t>
            </w:r>
          </w:p>
        </w:tc>
        <w:tc>
          <w:tcPr>
            <w:tcW w:w="821" w:type="pct"/>
            <w:tcBorders>
              <w:top w:val="single" w:sz="4" w:space="0" w:color="auto"/>
              <w:left w:val="single" w:sz="4" w:space="0" w:color="auto"/>
              <w:bottom w:val="single" w:sz="4" w:space="0" w:color="auto"/>
              <w:right w:val="single" w:sz="4" w:space="0" w:color="auto"/>
            </w:tcBorders>
          </w:tcPr>
          <w:p w14:paraId="2B67B541" w14:textId="77777777" w:rsidR="006579C8" w:rsidRPr="00AF571F" w:rsidRDefault="006579C8" w:rsidP="006579C8">
            <w:pPr>
              <w:pStyle w:val="ListParagraph"/>
              <w:numPr>
                <w:ilvl w:val="0"/>
                <w:numId w:val="9"/>
              </w:numPr>
              <w:spacing w:after="0" w:line="240" w:lineRule="auto"/>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7102245D" w14:textId="77777777" w:rsidR="006579C8" w:rsidRPr="00AF571F" w:rsidRDefault="006579C8" w:rsidP="006579C8">
            <w:pPr>
              <w:pStyle w:val="ListParagraph"/>
              <w:numPr>
                <w:ilvl w:val="0"/>
                <w:numId w:val="9"/>
              </w:numPr>
              <w:spacing w:after="0" w:line="240" w:lineRule="auto"/>
              <w:jc w:val="both"/>
              <w:rPr>
                <w:rFonts w:ascii="Arial" w:hAnsi="Arial" w:cs="Arial"/>
                <w:bCs/>
                <w:sz w:val="20"/>
              </w:rPr>
            </w:pPr>
          </w:p>
        </w:tc>
      </w:tr>
      <w:tr w:rsidR="006579C8" w:rsidRPr="00AF571F" w14:paraId="1060D6E2" w14:textId="1DAF5E8F" w:rsidTr="006579C8">
        <w:trPr>
          <w:trHeight w:val="2397"/>
        </w:trPr>
        <w:tc>
          <w:tcPr>
            <w:tcW w:w="485" w:type="pct"/>
            <w:shd w:val="clear" w:color="auto" w:fill="auto"/>
          </w:tcPr>
          <w:p w14:paraId="5987643E"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lastRenderedPageBreak/>
              <w:t>(NEW)</w:t>
            </w:r>
          </w:p>
          <w:p w14:paraId="3A1D9044" w14:textId="77777777" w:rsidR="006579C8" w:rsidRPr="00AF571F" w:rsidRDefault="006579C8" w:rsidP="006579C8">
            <w:pPr>
              <w:pStyle w:val="NoSpacing"/>
              <w:jc w:val="both"/>
              <w:rPr>
                <w:rFonts w:ascii="Arial" w:hAnsi="Arial" w:cs="Arial"/>
                <w:sz w:val="20"/>
                <w:szCs w:val="20"/>
              </w:rPr>
            </w:pPr>
          </w:p>
          <w:p w14:paraId="1B345034"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9 - RECONSIDERATION AND APPEAL PROCEEDINGS AND IMPLEMENTATION OF ENFORCEMENT ACTIONS</w:t>
            </w:r>
          </w:p>
          <w:p w14:paraId="40F5AA04" w14:textId="77777777" w:rsidR="006579C8" w:rsidRPr="00AF571F" w:rsidRDefault="006579C8" w:rsidP="006579C8">
            <w:pPr>
              <w:pStyle w:val="Heading2"/>
              <w:numPr>
                <w:ilvl w:val="0"/>
                <w:numId w:val="0"/>
              </w:numPr>
              <w:spacing w:after="0"/>
              <w:ind w:left="36"/>
              <w:jc w:val="both"/>
              <w:rPr>
                <w:rFonts w:ascii="Arial" w:hAnsi="Arial" w:cs="Arial"/>
                <w:sz w:val="20"/>
                <w:szCs w:val="20"/>
              </w:rPr>
            </w:pPr>
          </w:p>
        </w:tc>
        <w:tc>
          <w:tcPr>
            <w:tcW w:w="485" w:type="pct"/>
            <w:shd w:val="clear" w:color="auto" w:fill="auto"/>
          </w:tcPr>
          <w:p w14:paraId="2B882E1A" w14:textId="77777777"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225D5C56" w14:textId="77777777" w:rsidR="006579C8" w:rsidRPr="00AF571F" w:rsidRDefault="006579C8" w:rsidP="006579C8">
            <w:pPr>
              <w:pStyle w:val="Heading3"/>
              <w:numPr>
                <w:ilvl w:val="0"/>
                <w:numId w:val="0"/>
              </w:numPr>
              <w:spacing w:after="0"/>
              <w:jc w:val="both"/>
              <w:rPr>
                <w:rFonts w:ascii="Arial" w:hAnsi="Arial" w:cs="Arial"/>
                <w:sz w:val="20"/>
                <w:szCs w:val="20"/>
              </w:rPr>
            </w:pPr>
          </w:p>
        </w:tc>
        <w:tc>
          <w:tcPr>
            <w:tcW w:w="971" w:type="pct"/>
            <w:shd w:val="clear" w:color="auto" w:fill="auto"/>
          </w:tcPr>
          <w:p w14:paraId="72AC0E41" w14:textId="77777777" w:rsidR="006579C8" w:rsidRPr="00AF571F" w:rsidRDefault="006579C8" w:rsidP="006579C8">
            <w:pPr>
              <w:pStyle w:val="NoSpacing"/>
              <w:jc w:val="both"/>
              <w:rPr>
                <w:rFonts w:ascii="Arial" w:hAnsi="Arial" w:cs="Arial"/>
                <w:b/>
                <w:bCs/>
                <w:sz w:val="20"/>
                <w:szCs w:val="20"/>
                <w:u w:val="single"/>
              </w:rPr>
            </w:pPr>
            <w:r w:rsidRPr="00FE4EF2">
              <w:rPr>
                <w:rFonts w:ascii="Arial" w:hAnsi="Arial" w:cs="Arial"/>
                <w:b/>
                <w:bCs/>
                <w:sz w:val="20"/>
                <w:szCs w:val="20"/>
                <w:u w:val="single"/>
              </w:rPr>
              <w:t xml:space="preserve">9.5.2 The </w:t>
            </w:r>
            <w:r w:rsidRPr="00FE4EF2">
              <w:rPr>
                <w:rFonts w:ascii="Arial" w:hAnsi="Arial" w:cs="Arial"/>
                <w:b/>
                <w:bCs/>
                <w:i/>
                <w:iCs/>
                <w:sz w:val="20"/>
                <w:szCs w:val="20"/>
                <w:u w:val="single"/>
              </w:rPr>
              <w:t xml:space="preserve">Notice of Specified Penalty </w:t>
            </w:r>
            <w:r w:rsidRPr="00FE4EF2">
              <w:rPr>
                <w:rFonts w:ascii="Arial" w:hAnsi="Arial" w:cs="Arial"/>
                <w:b/>
                <w:bCs/>
                <w:sz w:val="20"/>
                <w:szCs w:val="20"/>
                <w:u w:val="single"/>
              </w:rPr>
              <w:t xml:space="preserve">shall be issued by the </w:t>
            </w:r>
            <w:r w:rsidRPr="00FE4EF2">
              <w:rPr>
                <w:rFonts w:ascii="Arial" w:hAnsi="Arial" w:cs="Arial"/>
                <w:b/>
                <w:bCs/>
                <w:i/>
                <w:iCs/>
                <w:sz w:val="20"/>
                <w:szCs w:val="20"/>
                <w:u w:val="single"/>
              </w:rPr>
              <w:t xml:space="preserve">WESM Governance Arm </w:t>
            </w:r>
            <w:r w:rsidRPr="00FE4EF2">
              <w:rPr>
                <w:rFonts w:ascii="Arial" w:hAnsi="Arial" w:cs="Arial"/>
                <w:b/>
                <w:bCs/>
                <w:sz w:val="20"/>
                <w:szCs w:val="20"/>
                <w:u w:val="single"/>
              </w:rPr>
              <w:t xml:space="preserve">to the concerned WESM Member within five (5) business days from the date that the finding of breach or the resolution or decision on a case becomes final and executory. </w:t>
            </w:r>
          </w:p>
        </w:tc>
        <w:tc>
          <w:tcPr>
            <w:tcW w:w="932" w:type="pct"/>
            <w:tcBorders>
              <w:top w:val="single" w:sz="4" w:space="0" w:color="auto"/>
              <w:left w:val="single" w:sz="4" w:space="0" w:color="auto"/>
              <w:bottom w:val="single" w:sz="4" w:space="0" w:color="auto"/>
              <w:right w:val="single" w:sz="4" w:space="0" w:color="auto"/>
            </w:tcBorders>
          </w:tcPr>
          <w:p w14:paraId="4DABCA99"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 xml:space="preserve">To clarify that NSP shall be issued only after a finding, decision, or resolution has become final and executory. </w:t>
            </w:r>
          </w:p>
        </w:tc>
        <w:tc>
          <w:tcPr>
            <w:tcW w:w="821" w:type="pct"/>
            <w:tcBorders>
              <w:top w:val="single" w:sz="4" w:space="0" w:color="auto"/>
              <w:left w:val="single" w:sz="4" w:space="0" w:color="auto"/>
              <w:bottom w:val="single" w:sz="4" w:space="0" w:color="auto"/>
              <w:right w:val="single" w:sz="4" w:space="0" w:color="auto"/>
            </w:tcBorders>
          </w:tcPr>
          <w:p w14:paraId="7A8965CE"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6BCB4985" w14:textId="77777777" w:rsidR="006579C8" w:rsidRPr="00AF571F" w:rsidRDefault="006579C8" w:rsidP="006579C8">
            <w:pPr>
              <w:spacing w:after="0"/>
              <w:jc w:val="both"/>
              <w:rPr>
                <w:rFonts w:ascii="Arial" w:hAnsi="Arial" w:cs="Arial"/>
                <w:bCs/>
                <w:sz w:val="20"/>
                <w:szCs w:val="20"/>
              </w:rPr>
            </w:pPr>
          </w:p>
        </w:tc>
      </w:tr>
      <w:tr w:rsidR="006579C8" w:rsidRPr="00AF571F" w14:paraId="3050AEC0" w14:textId="0731AF8C" w:rsidTr="006579C8">
        <w:trPr>
          <w:trHeight w:val="838"/>
        </w:trPr>
        <w:tc>
          <w:tcPr>
            <w:tcW w:w="485" w:type="pct"/>
            <w:shd w:val="clear" w:color="auto" w:fill="auto"/>
          </w:tcPr>
          <w:p w14:paraId="6E20539F"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(NEW)</w:t>
            </w:r>
          </w:p>
          <w:p w14:paraId="6934EB74" w14:textId="77777777" w:rsidR="006579C8" w:rsidRPr="00AF571F" w:rsidRDefault="006579C8" w:rsidP="006579C8">
            <w:pPr>
              <w:pStyle w:val="NoSpacing"/>
              <w:jc w:val="both"/>
              <w:rPr>
                <w:rFonts w:ascii="Arial" w:hAnsi="Arial" w:cs="Arial"/>
                <w:sz w:val="20"/>
                <w:szCs w:val="20"/>
              </w:rPr>
            </w:pPr>
          </w:p>
          <w:p w14:paraId="2E39A22D"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 xml:space="preserve">SECTION 9 - RECONSIDERATION AND APPEAL PROCEEDINGS AND </w:t>
            </w:r>
            <w:r w:rsidRPr="00AF571F">
              <w:rPr>
                <w:rFonts w:ascii="Arial" w:hAnsi="Arial" w:cs="Arial"/>
                <w:sz w:val="20"/>
                <w:szCs w:val="20"/>
              </w:rPr>
              <w:lastRenderedPageBreak/>
              <w:t>IMPLEMENTATION OF ENFORCEMENT ACTIONS</w:t>
            </w:r>
          </w:p>
          <w:p w14:paraId="740F5470" w14:textId="77777777" w:rsidR="006579C8" w:rsidRPr="00AF571F" w:rsidRDefault="006579C8" w:rsidP="006579C8">
            <w:pPr>
              <w:pStyle w:val="Heading2"/>
              <w:numPr>
                <w:ilvl w:val="0"/>
                <w:numId w:val="0"/>
              </w:numPr>
              <w:spacing w:after="0"/>
              <w:ind w:left="36"/>
              <w:jc w:val="both"/>
              <w:rPr>
                <w:rFonts w:ascii="Arial" w:hAnsi="Arial" w:cs="Arial"/>
                <w:sz w:val="20"/>
                <w:szCs w:val="20"/>
              </w:rPr>
            </w:pPr>
          </w:p>
        </w:tc>
        <w:tc>
          <w:tcPr>
            <w:tcW w:w="485" w:type="pct"/>
            <w:shd w:val="clear" w:color="auto" w:fill="auto"/>
          </w:tcPr>
          <w:p w14:paraId="0B274075" w14:textId="77777777"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7BE06E0A" w14:textId="77777777" w:rsidR="006579C8" w:rsidRPr="00AF571F" w:rsidRDefault="006579C8" w:rsidP="006579C8">
            <w:pPr>
              <w:pStyle w:val="Heading3"/>
              <w:numPr>
                <w:ilvl w:val="0"/>
                <w:numId w:val="0"/>
              </w:numPr>
              <w:spacing w:after="0"/>
              <w:jc w:val="both"/>
              <w:rPr>
                <w:rFonts w:ascii="Arial" w:hAnsi="Arial" w:cs="Arial"/>
                <w:sz w:val="20"/>
                <w:szCs w:val="20"/>
              </w:rPr>
            </w:pPr>
          </w:p>
        </w:tc>
        <w:tc>
          <w:tcPr>
            <w:tcW w:w="971" w:type="pct"/>
            <w:shd w:val="clear" w:color="auto" w:fill="auto"/>
          </w:tcPr>
          <w:p w14:paraId="6BEA75E8" w14:textId="77777777" w:rsidR="006579C8" w:rsidRPr="00FE4EF2" w:rsidRDefault="006579C8" w:rsidP="006579C8">
            <w:pPr>
              <w:pStyle w:val="NoSpacing"/>
              <w:jc w:val="both"/>
              <w:rPr>
                <w:rFonts w:ascii="Arial" w:hAnsi="Arial" w:cs="Arial"/>
                <w:b/>
                <w:bCs/>
                <w:sz w:val="20"/>
                <w:szCs w:val="20"/>
                <w:u w:val="single"/>
              </w:rPr>
            </w:pPr>
            <w:r w:rsidRPr="00FE4EF2">
              <w:rPr>
                <w:rFonts w:ascii="Arial" w:hAnsi="Arial" w:cs="Arial"/>
                <w:b/>
                <w:bCs/>
                <w:sz w:val="20"/>
                <w:szCs w:val="20"/>
                <w:u w:val="single"/>
              </w:rPr>
              <w:t xml:space="preserve">9.5.3 The finding, resolution or decision relating to compliance monitoring or investigation case becomes final and executory – </w:t>
            </w:r>
          </w:p>
          <w:p w14:paraId="1CBA444A" w14:textId="77777777" w:rsidR="006579C8" w:rsidRPr="00AF571F" w:rsidRDefault="006579C8" w:rsidP="006579C8">
            <w:pPr>
              <w:pStyle w:val="ListParagraph"/>
              <w:ind w:left="630"/>
              <w:contextualSpacing w:val="0"/>
              <w:jc w:val="both"/>
              <w:rPr>
                <w:rFonts w:ascii="Arial" w:hAnsi="Arial" w:cs="Arial"/>
                <w:b/>
                <w:bCs/>
                <w:sz w:val="20"/>
                <w:u w:val="single"/>
              </w:rPr>
            </w:pPr>
          </w:p>
          <w:p w14:paraId="30DA79DD" w14:textId="77777777" w:rsidR="006579C8" w:rsidRPr="00AF571F" w:rsidRDefault="006579C8" w:rsidP="006579C8">
            <w:pPr>
              <w:pStyle w:val="ListParagraph"/>
              <w:numPr>
                <w:ilvl w:val="0"/>
                <w:numId w:val="51"/>
              </w:numPr>
              <w:spacing w:after="0" w:line="240" w:lineRule="auto"/>
              <w:ind w:left="414" w:hanging="283"/>
              <w:contextualSpacing w:val="0"/>
              <w:jc w:val="both"/>
              <w:rPr>
                <w:rFonts w:ascii="Arial" w:hAnsi="Arial" w:cs="Arial"/>
                <w:b/>
                <w:bCs/>
                <w:sz w:val="20"/>
                <w:u w:val="single"/>
              </w:rPr>
            </w:pPr>
            <w:r w:rsidRPr="00AF571F">
              <w:rPr>
                <w:rFonts w:ascii="Arial" w:hAnsi="Arial" w:cs="Arial"/>
                <w:b/>
                <w:bCs/>
                <w:sz w:val="20"/>
                <w:u w:val="single"/>
              </w:rPr>
              <w:t xml:space="preserve">Upon the lapse of the period to file the </w:t>
            </w:r>
            <w:r w:rsidRPr="00AF571F">
              <w:rPr>
                <w:rFonts w:ascii="Arial" w:hAnsi="Arial" w:cs="Arial"/>
                <w:b/>
                <w:bCs/>
                <w:i/>
                <w:iCs/>
                <w:sz w:val="20"/>
                <w:u w:val="single"/>
              </w:rPr>
              <w:t xml:space="preserve">Request for </w:t>
            </w:r>
            <w:r w:rsidRPr="00AF571F">
              <w:rPr>
                <w:rFonts w:ascii="Arial" w:hAnsi="Arial" w:cs="Arial"/>
                <w:b/>
                <w:bCs/>
                <w:i/>
                <w:iCs/>
                <w:sz w:val="20"/>
                <w:u w:val="single"/>
              </w:rPr>
              <w:lastRenderedPageBreak/>
              <w:t>Reconsideration</w:t>
            </w:r>
            <w:r w:rsidRPr="00AF571F">
              <w:rPr>
                <w:rFonts w:ascii="Arial" w:hAnsi="Arial" w:cs="Arial"/>
                <w:b/>
                <w:bCs/>
                <w:sz w:val="20"/>
                <w:u w:val="single"/>
              </w:rPr>
              <w:t xml:space="preserve"> and no </w:t>
            </w:r>
            <w:r w:rsidRPr="00AF571F">
              <w:rPr>
                <w:rFonts w:ascii="Arial" w:hAnsi="Arial" w:cs="Arial"/>
                <w:b/>
                <w:bCs/>
                <w:i/>
                <w:iCs/>
                <w:sz w:val="20"/>
                <w:u w:val="single"/>
              </w:rPr>
              <w:t xml:space="preserve">Request for Reconsideration </w:t>
            </w:r>
            <w:r w:rsidRPr="00AF571F">
              <w:rPr>
                <w:rFonts w:ascii="Arial" w:hAnsi="Arial" w:cs="Arial"/>
                <w:b/>
                <w:bCs/>
                <w:sz w:val="20"/>
                <w:u w:val="single"/>
              </w:rPr>
              <w:t>is perfected.</w:t>
            </w:r>
          </w:p>
          <w:p w14:paraId="4881E8DA" w14:textId="77777777" w:rsidR="006579C8" w:rsidRPr="00AF571F" w:rsidRDefault="006579C8" w:rsidP="006579C8">
            <w:pPr>
              <w:pStyle w:val="ListParagraph"/>
              <w:ind w:left="342" w:hanging="270"/>
              <w:jc w:val="both"/>
              <w:rPr>
                <w:rFonts w:ascii="Arial" w:hAnsi="Arial" w:cs="Arial"/>
                <w:b/>
                <w:bCs/>
                <w:sz w:val="20"/>
                <w:u w:val="single"/>
              </w:rPr>
            </w:pPr>
          </w:p>
          <w:p w14:paraId="3ACEDDAB" w14:textId="77777777" w:rsidR="006579C8" w:rsidRPr="00AF571F" w:rsidRDefault="006579C8" w:rsidP="006579C8">
            <w:pPr>
              <w:pStyle w:val="ListParagraph"/>
              <w:numPr>
                <w:ilvl w:val="0"/>
                <w:numId w:val="51"/>
              </w:numPr>
              <w:spacing w:after="0" w:line="240" w:lineRule="auto"/>
              <w:ind w:left="342" w:hanging="270"/>
              <w:contextualSpacing w:val="0"/>
              <w:jc w:val="both"/>
              <w:rPr>
                <w:rFonts w:ascii="Arial" w:hAnsi="Arial" w:cs="Arial"/>
                <w:b/>
                <w:bCs/>
                <w:sz w:val="20"/>
                <w:u w:val="single"/>
              </w:rPr>
            </w:pPr>
            <w:r w:rsidRPr="00AF571F">
              <w:rPr>
                <w:rFonts w:ascii="Arial" w:hAnsi="Arial" w:cs="Arial"/>
                <w:b/>
                <w:bCs/>
                <w:sz w:val="20"/>
                <w:u w:val="single"/>
              </w:rPr>
              <w:t>Upon issuance of the resolution on</w:t>
            </w:r>
            <w:r w:rsidRPr="00AF571F">
              <w:rPr>
                <w:rFonts w:ascii="Arial" w:hAnsi="Arial" w:cs="Arial"/>
                <w:b/>
                <w:bCs/>
                <w:i/>
                <w:iCs/>
                <w:sz w:val="20"/>
                <w:u w:val="single"/>
              </w:rPr>
              <w:t xml:space="preserve"> Request for Reconsideration</w:t>
            </w:r>
            <w:r w:rsidRPr="00AF571F">
              <w:rPr>
                <w:rFonts w:ascii="Arial" w:hAnsi="Arial" w:cs="Arial"/>
                <w:b/>
                <w:bCs/>
                <w:sz w:val="20"/>
                <w:u w:val="single"/>
              </w:rPr>
              <w:t xml:space="preserve"> by the </w:t>
            </w:r>
            <w:r w:rsidRPr="00AF571F">
              <w:rPr>
                <w:rFonts w:ascii="Arial" w:hAnsi="Arial" w:cs="Arial"/>
                <w:b/>
                <w:bCs/>
                <w:i/>
                <w:iCs/>
                <w:sz w:val="20"/>
                <w:u w:val="single"/>
              </w:rPr>
              <w:t>Enforcement and Compliance Office</w:t>
            </w:r>
            <w:r w:rsidRPr="00AF571F">
              <w:rPr>
                <w:rFonts w:ascii="Arial" w:hAnsi="Arial" w:cs="Arial"/>
                <w:b/>
                <w:bCs/>
                <w:sz w:val="20"/>
                <w:u w:val="single"/>
              </w:rPr>
              <w:t xml:space="preserve"> relative to a case emanating from compliance monitoring and assessment activity, and no </w:t>
            </w:r>
            <w:r w:rsidRPr="00AF571F">
              <w:rPr>
                <w:rFonts w:ascii="Arial" w:hAnsi="Arial" w:cs="Arial"/>
                <w:b/>
                <w:bCs/>
                <w:i/>
                <w:iCs/>
                <w:sz w:val="20"/>
                <w:u w:val="single"/>
              </w:rPr>
              <w:t>Appeal</w:t>
            </w:r>
            <w:r w:rsidRPr="00AF571F">
              <w:rPr>
                <w:rFonts w:ascii="Arial" w:hAnsi="Arial" w:cs="Arial"/>
                <w:b/>
                <w:bCs/>
                <w:sz w:val="20"/>
                <w:u w:val="single"/>
              </w:rPr>
              <w:t xml:space="preserve"> is perfected;</w:t>
            </w:r>
          </w:p>
          <w:p w14:paraId="2D1AC73C" w14:textId="77777777" w:rsidR="006579C8" w:rsidRPr="00AF571F" w:rsidRDefault="006579C8" w:rsidP="006579C8">
            <w:pPr>
              <w:pStyle w:val="ListParagraph"/>
              <w:ind w:left="342" w:hanging="270"/>
              <w:jc w:val="both"/>
              <w:rPr>
                <w:rFonts w:ascii="Arial" w:hAnsi="Arial" w:cs="Arial"/>
                <w:b/>
                <w:bCs/>
                <w:sz w:val="20"/>
                <w:u w:val="single"/>
              </w:rPr>
            </w:pPr>
            <w:r w:rsidRPr="00AF571F">
              <w:rPr>
                <w:rFonts w:ascii="Arial" w:hAnsi="Arial" w:cs="Arial"/>
                <w:b/>
                <w:bCs/>
                <w:sz w:val="20"/>
                <w:u w:val="single"/>
              </w:rPr>
              <w:t xml:space="preserve"> </w:t>
            </w:r>
          </w:p>
          <w:p w14:paraId="775A01AA" w14:textId="77777777" w:rsidR="006579C8" w:rsidRPr="00AF571F" w:rsidRDefault="006579C8" w:rsidP="006579C8">
            <w:pPr>
              <w:pStyle w:val="ListParagraph"/>
              <w:numPr>
                <w:ilvl w:val="0"/>
                <w:numId w:val="51"/>
              </w:numPr>
              <w:spacing w:after="0" w:line="240" w:lineRule="auto"/>
              <w:ind w:left="342" w:hanging="270"/>
              <w:contextualSpacing w:val="0"/>
              <w:jc w:val="both"/>
              <w:rPr>
                <w:rFonts w:ascii="Arial" w:hAnsi="Arial" w:cs="Arial"/>
                <w:b/>
                <w:bCs/>
                <w:sz w:val="20"/>
                <w:u w:val="single"/>
              </w:rPr>
            </w:pPr>
            <w:r w:rsidRPr="00AF571F">
              <w:rPr>
                <w:rFonts w:ascii="Arial" w:hAnsi="Arial" w:cs="Arial"/>
                <w:b/>
                <w:bCs/>
                <w:sz w:val="20"/>
                <w:u w:val="single"/>
              </w:rPr>
              <w:t>Upon issuance of the resolution on</w:t>
            </w:r>
            <w:r w:rsidRPr="00AF571F">
              <w:rPr>
                <w:rFonts w:ascii="Arial" w:hAnsi="Arial" w:cs="Arial"/>
                <w:b/>
                <w:bCs/>
                <w:i/>
                <w:iCs/>
                <w:sz w:val="20"/>
                <w:u w:val="single"/>
              </w:rPr>
              <w:t xml:space="preserve"> Appeal</w:t>
            </w:r>
            <w:r w:rsidRPr="00AF571F">
              <w:rPr>
                <w:rFonts w:ascii="Arial" w:hAnsi="Arial" w:cs="Arial"/>
                <w:b/>
                <w:bCs/>
                <w:sz w:val="20"/>
                <w:u w:val="single"/>
              </w:rPr>
              <w:t xml:space="preserve"> by the </w:t>
            </w:r>
            <w:r w:rsidRPr="00AF571F">
              <w:rPr>
                <w:rFonts w:ascii="Arial" w:hAnsi="Arial" w:cs="Arial"/>
                <w:b/>
                <w:bCs/>
                <w:i/>
                <w:iCs/>
                <w:sz w:val="20"/>
                <w:u w:val="single"/>
              </w:rPr>
              <w:t xml:space="preserve">Compliance Committee </w:t>
            </w:r>
            <w:r w:rsidRPr="00AF571F">
              <w:rPr>
                <w:rFonts w:ascii="Arial" w:hAnsi="Arial" w:cs="Arial"/>
                <w:b/>
                <w:bCs/>
                <w:sz w:val="20"/>
                <w:u w:val="single"/>
              </w:rPr>
              <w:t>relative to a case emanating from compliance monitoring and assessment activity.</w:t>
            </w:r>
          </w:p>
          <w:p w14:paraId="52FED1CA" w14:textId="77777777" w:rsidR="006579C8" w:rsidRPr="00AF571F" w:rsidRDefault="006579C8" w:rsidP="006579C8">
            <w:pPr>
              <w:pStyle w:val="ListParagraph"/>
              <w:ind w:left="342" w:hanging="270"/>
              <w:jc w:val="both"/>
              <w:rPr>
                <w:rFonts w:ascii="Arial" w:hAnsi="Arial" w:cs="Arial"/>
                <w:b/>
                <w:bCs/>
                <w:sz w:val="20"/>
                <w:u w:val="single"/>
              </w:rPr>
            </w:pPr>
          </w:p>
          <w:p w14:paraId="14C3161E" w14:textId="77777777" w:rsidR="006579C8" w:rsidRPr="00FE4EF2" w:rsidRDefault="006579C8" w:rsidP="006579C8">
            <w:pPr>
              <w:pStyle w:val="ListParagraph"/>
              <w:numPr>
                <w:ilvl w:val="0"/>
                <w:numId w:val="51"/>
              </w:numPr>
              <w:spacing w:after="0" w:line="240" w:lineRule="auto"/>
              <w:ind w:left="342" w:hanging="270"/>
              <w:contextualSpacing w:val="0"/>
              <w:jc w:val="both"/>
              <w:rPr>
                <w:rFonts w:ascii="Arial" w:hAnsi="Arial" w:cs="Arial"/>
                <w:b/>
                <w:bCs/>
                <w:sz w:val="20"/>
                <w:u w:val="single"/>
              </w:rPr>
            </w:pPr>
            <w:r w:rsidRPr="00AF571F">
              <w:rPr>
                <w:rFonts w:ascii="Arial" w:hAnsi="Arial" w:cs="Arial"/>
                <w:b/>
                <w:bCs/>
                <w:sz w:val="20"/>
                <w:u w:val="single"/>
              </w:rPr>
              <w:t xml:space="preserve">Upon issuance of the resolution on the Request for Reconsideration by the </w:t>
            </w:r>
            <w:r w:rsidRPr="00AF571F">
              <w:rPr>
                <w:rFonts w:ascii="Arial" w:hAnsi="Arial" w:cs="Arial"/>
                <w:b/>
                <w:bCs/>
                <w:i/>
                <w:iCs/>
                <w:sz w:val="20"/>
                <w:u w:val="single"/>
              </w:rPr>
              <w:t>PEM Board r</w:t>
            </w:r>
            <w:r w:rsidRPr="00AF571F">
              <w:rPr>
                <w:rFonts w:ascii="Arial" w:hAnsi="Arial" w:cs="Arial"/>
                <w:b/>
                <w:bCs/>
                <w:sz w:val="20"/>
                <w:u w:val="single"/>
              </w:rPr>
              <w:t xml:space="preserve">elative to a case emanating from request for investigation or report of probable breach filed by any WESM Member, the Market Operator, or the System Operator. </w:t>
            </w:r>
          </w:p>
        </w:tc>
        <w:tc>
          <w:tcPr>
            <w:tcW w:w="932" w:type="pct"/>
            <w:tcBorders>
              <w:top w:val="single" w:sz="4" w:space="0" w:color="auto"/>
              <w:left w:val="single" w:sz="4" w:space="0" w:color="auto"/>
              <w:bottom w:val="single" w:sz="4" w:space="0" w:color="auto"/>
              <w:right w:val="single" w:sz="4" w:space="0" w:color="auto"/>
            </w:tcBorders>
          </w:tcPr>
          <w:p w14:paraId="1B34274F"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lastRenderedPageBreak/>
              <w:t xml:space="preserve">To provide guidelines as to when a finding, decision or resolution is considered final and executory. </w:t>
            </w:r>
          </w:p>
        </w:tc>
        <w:tc>
          <w:tcPr>
            <w:tcW w:w="821" w:type="pct"/>
            <w:tcBorders>
              <w:top w:val="single" w:sz="4" w:space="0" w:color="auto"/>
              <w:left w:val="single" w:sz="4" w:space="0" w:color="auto"/>
              <w:bottom w:val="single" w:sz="4" w:space="0" w:color="auto"/>
              <w:right w:val="single" w:sz="4" w:space="0" w:color="auto"/>
            </w:tcBorders>
          </w:tcPr>
          <w:p w14:paraId="7B1F9D1B"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18284E3A" w14:textId="77777777" w:rsidR="006579C8" w:rsidRPr="00AF571F" w:rsidRDefault="006579C8" w:rsidP="006579C8">
            <w:pPr>
              <w:spacing w:after="0"/>
              <w:jc w:val="both"/>
              <w:rPr>
                <w:rFonts w:ascii="Arial" w:hAnsi="Arial" w:cs="Arial"/>
                <w:bCs/>
                <w:sz w:val="20"/>
                <w:szCs w:val="20"/>
              </w:rPr>
            </w:pPr>
          </w:p>
        </w:tc>
      </w:tr>
      <w:tr w:rsidR="006579C8" w:rsidRPr="00AF571F" w14:paraId="6E615BAE" w14:textId="0A257C98" w:rsidTr="006579C8">
        <w:trPr>
          <w:trHeight w:val="2108"/>
        </w:trPr>
        <w:tc>
          <w:tcPr>
            <w:tcW w:w="485" w:type="pct"/>
            <w:shd w:val="clear" w:color="auto" w:fill="auto"/>
          </w:tcPr>
          <w:p w14:paraId="224CBD3D"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lastRenderedPageBreak/>
              <w:t>(NEW)</w:t>
            </w:r>
          </w:p>
          <w:p w14:paraId="75049D8E" w14:textId="77777777" w:rsidR="006579C8" w:rsidRPr="00AF571F" w:rsidRDefault="006579C8" w:rsidP="006579C8">
            <w:pPr>
              <w:pStyle w:val="NoSpacing"/>
              <w:jc w:val="both"/>
              <w:rPr>
                <w:rFonts w:ascii="Arial" w:hAnsi="Arial" w:cs="Arial"/>
                <w:sz w:val="20"/>
                <w:szCs w:val="20"/>
              </w:rPr>
            </w:pPr>
          </w:p>
          <w:p w14:paraId="4D1D4CF7"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SECTION 9 - RECONSIDERATION AND APPEAL PROCEEDINGS AND IMPLEMENTATION OF ENFORCEMENT ACTIONS</w:t>
            </w:r>
          </w:p>
        </w:tc>
        <w:tc>
          <w:tcPr>
            <w:tcW w:w="485" w:type="pct"/>
            <w:shd w:val="clear" w:color="auto" w:fill="auto"/>
          </w:tcPr>
          <w:p w14:paraId="781E8DA6" w14:textId="77777777"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472D050D" w14:textId="77777777" w:rsidR="006579C8" w:rsidRPr="00AF571F" w:rsidRDefault="006579C8" w:rsidP="006579C8">
            <w:pPr>
              <w:pStyle w:val="Heading3"/>
              <w:numPr>
                <w:ilvl w:val="0"/>
                <w:numId w:val="0"/>
              </w:numPr>
              <w:spacing w:after="0"/>
              <w:jc w:val="both"/>
              <w:rPr>
                <w:rFonts w:ascii="Arial" w:hAnsi="Arial" w:cs="Arial"/>
                <w:sz w:val="20"/>
                <w:szCs w:val="20"/>
              </w:rPr>
            </w:pPr>
          </w:p>
        </w:tc>
        <w:tc>
          <w:tcPr>
            <w:tcW w:w="971" w:type="pct"/>
            <w:shd w:val="clear" w:color="auto" w:fill="auto"/>
          </w:tcPr>
          <w:p w14:paraId="2527A55B" w14:textId="77777777" w:rsidR="006579C8" w:rsidRPr="00AF571F" w:rsidRDefault="006579C8" w:rsidP="006579C8">
            <w:pPr>
              <w:pStyle w:val="NoSpacing"/>
              <w:jc w:val="both"/>
              <w:rPr>
                <w:rFonts w:ascii="Arial" w:hAnsi="Arial" w:cs="Arial"/>
                <w:b/>
                <w:bCs/>
                <w:i/>
                <w:iCs/>
                <w:sz w:val="20"/>
                <w:szCs w:val="20"/>
                <w:u w:val="single"/>
              </w:rPr>
            </w:pPr>
            <w:r w:rsidRPr="00FE4EF2">
              <w:rPr>
                <w:rFonts w:ascii="Arial" w:hAnsi="Arial" w:cs="Arial"/>
                <w:b/>
                <w:bCs/>
                <w:sz w:val="20"/>
                <w:szCs w:val="20"/>
                <w:u w:val="single"/>
              </w:rPr>
              <w:t xml:space="preserve">9.5.4 The provisions relating to the service of </w:t>
            </w:r>
            <w:r w:rsidRPr="00FE4EF2">
              <w:rPr>
                <w:rFonts w:ascii="Arial" w:hAnsi="Arial" w:cs="Arial"/>
                <w:b/>
                <w:bCs/>
                <w:i/>
                <w:iCs/>
                <w:sz w:val="20"/>
                <w:szCs w:val="20"/>
                <w:u w:val="single"/>
              </w:rPr>
              <w:t>Notice of Specified Penalty</w:t>
            </w:r>
            <w:r w:rsidRPr="00FE4EF2">
              <w:rPr>
                <w:rFonts w:ascii="Arial" w:hAnsi="Arial" w:cs="Arial"/>
                <w:b/>
                <w:bCs/>
                <w:sz w:val="20"/>
                <w:szCs w:val="20"/>
                <w:u w:val="single"/>
              </w:rPr>
              <w:t xml:space="preserve"> as well as the impact of non-payment of penalties and/or interest are provided in the </w:t>
            </w:r>
            <w:r w:rsidRPr="00FE4EF2">
              <w:rPr>
                <w:rFonts w:ascii="Arial" w:hAnsi="Arial" w:cs="Arial"/>
                <w:b/>
                <w:bCs/>
                <w:i/>
                <w:iCs/>
                <w:sz w:val="20"/>
                <w:szCs w:val="20"/>
                <w:u w:val="single"/>
              </w:rPr>
              <w:t xml:space="preserve">WESM Penalty Manual. </w:t>
            </w:r>
          </w:p>
        </w:tc>
        <w:tc>
          <w:tcPr>
            <w:tcW w:w="932" w:type="pct"/>
            <w:tcBorders>
              <w:top w:val="single" w:sz="4" w:space="0" w:color="auto"/>
              <w:left w:val="single" w:sz="4" w:space="0" w:color="auto"/>
              <w:bottom w:val="single" w:sz="4" w:space="0" w:color="auto"/>
              <w:right w:val="single" w:sz="4" w:space="0" w:color="auto"/>
            </w:tcBorders>
          </w:tcPr>
          <w:p w14:paraId="7CFF6188"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 xml:space="preserve">To provide reference to the provisions of the Penalty Manual on the service of NSP and the impact of non-payment of penalty and interest </w:t>
            </w:r>
          </w:p>
        </w:tc>
        <w:tc>
          <w:tcPr>
            <w:tcW w:w="821" w:type="pct"/>
            <w:tcBorders>
              <w:top w:val="single" w:sz="4" w:space="0" w:color="auto"/>
              <w:left w:val="single" w:sz="4" w:space="0" w:color="auto"/>
              <w:bottom w:val="single" w:sz="4" w:space="0" w:color="auto"/>
              <w:right w:val="single" w:sz="4" w:space="0" w:color="auto"/>
            </w:tcBorders>
          </w:tcPr>
          <w:p w14:paraId="1E3D805A"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5B299528" w14:textId="77777777" w:rsidR="006579C8" w:rsidRPr="00AF571F" w:rsidRDefault="006579C8" w:rsidP="006579C8">
            <w:pPr>
              <w:spacing w:after="0"/>
              <w:jc w:val="both"/>
              <w:rPr>
                <w:rFonts w:ascii="Arial" w:hAnsi="Arial" w:cs="Arial"/>
                <w:bCs/>
                <w:sz w:val="20"/>
                <w:szCs w:val="20"/>
              </w:rPr>
            </w:pPr>
          </w:p>
        </w:tc>
      </w:tr>
      <w:tr w:rsidR="006579C8" w:rsidRPr="00AF571F" w14:paraId="0C471A30" w14:textId="2DC48D88" w:rsidTr="006579C8">
        <w:trPr>
          <w:trHeight w:val="1084"/>
        </w:trPr>
        <w:tc>
          <w:tcPr>
            <w:tcW w:w="485" w:type="pct"/>
            <w:shd w:val="clear" w:color="auto" w:fill="auto"/>
          </w:tcPr>
          <w:p w14:paraId="28072171" w14:textId="77777777" w:rsidR="006579C8" w:rsidRPr="004B0D69" w:rsidRDefault="006579C8" w:rsidP="006579C8">
            <w:pPr>
              <w:pStyle w:val="NoSpacing"/>
              <w:jc w:val="both"/>
              <w:rPr>
                <w:rFonts w:ascii="Arial" w:hAnsi="Arial" w:cs="Arial"/>
                <w:color w:val="000000" w:themeColor="text1"/>
                <w:sz w:val="20"/>
                <w:szCs w:val="20"/>
              </w:rPr>
            </w:pPr>
            <w:bookmarkStart w:id="3" w:name="_Toc144047524"/>
            <w:r w:rsidRPr="004B0D69">
              <w:rPr>
                <w:rFonts w:ascii="Arial" w:hAnsi="Arial" w:cs="Arial"/>
                <w:color w:val="000000" w:themeColor="text1"/>
                <w:sz w:val="20"/>
                <w:szCs w:val="20"/>
              </w:rPr>
              <w:t>SECTION 9 - WESM MEMBER INTERNAL COMPLIANCE</w:t>
            </w:r>
            <w:bookmarkEnd w:id="3"/>
          </w:p>
        </w:tc>
        <w:tc>
          <w:tcPr>
            <w:tcW w:w="485" w:type="pct"/>
            <w:shd w:val="clear" w:color="auto" w:fill="auto"/>
          </w:tcPr>
          <w:p w14:paraId="349AB003" w14:textId="77777777" w:rsidR="006579C8" w:rsidRPr="004B0D69" w:rsidRDefault="006579C8" w:rsidP="006579C8">
            <w:pPr>
              <w:spacing w:after="0"/>
              <w:jc w:val="both"/>
              <w:rPr>
                <w:rFonts w:ascii="Arial" w:hAnsi="Arial" w:cs="Arial"/>
                <w:bCs/>
                <w:color w:val="000000" w:themeColor="text1"/>
                <w:sz w:val="20"/>
                <w:szCs w:val="20"/>
              </w:rPr>
            </w:pPr>
          </w:p>
        </w:tc>
        <w:tc>
          <w:tcPr>
            <w:tcW w:w="709" w:type="pct"/>
            <w:shd w:val="clear" w:color="auto" w:fill="auto"/>
          </w:tcPr>
          <w:p w14:paraId="74112322" w14:textId="77777777" w:rsidR="006579C8" w:rsidRPr="00A42E50" w:rsidRDefault="006579C8" w:rsidP="006579C8">
            <w:pPr>
              <w:pStyle w:val="Heading3"/>
              <w:numPr>
                <w:ilvl w:val="0"/>
                <w:numId w:val="0"/>
              </w:numPr>
              <w:spacing w:before="0" w:after="0"/>
              <w:contextualSpacing/>
              <w:rPr>
                <w:rFonts w:ascii="Arial" w:hAnsi="Arial" w:cs="Arial"/>
                <w:b w:val="0"/>
                <w:color w:val="000000" w:themeColor="text1"/>
                <w:sz w:val="20"/>
                <w:szCs w:val="20"/>
                <w:u w:val="single"/>
              </w:rPr>
            </w:pPr>
            <w:r w:rsidRPr="004B0D69">
              <w:rPr>
                <w:rFonts w:ascii="Arial" w:hAnsi="Arial" w:cs="Arial"/>
                <w:b w:val="0"/>
                <w:color w:val="000000" w:themeColor="text1"/>
                <w:sz w:val="20"/>
                <w:szCs w:val="20"/>
                <w:u w:val="single"/>
              </w:rPr>
              <w:t>SECTION 9 - WESM MEMBER INTERNAL COMPLIANCE</w:t>
            </w:r>
          </w:p>
          <w:p w14:paraId="5A2E452A" w14:textId="77777777"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z w:val="20"/>
                <w:szCs w:val="20"/>
                <w:lang w:val="en-US" w:eastAsia="zh-CN"/>
              </w:rPr>
              <w:t>9.1 xxx</w:t>
            </w:r>
          </w:p>
          <w:p w14:paraId="33E9CDAC" w14:textId="77777777" w:rsidR="006579C8" w:rsidRPr="00A42E50" w:rsidRDefault="006579C8" w:rsidP="006579C8">
            <w:pPr>
              <w:spacing w:after="0"/>
              <w:contextualSpacing/>
              <w:rPr>
                <w:rFonts w:ascii="Arial" w:hAnsi="Arial" w:cs="Arial"/>
                <w:sz w:val="20"/>
                <w:szCs w:val="20"/>
                <w:lang w:val="en-US" w:eastAsia="zh-CN"/>
              </w:rPr>
            </w:pPr>
            <w:r w:rsidRPr="00A42E50">
              <w:rPr>
                <w:rFonts w:ascii="Arial" w:hAnsi="Arial" w:cs="Arial"/>
                <w:sz w:val="20"/>
                <w:szCs w:val="20"/>
                <w:lang w:val="en-US" w:eastAsia="zh-CN"/>
              </w:rPr>
              <w:t>9.1.1 xxx</w:t>
            </w:r>
          </w:p>
          <w:p w14:paraId="2D5F3344" w14:textId="3EADBB7A" w:rsidR="006579C8" w:rsidRPr="004B0D69" w:rsidRDefault="006579C8" w:rsidP="006579C8">
            <w:pPr>
              <w:spacing w:after="0"/>
              <w:contextualSpacing/>
              <w:rPr>
                <w:rFonts w:ascii="Arial" w:hAnsi="Arial" w:cs="Arial"/>
                <w:b/>
                <w:bCs/>
                <w:sz w:val="20"/>
                <w:szCs w:val="20"/>
                <w:lang w:val="en-US"/>
              </w:rPr>
            </w:pPr>
            <w:r w:rsidRPr="004B0D69">
              <w:rPr>
                <w:rFonts w:ascii="Arial" w:hAnsi="Arial" w:cs="Arial"/>
                <w:sz w:val="20"/>
                <w:szCs w:val="20"/>
                <w:lang w:val="en-US" w:eastAsia="zh-CN"/>
              </w:rPr>
              <w:t>x</w:t>
            </w:r>
          </w:p>
        </w:tc>
        <w:tc>
          <w:tcPr>
            <w:tcW w:w="971" w:type="pct"/>
            <w:shd w:val="clear" w:color="auto" w:fill="auto"/>
          </w:tcPr>
          <w:p w14:paraId="11F4C7C0" w14:textId="77777777" w:rsidR="006579C8" w:rsidRPr="00A42E50" w:rsidRDefault="006579C8" w:rsidP="006579C8">
            <w:pPr>
              <w:pStyle w:val="NoSpacing"/>
              <w:jc w:val="both"/>
              <w:rPr>
                <w:rFonts w:ascii="Arial" w:hAnsi="Arial" w:cs="Arial"/>
                <w:color w:val="000000" w:themeColor="text1"/>
                <w:sz w:val="20"/>
                <w:szCs w:val="20"/>
              </w:rPr>
            </w:pPr>
            <w:r w:rsidRPr="004B0D69">
              <w:rPr>
                <w:rFonts w:ascii="Arial" w:hAnsi="Arial" w:cs="Arial"/>
                <w:color w:val="000000" w:themeColor="text1"/>
                <w:sz w:val="20"/>
                <w:szCs w:val="20"/>
              </w:rPr>
              <w:t xml:space="preserve">SECTION </w:t>
            </w:r>
            <w:r w:rsidRPr="004B0D69">
              <w:rPr>
                <w:rFonts w:ascii="Arial" w:hAnsi="Arial" w:cs="Arial"/>
                <w:strike/>
                <w:color w:val="000000" w:themeColor="text1"/>
                <w:sz w:val="20"/>
                <w:szCs w:val="20"/>
              </w:rPr>
              <w:t>9</w:t>
            </w:r>
            <w:r w:rsidRPr="004B0D69">
              <w:rPr>
                <w:rFonts w:ascii="Arial" w:hAnsi="Arial" w:cs="Arial"/>
                <w:b/>
                <w:color w:val="000000" w:themeColor="text1"/>
                <w:sz w:val="20"/>
                <w:szCs w:val="20"/>
                <w:u w:val="single"/>
              </w:rPr>
              <w:t>10</w:t>
            </w:r>
            <w:r w:rsidRPr="004B0D69">
              <w:rPr>
                <w:rFonts w:ascii="Arial" w:hAnsi="Arial" w:cs="Arial"/>
                <w:color w:val="000000" w:themeColor="text1"/>
                <w:sz w:val="20"/>
                <w:szCs w:val="20"/>
              </w:rPr>
              <w:t xml:space="preserve"> - WESM MEMBER INTERNAL COMPLIANCE</w:t>
            </w:r>
          </w:p>
          <w:p w14:paraId="68760534" w14:textId="7713F3EE" w:rsidR="006579C8" w:rsidRPr="00A42E50"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9.1</w:t>
            </w:r>
            <w:r w:rsidRPr="00A42E50">
              <w:rPr>
                <w:rFonts w:ascii="Arial" w:hAnsi="Arial" w:cs="Arial"/>
                <w:sz w:val="20"/>
                <w:szCs w:val="20"/>
                <w:lang w:val="en-US" w:eastAsia="zh-CN"/>
              </w:rPr>
              <w:t xml:space="preserve"> </w:t>
            </w:r>
            <w:r w:rsidRPr="00A42E50">
              <w:rPr>
                <w:rFonts w:ascii="Arial" w:hAnsi="Arial" w:cs="Arial"/>
                <w:b/>
                <w:bCs/>
                <w:sz w:val="20"/>
                <w:szCs w:val="20"/>
                <w:u w:val="single"/>
                <w:lang w:val="en-US" w:eastAsia="zh-CN"/>
              </w:rPr>
              <w:t xml:space="preserve">10.1 </w:t>
            </w:r>
            <w:r w:rsidRPr="00A42E50">
              <w:rPr>
                <w:rFonts w:ascii="Arial" w:hAnsi="Arial" w:cs="Arial"/>
                <w:sz w:val="20"/>
                <w:szCs w:val="20"/>
                <w:lang w:val="en-US" w:eastAsia="zh-CN"/>
              </w:rPr>
              <w:t>xxx</w:t>
            </w:r>
          </w:p>
          <w:p w14:paraId="12B297AD" w14:textId="56FAFD9F"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9.1.1</w:t>
            </w:r>
            <w:r w:rsidRPr="00A42E50">
              <w:rPr>
                <w:rFonts w:ascii="Arial" w:hAnsi="Arial" w:cs="Arial"/>
                <w:sz w:val="20"/>
                <w:szCs w:val="20"/>
                <w:lang w:val="en-US" w:eastAsia="zh-CN"/>
              </w:rPr>
              <w:t xml:space="preserve"> </w:t>
            </w:r>
            <w:r w:rsidRPr="00A42E50">
              <w:rPr>
                <w:rFonts w:ascii="Arial" w:hAnsi="Arial" w:cs="Arial"/>
                <w:b/>
                <w:bCs/>
                <w:sz w:val="20"/>
                <w:szCs w:val="20"/>
                <w:u w:val="single"/>
                <w:lang w:val="en-US" w:eastAsia="zh-CN"/>
              </w:rPr>
              <w:t xml:space="preserve">10.1.1 </w:t>
            </w:r>
            <w:r w:rsidRPr="00A42E50">
              <w:rPr>
                <w:rFonts w:ascii="Arial" w:hAnsi="Arial" w:cs="Arial"/>
                <w:sz w:val="20"/>
                <w:szCs w:val="20"/>
                <w:lang w:val="en-US" w:eastAsia="zh-CN"/>
              </w:rPr>
              <w:t>xxx</w:t>
            </w:r>
          </w:p>
          <w:p w14:paraId="4956F231" w14:textId="273F2A05"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9.1.2</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10.1.2 </w:t>
            </w:r>
            <w:r w:rsidRPr="004B0D69">
              <w:rPr>
                <w:rFonts w:ascii="Arial" w:hAnsi="Arial" w:cs="Arial"/>
                <w:sz w:val="20"/>
                <w:szCs w:val="20"/>
                <w:lang w:val="en-US" w:eastAsia="zh-CN"/>
              </w:rPr>
              <w:t>xxx</w:t>
            </w:r>
          </w:p>
          <w:p w14:paraId="0ACAE388" w14:textId="14EC022E"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9.1.3</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10.1.3 </w:t>
            </w:r>
            <w:r w:rsidRPr="004B0D69">
              <w:rPr>
                <w:rFonts w:ascii="Arial" w:hAnsi="Arial" w:cs="Arial"/>
                <w:sz w:val="20"/>
                <w:szCs w:val="20"/>
                <w:lang w:val="en-US" w:eastAsia="zh-CN"/>
              </w:rPr>
              <w:t>xxx</w:t>
            </w:r>
          </w:p>
          <w:p w14:paraId="262B5368" w14:textId="747C6D8B"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9.2</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10.2 </w:t>
            </w:r>
            <w:r w:rsidRPr="004B0D69">
              <w:rPr>
                <w:rFonts w:ascii="Arial" w:hAnsi="Arial" w:cs="Arial"/>
                <w:sz w:val="20"/>
                <w:szCs w:val="20"/>
                <w:lang w:val="en-US" w:eastAsia="zh-CN"/>
              </w:rPr>
              <w:t>xxx</w:t>
            </w:r>
          </w:p>
          <w:p w14:paraId="672B7B7F" w14:textId="0DB06EE8"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9.2.1</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10.2.1 </w:t>
            </w:r>
            <w:r w:rsidRPr="004B0D69">
              <w:rPr>
                <w:rFonts w:ascii="Arial" w:hAnsi="Arial" w:cs="Arial"/>
                <w:sz w:val="20"/>
                <w:szCs w:val="20"/>
                <w:lang w:val="en-US" w:eastAsia="zh-CN"/>
              </w:rPr>
              <w:t>xxx</w:t>
            </w:r>
          </w:p>
          <w:p w14:paraId="0A2D9241" w14:textId="672A0321"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9.2.2</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10.2.2 </w:t>
            </w:r>
            <w:r w:rsidRPr="004B0D69">
              <w:rPr>
                <w:rFonts w:ascii="Arial" w:hAnsi="Arial" w:cs="Arial"/>
                <w:sz w:val="20"/>
                <w:szCs w:val="20"/>
                <w:lang w:val="en-US" w:eastAsia="zh-CN"/>
              </w:rPr>
              <w:t>xxx</w:t>
            </w:r>
          </w:p>
          <w:p w14:paraId="1150764C" w14:textId="1278CFBB"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9.2.3</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10.2.3 </w:t>
            </w:r>
            <w:r w:rsidRPr="004B0D69">
              <w:rPr>
                <w:rFonts w:ascii="Arial" w:hAnsi="Arial" w:cs="Arial"/>
                <w:sz w:val="20"/>
                <w:szCs w:val="20"/>
                <w:lang w:val="en-US" w:eastAsia="zh-CN"/>
              </w:rPr>
              <w:t>xxx</w:t>
            </w:r>
          </w:p>
          <w:p w14:paraId="41FB616C" w14:textId="1ADCA3EA"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9.3</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10.3 </w:t>
            </w:r>
            <w:r w:rsidRPr="004B0D69">
              <w:rPr>
                <w:rFonts w:ascii="Arial" w:hAnsi="Arial" w:cs="Arial"/>
                <w:sz w:val="20"/>
                <w:szCs w:val="20"/>
                <w:lang w:val="en-US" w:eastAsia="zh-CN"/>
              </w:rPr>
              <w:t>xxx</w:t>
            </w:r>
          </w:p>
          <w:p w14:paraId="63D55069" w14:textId="1E63C4BA"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9.3.1</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10.3.1 </w:t>
            </w:r>
            <w:r w:rsidRPr="004B0D69">
              <w:rPr>
                <w:rFonts w:ascii="Arial" w:hAnsi="Arial" w:cs="Arial"/>
                <w:sz w:val="20"/>
                <w:szCs w:val="20"/>
                <w:lang w:val="en-US" w:eastAsia="zh-CN"/>
              </w:rPr>
              <w:t>xxx</w:t>
            </w:r>
          </w:p>
          <w:p w14:paraId="097AC6BB" w14:textId="46675F6A"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9.3.2</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10.3.2 </w:t>
            </w:r>
            <w:r w:rsidRPr="004B0D69">
              <w:rPr>
                <w:rFonts w:ascii="Arial" w:hAnsi="Arial" w:cs="Arial"/>
                <w:sz w:val="20"/>
                <w:szCs w:val="20"/>
                <w:lang w:val="en-US" w:eastAsia="zh-CN"/>
              </w:rPr>
              <w:t>xxx</w:t>
            </w:r>
          </w:p>
          <w:p w14:paraId="4626ADB4" w14:textId="03FD4723"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9.3.3</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10.3.3 </w:t>
            </w:r>
            <w:r w:rsidRPr="004B0D69">
              <w:rPr>
                <w:rFonts w:ascii="Arial" w:hAnsi="Arial" w:cs="Arial"/>
                <w:sz w:val="20"/>
                <w:szCs w:val="20"/>
                <w:lang w:val="en-US" w:eastAsia="zh-CN"/>
              </w:rPr>
              <w:t>xxx</w:t>
            </w:r>
          </w:p>
          <w:p w14:paraId="28DD8848" w14:textId="7E5B0FA9"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9.4</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10.4 </w:t>
            </w:r>
            <w:r w:rsidRPr="004B0D69">
              <w:rPr>
                <w:rFonts w:ascii="Arial" w:hAnsi="Arial" w:cs="Arial"/>
                <w:sz w:val="20"/>
                <w:szCs w:val="20"/>
                <w:lang w:val="en-US" w:eastAsia="zh-CN"/>
              </w:rPr>
              <w:t>xxx</w:t>
            </w:r>
          </w:p>
          <w:p w14:paraId="74DE02FC" w14:textId="7C0C14B4"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9.4.1</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10.4.1 </w:t>
            </w:r>
            <w:r w:rsidRPr="004B0D69">
              <w:rPr>
                <w:rFonts w:ascii="Arial" w:hAnsi="Arial" w:cs="Arial"/>
                <w:sz w:val="20"/>
                <w:szCs w:val="20"/>
                <w:lang w:val="en-US" w:eastAsia="zh-CN"/>
              </w:rPr>
              <w:t>xxx</w:t>
            </w:r>
          </w:p>
          <w:p w14:paraId="2E3D36FF" w14:textId="06EC674C"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9.5</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10.5 </w:t>
            </w:r>
            <w:r w:rsidRPr="004B0D69">
              <w:rPr>
                <w:rFonts w:ascii="Arial" w:hAnsi="Arial" w:cs="Arial"/>
                <w:sz w:val="20"/>
                <w:szCs w:val="20"/>
                <w:lang w:val="en-US" w:eastAsia="zh-CN"/>
              </w:rPr>
              <w:t>xxx</w:t>
            </w:r>
          </w:p>
          <w:p w14:paraId="7D73B032" w14:textId="1E4DB8E4"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9.5.1</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10.5.1 </w:t>
            </w:r>
            <w:r w:rsidRPr="004B0D69">
              <w:rPr>
                <w:rFonts w:ascii="Arial" w:hAnsi="Arial" w:cs="Arial"/>
                <w:sz w:val="20"/>
                <w:szCs w:val="20"/>
                <w:lang w:val="en-US" w:eastAsia="zh-CN"/>
              </w:rPr>
              <w:t>xxx</w:t>
            </w:r>
          </w:p>
          <w:p w14:paraId="5A3B6D04" w14:textId="7DB52E84"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9.5.2</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10.5.2 </w:t>
            </w:r>
            <w:r w:rsidRPr="004B0D69">
              <w:rPr>
                <w:rFonts w:ascii="Arial" w:hAnsi="Arial" w:cs="Arial"/>
                <w:sz w:val="20"/>
                <w:szCs w:val="20"/>
                <w:lang w:val="en-US" w:eastAsia="zh-CN"/>
              </w:rPr>
              <w:t>xxx</w:t>
            </w:r>
          </w:p>
          <w:p w14:paraId="17CF1ADA" w14:textId="4E88ED12" w:rsidR="006579C8" w:rsidRPr="00A42E50"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9.5.3</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10.5.3 </w:t>
            </w:r>
            <w:r w:rsidRPr="004B0D69">
              <w:rPr>
                <w:rFonts w:ascii="Arial" w:hAnsi="Arial" w:cs="Arial"/>
                <w:sz w:val="20"/>
                <w:szCs w:val="20"/>
                <w:lang w:val="en-US" w:eastAsia="zh-CN"/>
              </w:rPr>
              <w:t>xxx</w:t>
            </w:r>
          </w:p>
          <w:p w14:paraId="383E78D1" w14:textId="77777777" w:rsidR="006579C8" w:rsidRPr="004B0D69" w:rsidRDefault="006579C8" w:rsidP="006579C8">
            <w:pPr>
              <w:pStyle w:val="NoSpacing"/>
              <w:jc w:val="both"/>
              <w:rPr>
                <w:rFonts w:ascii="Arial" w:hAnsi="Arial" w:cs="Arial"/>
                <w:color w:val="000000" w:themeColor="text1"/>
                <w:sz w:val="20"/>
                <w:szCs w:val="20"/>
              </w:rPr>
            </w:pPr>
          </w:p>
        </w:tc>
        <w:tc>
          <w:tcPr>
            <w:tcW w:w="932" w:type="pct"/>
            <w:tcBorders>
              <w:top w:val="single" w:sz="4" w:space="0" w:color="auto"/>
              <w:left w:val="single" w:sz="4" w:space="0" w:color="auto"/>
              <w:bottom w:val="single" w:sz="4" w:space="0" w:color="auto"/>
              <w:right w:val="single" w:sz="4" w:space="0" w:color="auto"/>
            </w:tcBorders>
          </w:tcPr>
          <w:p w14:paraId="4FADBDD8" w14:textId="77777777" w:rsidR="006579C8" w:rsidRPr="004B0D69" w:rsidRDefault="006579C8" w:rsidP="006579C8">
            <w:pPr>
              <w:spacing w:after="0"/>
              <w:jc w:val="both"/>
              <w:rPr>
                <w:rFonts w:ascii="Arial" w:hAnsi="Arial" w:cs="Arial"/>
                <w:bCs/>
                <w:color w:val="000000" w:themeColor="text1"/>
                <w:sz w:val="20"/>
                <w:szCs w:val="20"/>
              </w:rPr>
            </w:pPr>
            <w:r w:rsidRPr="004B0D69">
              <w:rPr>
                <w:rFonts w:ascii="Arial" w:hAnsi="Arial" w:cs="Arial"/>
                <w:bCs/>
                <w:color w:val="000000" w:themeColor="text1"/>
                <w:sz w:val="20"/>
                <w:szCs w:val="20"/>
              </w:rPr>
              <w:t xml:space="preserve">Renumbered Section 9 (including its sub-sections) as </w:t>
            </w:r>
            <w:r w:rsidRPr="004B0D69">
              <w:rPr>
                <w:rFonts w:ascii="Arial" w:hAnsi="Arial" w:cs="Arial"/>
                <w:b/>
                <w:color w:val="000000" w:themeColor="text1"/>
                <w:sz w:val="20"/>
                <w:szCs w:val="20"/>
              </w:rPr>
              <w:t>Section 10</w:t>
            </w:r>
          </w:p>
        </w:tc>
        <w:tc>
          <w:tcPr>
            <w:tcW w:w="821" w:type="pct"/>
            <w:tcBorders>
              <w:top w:val="single" w:sz="4" w:space="0" w:color="auto"/>
              <w:left w:val="single" w:sz="4" w:space="0" w:color="auto"/>
              <w:bottom w:val="single" w:sz="4" w:space="0" w:color="auto"/>
              <w:right w:val="single" w:sz="4" w:space="0" w:color="auto"/>
            </w:tcBorders>
          </w:tcPr>
          <w:p w14:paraId="00B6492A" w14:textId="77777777" w:rsidR="006579C8" w:rsidRPr="004B0D69" w:rsidRDefault="006579C8" w:rsidP="006579C8">
            <w:pPr>
              <w:spacing w:after="0"/>
              <w:jc w:val="both"/>
              <w:rPr>
                <w:rFonts w:ascii="Arial" w:hAnsi="Arial" w:cs="Arial"/>
                <w:bCs/>
                <w:color w:val="000000" w:themeColor="text1"/>
                <w:sz w:val="20"/>
                <w:szCs w:val="20"/>
              </w:rPr>
            </w:pPr>
          </w:p>
        </w:tc>
        <w:tc>
          <w:tcPr>
            <w:tcW w:w="597" w:type="pct"/>
            <w:tcBorders>
              <w:top w:val="single" w:sz="4" w:space="0" w:color="auto"/>
              <w:left w:val="single" w:sz="4" w:space="0" w:color="auto"/>
              <w:bottom w:val="single" w:sz="4" w:space="0" w:color="auto"/>
              <w:right w:val="single" w:sz="4" w:space="0" w:color="auto"/>
            </w:tcBorders>
          </w:tcPr>
          <w:p w14:paraId="68766435" w14:textId="77777777" w:rsidR="006579C8" w:rsidRPr="004B0D69" w:rsidRDefault="006579C8" w:rsidP="006579C8">
            <w:pPr>
              <w:spacing w:after="0"/>
              <w:jc w:val="both"/>
              <w:rPr>
                <w:rFonts w:ascii="Arial" w:hAnsi="Arial" w:cs="Arial"/>
                <w:bCs/>
                <w:color w:val="000000" w:themeColor="text1"/>
                <w:sz w:val="20"/>
                <w:szCs w:val="20"/>
              </w:rPr>
            </w:pPr>
          </w:p>
        </w:tc>
      </w:tr>
      <w:tr w:rsidR="006579C8" w:rsidRPr="00AF571F" w14:paraId="041A4A1F" w14:textId="15CCD0BD" w:rsidTr="006579C8">
        <w:trPr>
          <w:trHeight w:val="787"/>
        </w:trPr>
        <w:tc>
          <w:tcPr>
            <w:tcW w:w="485" w:type="pct"/>
            <w:shd w:val="clear" w:color="auto" w:fill="auto"/>
          </w:tcPr>
          <w:p w14:paraId="1EC45B90" w14:textId="77777777" w:rsidR="006579C8" w:rsidRPr="004B0D69" w:rsidRDefault="006579C8" w:rsidP="006579C8">
            <w:pPr>
              <w:pStyle w:val="NoSpacing"/>
              <w:jc w:val="both"/>
              <w:rPr>
                <w:rFonts w:ascii="Arial" w:hAnsi="Arial" w:cs="Arial"/>
                <w:color w:val="000000" w:themeColor="text1"/>
                <w:sz w:val="20"/>
                <w:szCs w:val="20"/>
              </w:rPr>
            </w:pPr>
            <w:r w:rsidRPr="004B0D69">
              <w:rPr>
                <w:rFonts w:ascii="Arial" w:hAnsi="Arial" w:cs="Arial"/>
                <w:color w:val="000000" w:themeColor="text1"/>
                <w:sz w:val="20"/>
                <w:szCs w:val="20"/>
              </w:rPr>
              <w:lastRenderedPageBreak/>
              <w:t>SECTION 10 - INFORMATION DISCLOSURE AND RECORDS MANAGEMENT</w:t>
            </w:r>
          </w:p>
        </w:tc>
        <w:tc>
          <w:tcPr>
            <w:tcW w:w="485" w:type="pct"/>
            <w:shd w:val="clear" w:color="auto" w:fill="auto"/>
          </w:tcPr>
          <w:p w14:paraId="6DF958A9" w14:textId="77777777" w:rsidR="006579C8" w:rsidRPr="004B0D69" w:rsidRDefault="006579C8" w:rsidP="006579C8">
            <w:pPr>
              <w:spacing w:after="0"/>
              <w:jc w:val="both"/>
              <w:rPr>
                <w:rFonts w:ascii="Arial" w:hAnsi="Arial" w:cs="Arial"/>
                <w:bCs/>
                <w:color w:val="000000" w:themeColor="text1"/>
                <w:sz w:val="20"/>
                <w:szCs w:val="20"/>
              </w:rPr>
            </w:pPr>
          </w:p>
        </w:tc>
        <w:tc>
          <w:tcPr>
            <w:tcW w:w="709" w:type="pct"/>
            <w:shd w:val="clear" w:color="auto" w:fill="auto"/>
          </w:tcPr>
          <w:p w14:paraId="3D69F52C" w14:textId="77777777" w:rsidR="006579C8" w:rsidRPr="004B0D69" w:rsidRDefault="006579C8" w:rsidP="006579C8">
            <w:pPr>
              <w:pStyle w:val="Heading3"/>
              <w:numPr>
                <w:ilvl w:val="0"/>
                <w:numId w:val="0"/>
              </w:numPr>
              <w:spacing w:before="0" w:after="0"/>
              <w:contextualSpacing/>
              <w:rPr>
                <w:rFonts w:ascii="Arial" w:hAnsi="Arial" w:cs="Arial"/>
                <w:b w:val="0"/>
                <w:color w:val="000000" w:themeColor="text1"/>
                <w:sz w:val="20"/>
                <w:szCs w:val="20"/>
                <w:u w:val="single"/>
              </w:rPr>
            </w:pPr>
            <w:r w:rsidRPr="004B0D69">
              <w:rPr>
                <w:rFonts w:ascii="Arial" w:hAnsi="Arial" w:cs="Arial"/>
                <w:b w:val="0"/>
                <w:color w:val="000000" w:themeColor="text1"/>
                <w:sz w:val="20"/>
                <w:szCs w:val="20"/>
                <w:u w:val="single"/>
              </w:rPr>
              <w:t>SECTION 10 - INFORMATION DISCLOSURE AND RECORDS MANAGEMENT</w:t>
            </w:r>
          </w:p>
          <w:p w14:paraId="65FB37C7" w14:textId="7EB0970A"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z w:val="20"/>
                <w:szCs w:val="20"/>
                <w:lang w:val="en-US" w:eastAsia="zh-CN"/>
              </w:rPr>
              <w:t>10.1 xxx</w:t>
            </w:r>
          </w:p>
          <w:p w14:paraId="7197C2C7" w14:textId="24BCE8E7"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z w:val="20"/>
                <w:szCs w:val="20"/>
                <w:lang w:val="en-US" w:eastAsia="zh-CN"/>
              </w:rPr>
              <w:t>10.1.1 xxx</w:t>
            </w:r>
          </w:p>
          <w:p w14:paraId="11CB31D3" w14:textId="6618454D" w:rsidR="006579C8" w:rsidRPr="004B0D69" w:rsidRDefault="006579C8" w:rsidP="006579C8">
            <w:r w:rsidRPr="004B0D69">
              <w:rPr>
                <w:rFonts w:ascii="Arial" w:hAnsi="Arial" w:cs="Arial"/>
                <w:sz w:val="20"/>
                <w:szCs w:val="20"/>
                <w:lang w:val="en-US" w:eastAsia="zh-CN"/>
              </w:rPr>
              <w:t>x</w:t>
            </w:r>
          </w:p>
        </w:tc>
        <w:tc>
          <w:tcPr>
            <w:tcW w:w="971" w:type="pct"/>
            <w:shd w:val="clear" w:color="auto" w:fill="auto"/>
          </w:tcPr>
          <w:p w14:paraId="2BBDE925" w14:textId="77777777" w:rsidR="006579C8" w:rsidRPr="004B0D69" w:rsidRDefault="006579C8" w:rsidP="006579C8">
            <w:pPr>
              <w:pStyle w:val="NoSpacing"/>
              <w:jc w:val="both"/>
              <w:rPr>
                <w:rFonts w:ascii="Arial" w:hAnsi="Arial" w:cs="Arial"/>
                <w:color w:val="000000" w:themeColor="text1"/>
                <w:sz w:val="20"/>
                <w:szCs w:val="20"/>
              </w:rPr>
            </w:pPr>
            <w:r w:rsidRPr="004B0D69">
              <w:rPr>
                <w:rFonts w:ascii="Arial" w:hAnsi="Arial" w:cs="Arial"/>
                <w:color w:val="000000" w:themeColor="text1"/>
                <w:sz w:val="20"/>
                <w:szCs w:val="20"/>
              </w:rPr>
              <w:t xml:space="preserve">SECTION </w:t>
            </w:r>
            <w:r w:rsidRPr="004B0D69">
              <w:rPr>
                <w:rFonts w:ascii="Arial" w:hAnsi="Arial" w:cs="Arial"/>
                <w:strike/>
                <w:color w:val="000000" w:themeColor="text1"/>
                <w:sz w:val="20"/>
                <w:szCs w:val="20"/>
              </w:rPr>
              <w:t>10</w:t>
            </w:r>
            <w:r w:rsidRPr="004B0D69">
              <w:rPr>
                <w:rFonts w:ascii="Arial" w:hAnsi="Arial" w:cs="Arial"/>
                <w:b/>
                <w:color w:val="000000" w:themeColor="text1"/>
                <w:sz w:val="20"/>
                <w:szCs w:val="20"/>
                <w:u w:val="single"/>
              </w:rPr>
              <w:t>11</w:t>
            </w:r>
            <w:r w:rsidRPr="004B0D69">
              <w:rPr>
                <w:rFonts w:ascii="Arial" w:hAnsi="Arial" w:cs="Arial"/>
                <w:color w:val="000000" w:themeColor="text1"/>
                <w:sz w:val="20"/>
                <w:szCs w:val="20"/>
              </w:rPr>
              <w:t xml:space="preserve"> - INFORMATION DISCLOSURE AND RECORDS MANAGEMENT</w:t>
            </w:r>
          </w:p>
          <w:p w14:paraId="55334D4E" w14:textId="4375403D"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10.1</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11.1 </w:t>
            </w:r>
            <w:r w:rsidRPr="004B0D69">
              <w:rPr>
                <w:rFonts w:ascii="Arial" w:hAnsi="Arial" w:cs="Arial"/>
                <w:sz w:val="20"/>
                <w:szCs w:val="20"/>
                <w:lang w:val="en-US" w:eastAsia="zh-CN"/>
              </w:rPr>
              <w:t>xxx</w:t>
            </w:r>
          </w:p>
          <w:p w14:paraId="2C298307" w14:textId="5C1A7B88"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10.1.1</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11.1.1 </w:t>
            </w:r>
            <w:r w:rsidRPr="004B0D69">
              <w:rPr>
                <w:rFonts w:ascii="Arial" w:hAnsi="Arial" w:cs="Arial"/>
                <w:sz w:val="20"/>
                <w:szCs w:val="20"/>
                <w:lang w:val="en-US" w:eastAsia="zh-CN"/>
              </w:rPr>
              <w:t>xxx</w:t>
            </w:r>
          </w:p>
          <w:p w14:paraId="390A611A" w14:textId="636D472B"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10.2</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11.2 </w:t>
            </w:r>
            <w:r w:rsidRPr="004B0D69">
              <w:rPr>
                <w:rFonts w:ascii="Arial" w:hAnsi="Arial" w:cs="Arial"/>
                <w:sz w:val="20"/>
                <w:szCs w:val="20"/>
                <w:lang w:val="en-US" w:eastAsia="zh-CN"/>
              </w:rPr>
              <w:t>xxx</w:t>
            </w:r>
          </w:p>
          <w:p w14:paraId="5E3BFDA2" w14:textId="209F39E0"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10.2.1</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11.2.1 </w:t>
            </w:r>
            <w:r w:rsidRPr="004B0D69">
              <w:rPr>
                <w:rFonts w:ascii="Arial" w:hAnsi="Arial" w:cs="Arial"/>
                <w:sz w:val="20"/>
                <w:szCs w:val="20"/>
                <w:lang w:val="en-US" w:eastAsia="zh-CN"/>
              </w:rPr>
              <w:t>xxx</w:t>
            </w:r>
          </w:p>
          <w:p w14:paraId="031ED5E0" w14:textId="29983150"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10.2.2</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11.2.2 </w:t>
            </w:r>
            <w:r w:rsidRPr="004B0D69">
              <w:rPr>
                <w:rFonts w:ascii="Arial" w:hAnsi="Arial" w:cs="Arial"/>
                <w:sz w:val="20"/>
                <w:szCs w:val="20"/>
                <w:lang w:val="en-US" w:eastAsia="zh-CN"/>
              </w:rPr>
              <w:t>xxx</w:t>
            </w:r>
          </w:p>
          <w:p w14:paraId="588DA668" w14:textId="073163A5"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10.2.3</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11.2.3 </w:t>
            </w:r>
            <w:r w:rsidRPr="004B0D69">
              <w:rPr>
                <w:rFonts w:ascii="Arial" w:hAnsi="Arial" w:cs="Arial"/>
                <w:sz w:val="20"/>
                <w:szCs w:val="20"/>
                <w:lang w:val="en-US" w:eastAsia="zh-CN"/>
              </w:rPr>
              <w:t>xxx</w:t>
            </w:r>
          </w:p>
          <w:p w14:paraId="06901436" w14:textId="2EA84A69"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10.3</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11.3 </w:t>
            </w:r>
            <w:r w:rsidRPr="004B0D69">
              <w:rPr>
                <w:rFonts w:ascii="Arial" w:hAnsi="Arial" w:cs="Arial"/>
                <w:sz w:val="20"/>
                <w:szCs w:val="20"/>
                <w:lang w:val="en-US" w:eastAsia="zh-CN"/>
              </w:rPr>
              <w:t>xxx</w:t>
            </w:r>
          </w:p>
          <w:p w14:paraId="606421AC" w14:textId="7AF9925F"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10.3.1</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11.3.1 </w:t>
            </w:r>
            <w:r w:rsidRPr="004B0D69">
              <w:rPr>
                <w:rFonts w:ascii="Arial" w:hAnsi="Arial" w:cs="Arial"/>
                <w:sz w:val="20"/>
                <w:szCs w:val="20"/>
                <w:lang w:val="en-US" w:eastAsia="zh-CN"/>
              </w:rPr>
              <w:t>xxx</w:t>
            </w:r>
          </w:p>
          <w:p w14:paraId="7C6CBD50" w14:textId="6B70F99A"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10.3.2</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11.3.2 </w:t>
            </w:r>
            <w:r w:rsidRPr="004B0D69">
              <w:rPr>
                <w:rFonts w:ascii="Arial" w:hAnsi="Arial" w:cs="Arial"/>
                <w:sz w:val="20"/>
                <w:szCs w:val="20"/>
                <w:lang w:val="en-US" w:eastAsia="zh-CN"/>
              </w:rPr>
              <w:t>xxx</w:t>
            </w:r>
          </w:p>
          <w:p w14:paraId="47FFF770" w14:textId="505C361A"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10.4</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11.4 </w:t>
            </w:r>
            <w:r w:rsidRPr="004B0D69">
              <w:rPr>
                <w:rFonts w:ascii="Arial" w:hAnsi="Arial" w:cs="Arial"/>
                <w:sz w:val="20"/>
                <w:szCs w:val="20"/>
                <w:lang w:val="en-US" w:eastAsia="zh-CN"/>
              </w:rPr>
              <w:t>xxx</w:t>
            </w:r>
          </w:p>
          <w:p w14:paraId="41C457D5" w14:textId="70DD4E3D"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10.4.1</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11.4.1 </w:t>
            </w:r>
            <w:r w:rsidRPr="004B0D69">
              <w:rPr>
                <w:rFonts w:ascii="Arial" w:hAnsi="Arial" w:cs="Arial"/>
                <w:sz w:val="20"/>
                <w:szCs w:val="20"/>
                <w:lang w:val="en-US" w:eastAsia="zh-CN"/>
              </w:rPr>
              <w:t>xxx</w:t>
            </w:r>
          </w:p>
          <w:p w14:paraId="246A5F8C" w14:textId="6BB08F0B"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10.4.2</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11.4.2 </w:t>
            </w:r>
            <w:r w:rsidRPr="004B0D69">
              <w:rPr>
                <w:rFonts w:ascii="Arial" w:hAnsi="Arial" w:cs="Arial"/>
                <w:sz w:val="20"/>
                <w:szCs w:val="20"/>
                <w:lang w:val="en-US" w:eastAsia="zh-CN"/>
              </w:rPr>
              <w:t>xxx</w:t>
            </w:r>
          </w:p>
          <w:p w14:paraId="1FE0372F" w14:textId="21CD3A13"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10.4.3</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11.4.3 </w:t>
            </w:r>
            <w:r w:rsidRPr="004B0D69">
              <w:rPr>
                <w:rFonts w:ascii="Arial" w:hAnsi="Arial" w:cs="Arial"/>
                <w:sz w:val="20"/>
                <w:szCs w:val="20"/>
                <w:lang w:val="en-US" w:eastAsia="zh-CN"/>
              </w:rPr>
              <w:t>xxx</w:t>
            </w:r>
          </w:p>
          <w:p w14:paraId="3B432AD1" w14:textId="77777777" w:rsidR="006579C8" w:rsidRPr="004B0D69" w:rsidRDefault="006579C8" w:rsidP="006579C8">
            <w:pPr>
              <w:spacing w:after="0"/>
              <w:contextualSpacing/>
              <w:rPr>
                <w:rFonts w:ascii="Arial" w:hAnsi="Arial" w:cs="Arial"/>
                <w:color w:val="000000" w:themeColor="text1"/>
                <w:sz w:val="20"/>
                <w:szCs w:val="20"/>
              </w:rPr>
            </w:pPr>
          </w:p>
        </w:tc>
        <w:tc>
          <w:tcPr>
            <w:tcW w:w="932" w:type="pct"/>
            <w:tcBorders>
              <w:top w:val="single" w:sz="4" w:space="0" w:color="auto"/>
              <w:left w:val="single" w:sz="4" w:space="0" w:color="auto"/>
              <w:bottom w:val="single" w:sz="4" w:space="0" w:color="auto"/>
              <w:right w:val="single" w:sz="4" w:space="0" w:color="auto"/>
            </w:tcBorders>
          </w:tcPr>
          <w:p w14:paraId="1ACE727D" w14:textId="77777777" w:rsidR="006579C8" w:rsidRPr="004B0D69" w:rsidRDefault="006579C8" w:rsidP="006579C8">
            <w:pPr>
              <w:spacing w:after="0"/>
              <w:jc w:val="both"/>
              <w:rPr>
                <w:rFonts w:ascii="Arial" w:hAnsi="Arial" w:cs="Arial"/>
                <w:bCs/>
                <w:color w:val="000000" w:themeColor="text1"/>
                <w:sz w:val="20"/>
                <w:szCs w:val="20"/>
              </w:rPr>
            </w:pPr>
            <w:r w:rsidRPr="004B0D69">
              <w:rPr>
                <w:rFonts w:ascii="Arial" w:hAnsi="Arial" w:cs="Arial"/>
                <w:bCs/>
                <w:color w:val="000000" w:themeColor="text1"/>
                <w:sz w:val="20"/>
                <w:szCs w:val="20"/>
              </w:rPr>
              <w:t>Renumbered Section 10 (including its sub-sections) as</w:t>
            </w:r>
            <w:r w:rsidRPr="004B0D69">
              <w:rPr>
                <w:rFonts w:ascii="Arial" w:hAnsi="Arial" w:cs="Arial"/>
                <w:b/>
                <w:color w:val="000000" w:themeColor="text1"/>
                <w:sz w:val="20"/>
                <w:szCs w:val="20"/>
              </w:rPr>
              <w:t xml:space="preserve"> Section 11</w:t>
            </w:r>
          </w:p>
        </w:tc>
        <w:tc>
          <w:tcPr>
            <w:tcW w:w="821" w:type="pct"/>
            <w:tcBorders>
              <w:top w:val="single" w:sz="4" w:space="0" w:color="auto"/>
              <w:left w:val="single" w:sz="4" w:space="0" w:color="auto"/>
              <w:bottom w:val="single" w:sz="4" w:space="0" w:color="auto"/>
              <w:right w:val="single" w:sz="4" w:space="0" w:color="auto"/>
            </w:tcBorders>
          </w:tcPr>
          <w:p w14:paraId="5B15887F" w14:textId="77777777" w:rsidR="006579C8" w:rsidRPr="004B0D69" w:rsidRDefault="006579C8" w:rsidP="006579C8">
            <w:pPr>
              <w:spacing w:after="0"/>
              <w:jc w:val="both"/>
              <w:rPr>
                <w:rFonts w:ascii="Arial" w:hAnsi="Arial" w:cs="Arial"/>
                <w:bCs/>
                <w:color w:val="000000" w:themeColor="text1"/>
                <w:sz w:val="20"/>
                <w:szCs w:val="20"/>
              </w:rPr>
            </w:pPr>
          </w:p>
        </w:tc>
        <w:tc>
          <w:tcPr>
            <w:tcW w:w="597" w:type="pct"/>
            <w:tcBorders>
              <w:top w:val="single" w:sz="4" w:space="0" w:color="auto"/>
              <w:left w:val="single" w:sz="4" w:space="0" w:color="auto"/>
              <w:bottom w:val="single" w:sz="4" w:space="0" w:color="auto"/>
              <w:right w:val="single" w:sz="4" w:space="0" w:color="auto"/>
            </w:tcBorders>
          </w:tcPr>
          <w:p w14:paraId="6D70AD70" w14:textId="77777777" w:rsidR="006579C8" w:rsidRPr="004B0D69" w:rsidRDefault="006579C8" w:rsidP="006579C8">
            <w:pPr>
              <w:spacing w:after="0"/>
              <w:jc w:val="both"/>
              <w:rPr>
                <w:rFonts w:ascii="Arial" w:hAnsi="Arial" w:cs="Arial"/>
                <w:bCs/>
                <w:color w:val="000000" w:themeColor="text1"/>
                <w:sz w:val="20"/>
                <w:szCs w:val="20"/>
              </w:rPr>
            </w:pPr>
          </w:p>
        </w:tc>
      </w:tr>
      <w:tr w:rsidR="006579C8" w:rsidRPr="00AF571F" w14:paraId="045B3BBD" w14:textId="0CB9E96E" w:rsidTr="006579C8">
        <w:trPr>
          <w:trHeight w:val="787"/>
        </w:trPr>
        <w:tc>
          <w:tcPr>
            <w:tcW w:w="485" w:type="pct"/>
            <w:shd w:val="clear" w:color="auto" w:fill="auto"/>
          </w:tcPr>
          <w:p w14:paraId="7F9A38A3" w14:textId="77777777" w:rsidR="006579C8" w:rsidRPr="004B0D69" w:rsidRDefault="006579C8" w:rsidP="006579C8">
            <w:pPr>
              <w:pStyle w:val="NoSpacing"/>
              <w:jc w:val="both"/>
              <w:rPr>
                <w:rFonts w:ascii="Arial" w:hAnsi="Arial" w:cs="Arial"/>
                <w:color w:val="000000" w:themeColor="text1"/>
                <w:sz w:val="20"/>
                <w:szCs w:val="20"/>
              </w:rPr>
            </w:pPr>
            <w:r w:rsidRPr="004B0D69">
              <w:rPr>
                <w:rFonts w:ascii="Arial" w:hAnsi="Arial" w:cs="Arial"/>
                <w:color w:val="000000" w:themeColor="text1"/>
                <w:sz w:val="20"/>
                <w:szCs w:val="20"/>
              </w:rPr>
              <w:t>SECTION 11 – LIMITATION OF LIABILITY AND INDEMNIFICATION</w:t>
            </w:r>
          </w:p>
        </w:tc>
        <w:tc>
          <w:tcPr>
            <w:tcW w:w="485" w:type="pct"/>
            <w:shd w:val="clear" w:color="auto" w:fill="auto"/>
          </w:tcPr>
          <w:p w14:paraId="5A7BB9F4" w14:textId="77777777" w:rsidR="006579C8" w:rsidRPr="004B0D69" w:rsidRDefault="006579C8" w:rsidP="006579C8">
            <w:pPr>
              <w:spacing w:after="0"/>
              <w:jc w:val="both"/>
              <w:rPr>
                <w:rFonts w:ascii="Arial" w:hAnsi="Arial" w:cs="Arial"/>
                <w:bCs/>
                <w:color w:val="000000" w:themeColor="text1"/>
                <w:sz w:val="20"/>
                <w:szCs w:val="20"/>
              </w:rPr>
            </w:pPr>
          </w:p>
        </w:tc>
        <w:tc>
          <w:tcPr>
            <w:tcW w:w="709" w:type="pct"/>
            <w:shd w:val="clear" w:color="auto" w:fill="auto"/>
          </w:tcPr>
          <w:p w14:paraId="145BF843" w14:textId="77777777" w:rsidR="006579C8" w:rsidRPr="004B0D69" w:rsidRDefault="006579C8" w:rsidP="006579C8">
            <w:pPr>
              <w:pStyle w:val="Heading3"/>
              <w:numPr>
                <w:ilvl w:val="0"/>
                <w:numId w:val="0"/>
              </w:numPr>
              <w:spacing w:before="0" w:after="0"/>
              <w:contextualSpacing/>
              <w:rPr>
                <w:rFonts w:ascii="Arial" w:hAnsi="Arial" w:cs="Arial"/>
                <w:b w:val="0"/>
                <w:color w:val="000000" w:themeColor="text1"/>
                <w:sz w:val="20"/>
                <w:szCs w:val="20"/>
                <w:u w:val="single"/>
              </w:rPr>
            </w:pPr>
            <w:r w:rsidRPr="004B0D69">
              <w:rPr>
                <w:rFonts w:ascii="Arial" w:hAnsi="Arial" w:cs="Arial"/>
                <w:b w:val="0"/>
                <w:color w:val="000000" w:themeColor="text1"/>
                <w:sz w:val="20"/>
                <w:szCs w:val="20"/>
                <w:u w:val="single"/>
              </w:rPr>
              <w:t>SECTION 11 – LIMITATION OF LIABILITY AND INDEMNIFICATION</w:t>
            </w:r>
          </w:p>
          <w:p w14:paraId="67896931" w14:textId="2A193D5D"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z w:val="20"/>
                <w:szCs w:val="20"/>
                <w:lang w:val="en-US" w:eastAsia="zh-CN"/>
              </w:rPr>
              <w:t>11.1 xxx</w:t>
            </w:r>
          </w:p>
          <w:p w14:paraId="1D957284" w14:textId="7E585537"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z w:val="20"/>
                <w:szCs w:val="20"/>
                <w:lang w:val="en-US" w:eastAsia="zh-CN"/>
              </w:rPr>
              <w:t>11.1.1 xxx</w:t>
            </w:r>
          </w:p>
          <w:p w14:paraId="57999F7B" w14:textId="0956F325" w:rsidR="006579C8" w:rsidRPr="004B0D69" w:rsidRDefault="006579C8" w:rsidP="006579C8">
            <w:r w:rsidRPr="004B0D69">
              <w:rPr>
                <w:rFonts w:ascii="Arial" w:hAnsi="Arial" w:cs="Arial"/>
                <w:sz w:val="20"/>
                <w:szCs w:val="20"/>
                <w:lang w:val="en-US" w:eastAsia="zh-CN"/>
              </w:rPr>
              <w:t>x</w:t>
            </w:r>
          </w:p>
        </w:tc>
        <w:tc>
          <w:tcPr>
            <w:tcW w:w="971" w:type="pct"/>
            <w:shd w:val="clear" w:color="auto" w:fill="auto"/>
          </w:tcPr>
          <w:p w14:paraId="3A0A1BF0" w14:textId="77777777" w:rsidR="006579C8" w:rsidRPr="004B0D69" w:rsidRDefault="006579C8" w:rsidP="006579C8">
            <w:pPr>
              <w:pStyle w:val="NoSpacing"/>
              <w:jc w:val="both"/>
              <w:rPr>
                <w:rFonts w:ascii="Arial" w:hAnsi="Arial" w:cs="Arial"/>
                <w:color w:val="000000" w:themeColor="text1"/>
                <w:sz w:val="20"/>
                <w:szCs w:val="20"/>
              </w:rPr>
            </w:pPr>
            <w:r w:rsidRPr="004B0D69">
              <w:rPr>
                <w:rFonts w:ascii="Arial" w:hAnsi="Arial" w:cs="Arial"/>
                <w:color w:val="000000" w:themeColor="text1"/>
                <w:sz w:val="20"/>
                <w:szCs w:val="20"/>
              </w:rPr>
              <w:t xml:space="preserve">SECTION </w:t>
            </w:r>
            <w:r w:rsidRPr="004B0D69">
              <w:rPr>
                <w:rFonts w:ascii="Arial" w:hAnsi="Arial" w:cs="Arial"/>
                <w:strike/>
                <w:color w:val="000000" w:themeColor="text1"/>
                <w:sz w:val="20"/>
                <w:szCs w:val="20"/>
              </w:rPr>
              <w:t>11</w:t>
            </w:r>
            <w:r w:rsidRPr="004B0D69">
              <w:rPr>
                <w:rFonts w:ascii="Arial" w:hAnsi="Arial" w:cs="Arial"/>
                <w:b/>
                <w:color w:val="000000" w:themeColor="text1"/>
                <w:sz w:val="20"/>
                <w:szCs w:val="20"/>
                <w:u w:val="single"/>
              </w:rPr>
              <w:t>12</w:t>
            </w:r>
            <w:r w:rsidRPr="004B0D69">
              <w:rPr>
                <w:rFonts w:ascii="Arial" w:hAnsi="Arial" w:cs="Arial"/>
                <w:color w:val="000000" w:themeColor="text1"/>
                <w:sz w:val="20"/>
                <w:szCs w:val="20"/>
              </w:rPr>
              <w:t xml:space="preserve"> - LIMITATION OF LIABILITY AND INDEMNIFICATION</w:t>
            </w:r>
          </w:p>
          <w:p w14:paraId="249CA80E" w14:textId="14FD61E9"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11.1</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12.1 </w:t>
            </w:r>
            <w:r w:rsidRPr="004B0D69">
              <w:rPr>
                <w:rFonts w:ascii="Arial" w:hAnsi="Arial" w:cs="Arial"/>
                <w:sz w:val="20"/>
                <w:szCs w:val="20"/>
                <w:lang w:val="en-US" w:eastAsia="zh-CN"/>
              </w:rPr>
              <w:t>xxx</w:t>
            </w:r>
          </w:p>
          <w:p w14:paraId="28E7E233" w14:textId="39AC1139"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11.1.1</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12.1.1 </w:t>
            </w:r>
            <w:r w:rsidRPr="004B0D69">
              <w:rPr>
                <w:rFonts w:ascii="Arial" w:hAnsi="Arial" w:cs="Arial"/>
                <w:sz w:val="20"/>
                <w:szCs w:val="20"/>
                <w:lang w:val="en-US" w:eastAsia="zh-CN"/>
              </w:rPr>
              <w:t>xxx</w:t>
            </w:r>
          </w:p>
          <w:p w14:paraId="3B88035B" w14:textId="1C1E0691" w:rsidR="006579C8" w:rsidRPr="004B0D69" w:rsidRDefault="006579C8" w:rsidP="006579C8">
            <w:pPr>
              <w:spacing w:after="0"/>
              <w:contextualSpacing/>
              <w:rPr>
                <w:rFonts w:ascii="Arial" w:hAnsi="Arial" w:cs="Arial"/>
                <w:color w:val="000000" w:themeColor="text1"/>
                <w:sz w:val="20"/>
                <w:szCs w:val="20"/>
              </w:rPr>
            </w:pPr>
          </w:p>
        </w:tc>
        <w:tc>
          <w:tcPr>
            <w:tcW w:w="932" w:type="pct"/>
            <w:tcBorders>
              <w:top w:val="single" w:sz="4" w:space="0" w:color="auto"/>
              <w:left w:val="single" w:sz="4" w:space="0" w:color="auto"/>
              <w:bottom w:val="single" w:sz="4" w:space="0" w:color="auto"/>
              <w:right w:val="single" w:sz="4" w:space="0" w:color="auto"/>
            </w:tcBorders>
          </w:tcPr>
          <w:p w14:paraId="6BF59372" w14:textId="77777777" w:rsidR="006579C8" w:rsidRPr="004B0D69" w:rsidRDefault="006579C8" w:rsidP="006579C8">
            <w:pPr>
              <w:spacing w:after="0"/>
              <w:jc w:val="both"/>
              <w:rPr>
                <w:rFonts w:ascii="Arial" w:hAnsi="Arial" w:cs="Arial"/>
                <w:bCs/>
                <w:color w:val="000000" w:themeColor="text1"/>
                <w:sz w:val="20"/>
                <w:szCs w:val="20"/>
              </w:rPr>
            </w:pPr>
            <w:r w:rsidRPr="004B0D69">
              <w:rPr>
                <w:rFonts w:ascii="Arial" w:hAnsi="Arial" w:cs="Arial"/>
                <w:bCs/>
                <w:color w:val="000000" w:themeColor="text1"/>
                <w:sz w:val="20"/>
                <w:szCs w:val="20"/>
              </w:rPr>
              <w:t>Renumbered Section 11 (including its sub-sections) as</w:t>
            </w:r>
            <w:r w:rsidRPr="004B0D69">
              <w:rPr>
                <w:rFonts w:ascii="Arial" w:hAnsi="Arial" w:cs="Arial"/>
                <w:b/>
                <w:color w:val="000000" w:themeColor="text1"/>
                <w:sz w:val="20"/>
                <w:szCs w:val="20"/>
              </w:rPr>
              <w:t xml:space="preserve"> Section 12</w:t>
            </w:r>
          </w:p>
          <w:p w14:paraId="47267101" w14:textId="77777777" w:rsidR="006579C8" w:rsidRPr="004B0D69" w:rsidRDefault="006579C8" w:rsidP="006579C8">
            <w:pPr>
              <w:ind w:firstLine="720"/>
              <w:rPr>
                <w:rFonts w:ascii="Arial" w:hAnsi="Arial" w:cs="Arial"/>
                <w:color w:val="000000" w:themeColor="text1"/>
                <w:sz w:val="20"/>
                <w:szCs w:val="20"/>
              </w:rPr>
            </w:pPr>
          </w:p>
        </w:tc>
        <w:tc>
          <w:tcPr>
            <w:tcW w:w="821" w:type="pct"/>
            <w:tcBorders>
              <w:top w:val="single" w:sz="4" w:space="0" w:color="auto"/>
              <w:left w:val="single" w:sz="4" w:space="0" w:color="auto"/>
              <w:bottom w:val="single" w:sz="4" w:space="0" w:color="auto"/>
              <w:right w:val="single" w:sz="4" w:space="0" w:color="auto"/>
            </w:tcBorders>
          </w:tcPr>
          <w:p w14:paraId="156DEB9D" w14:textId="77777777" w:rsidR="006579C8" w:rsidRPr="004B0D69" w:rsidRDefault="006579C8" w:rsidP="006579C8">
            <w:pPr>
              <w:spacing w:after="0"/>
              <w:jc w:val="both"/>
              <w:rPr>
                <w:rFonts w:ascii="Arial" w:hAnsi="Arial" w:cs="Arial"/>
                <w:bCs/>
                <w:color w:val="000000" w:themeColor="text1"/>
                <w:sz w:val="20"/>
                <w:szCs w:val="20"/>
              </w:rPr>
            </w:pPr>
          </w:p>
        </w:tc>
        <w:tc>
          <w:tcPr>
            <w:tcW w:w="597" w:type="pct"/>
            <w:tcBorders>
              <w:top w:val="single" w:sz="4" w:space="0" w:color="auto"/>
              <w:left w:val="single" w:sz="4" w:space="0" w:color="auto"/>
              <w:bottom w:val="single" w:sz="4" w:space="0" w:color="auto"/>
              <w:right w:val="single" w:sz="4" w:space="0" w:color="auto"/>
            </w:tcBorders>
          </w:tcPr>
          <w:p w14:paraId="533CD137" w14:textId="77777777" w:rsidR="006579C8" w:rsidRPr="004B0D69" w:rsidRDefault="006579C8" w:rsidP="006579C8">
            <w:pPr>
              <w:spacing w:after="0"/>
              <w:jc w:val="both"/>
              <w:rPr>
                <w:rFonts w:ascii="Arial" w:hAnsi="Arial" w:cs="Arial"/>
                <w:bCs/>
                <w:color w:val="000000" w:themeColor="text1"/>
                <w:sz w:val="20"/>
                <w:szCs w:val="20"/>
              </w:rPr>
            </w:pPr>
          </w:p>
        </w:tc>
      </w:tr>
      <w:tr w:rsidR="006579C8" w:rsidRPr="00AF571F" w14:paraId="0EE82F7F" w14:textId="432A3F83" w:rsidTr="006579C8">
        <w:trPr>
          <w:trHeight w:val="787"/>
        </w:trPr>
        <w:tc>
          <w:tcPr>
            <w:tcW w:w="485" w:type="pct"/>
            <w:shd w:val="clear" w:color="auto" w:fill="auto"/>
          </w:tcPr>
          <w:p w14:paraId="3B0F7570" w14:textId="77777777" w:rsidR="006579C8" w:rsidRPr="004B0D69" w:rsidRDefault="006579C8" w:rsidP="006579C8">
            <w:pPr>
              <w:pStyle w:val="NoSpacing"/>
              <w:jc w:val="both"/>
              <w:rPr>
                <w:rFonts w:ascii="Arial" w:hAnsi="Arial" w:cs="Arial"/>
                <w:color w:val="000000" w:themeColor="text1"/>
                <w:sz w:val="20"/>
                <w:szCs w:val="20"/>
              </w:rPr>
            </w:pPr>
            <w:r w:rsidRPr="004B0D69">
              <w:rPr>
                <w:rFonts w:ascii="Arial" w:hAnsi="Arial" w:cs="Arial"/>
                <w:color w:val="000000" w:themeColor="text1"/>
                <w:sz w:val="20"/>
                <w:szCs w:val="20"/>
              </w:rPr>
              <w:t>SECTION 12 – AMENDMENT, PUBLICATION AND EFFECTIVITY</w:t>
            </w:r>
          </w:p>
        </w:tc>
        <w:tc>
          <w:tcPr>
            <w:tcW w:w="485" w:type="pct"/>
            <w:shd w:val="clear" w:color="auto" w:fill="auto"/>
          </w:tcPr>
          <w:p w14:paraId="5B1910DE" w14:textId="77777777" w:rsidR="006579C8" w:rsidRPr="004B0D69" w:rsidRDefault="006579C8" w:rsidP="006579C8">
            <w:pPr>
              <w:spacing w:after="0"/>
              <w:jc w:val="both"/>
              <w:rPr>
                <w:rFonts w:ascii="Arial" w:hAnsi="Arial" w:cs="Arial"/>
                <w:bCs/>
                <w:color w:val="000000" w:themeColor="text1"/>
                <w:sz w:val="20"/>
                <w:szCs w:val="20"/>
              </w:rPr>
            </w:pPr>
          </w:p>
        </w:tc>
        <w:tc>
          <w:tcPr>
            <w:tcW w:w="709" w:type="pct"/>
            <w:shd w:val="clear" w:color="auto" w:fill="auto"/>
          </w:tcPr>
          <w:p w14:paraId="53D6E2B1" w14:textId="77777777" w:rsidR="006579C8" w:rsidRPr="004B0D69" w:rsidRDefault="006579C8" w:rsidP="006579C8">
            <w:pPr>
              <w:pStyle w:val="Heading3"/>
              <w:numPr>
                <w:ilvl w:val="0"/>
                <w:numId w:val="0"/>
              </w:numPr>
              <w:spacing w:before="0" w:after="0"/>
              <w:contextualSpacing/>
              <w:rPr>
                <w:rFonts w:ascii="Arial" w:hAnsi="Arial" w:cs="Arial"/>
                <w:b w:val="0"/>
                <w:color w:val="000000" w:themeColor="text1"/>
                <w:sz w:val="20"/>
                <w:szCs w:val="20"/>
                <w:u w:val="single"/>
              </w:rPr>
            </w:pPr>
            <w:r w:rsidRPr="004B0D69">
              <w:rPr>
                <w:rFonts w:ascii="Arial" w:hAnsi="Arial" w:cs="Arial"/>
                <w:b w:val="0"/>
                <w:color w:val="000000" w:themeColor="text1"/>
                <w:sz w:val="20"/>
                <w:szCs w:val="20"/>
                <w:u w:val="single"/>
              </w:rPr>
              <w:t>SECTION 12 – AMENDMENT, PUBLICATION AND EFFECTIVITY</w:t>
            </w:r>
          </w:p>
          <w:p w14:paraId="14FF2354" w14:textId="0B9C801D"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z w:val="20"/>
                <w:szCs w:val="20"/>
                <w:lang w:val="en-US" w:eastAsia="zh-CN"/>
              </w:rPr>
              <w:t>12.1 xxx</w:t>
            </w:r>
          </w:p>
          <w:p w14:paraId="1AFB01F8" w14:textId="205CE499"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z w:val="20"/>
                <w:szCs w:val="20"/>
                <w:lang w:val="en-US" w:eastAsia="zh-CN"/>
              </w:rPr>
              <w:t>12.1.1 xxx</w:t>
            </w:r>
          </w:p>
          <w:p w14:paraId="6BA903EA" w14:textId="2A874044" w:rsidR="006579C8" w:rsidRPr="004B0D69" w:rsidRDefault="006579C8" w:rsidP="006579C8">
            <w:r w:rsidRPr="004B0D69">
              <w:rPr>
                <w:rFonts w:ascii="Arial" w:hAnsi="Arial" w:cs="Arial"/>
                <w:sz w:val="20"/>
                <w:szCs w:val="20"/>
                <w:lang w:val="en-US" w:eastAsia="zh-CN"/>
              </w:rPr>
              <w:t>x</w:t>
            </w:r>
          </w:p>
        </w:tc>
        <w:tc>
          <w:tcPr>
            <w:tcW w:w="971" w:type="pct"/>
            <w:shd w:val="clear" w:color="auto" w:fill="auto"/>
          </w:tcPr>
          <w:p w14:paraId="1F7F01D4" w14:textId="77777777" w:rsidR="006579C8" w:rsidRPr="004B0D69" w:rsidRDefault="006579C8" w:rsidP="006579C8">
            <w:pPr>
              <w:pStyle w:val="NoSpacing"/>
              <w:jc w:val="both"/>
              <w:rPr>
                <w:rFonts w:ascii="Arial" w:hAnsi="Arial" w:cs="Arial"/>
                <w:color w:val="000000" w:themeColor="text1"/>
                <w:sz w:val="20"/>
                <w:szCs w:val="20"/>
              </w:rPr>
            </w:pPr>
            <w:r w:rsidRPr="004B0D69">
              <w:rPr>
                <w:rFonts w:ascii="Arial" w:hAnsi="Arial" w:cs="Arial"/>
                <w:color w:val="000000" w:themeColor="text1"/>
                <w:sz w:val="20"/>
                <w:szCs w:val="20"/>
              </w:rPr>
              <w:t xml:space="preserve">SECTION </w:t>
            </w:r>
            <w:r w:rsidRPr="004B0D69">
              <w:rPr>
                <w:rFonts w:ascii="Arial" w:hAnsi="Arial" w:cs="Arial"/>
                <w:strike/>
                <w:color w:val="000000" w:themeColor="text1"/>
                <w:sz w:val="20"/>
                <w:szCs w:val="20"/>
              </w:rPr>
              <w:t>12</w:t>
            </w:r>
            <w:r w:rsidRPr="004B0D69">
              <w:rPr>
                <w:rFonts w:ascii="Arial" w:hAnsi="Arial" w:cs="Arial"/>
                <w:b/>
                <w:color w:val="000000" w:themeColor="text1"/>
                <w:sz w:val="20"/>
                <w:szCs w:val="20"/>
                <w:u w:val="single"/>
              </w:rPr>
              <w:t>13</w:t>
            </w:r>
            <w:r w:rsidRPr="004B0D69">
              <w:rPr>
                <w:rFonts w:ascii="Arial" w:hAnsi="Arial" w:cs="Arial"/>
                <w:color w:val="000000" w:themeColor="text1"/>
                <w:sz w:val="20"/>
                <w:szCs w:val="20"/>
              </w:rPr>
              <w:t xml:space="preserve"> - AMENDMENT, PUBLICATION AND EFFECTIVITY</w:t>
            </w:r>
          </w:p>
          <w:p w14:paraId="2397D6A9" w14:textId="742A923A"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12.1</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13.1 </w:t>
            </w:r>
            <w:r w:rsidRPr="004B0D69">
              <w:rPr>
                <w:rFonts w:ascii="Arial" w:hAnsi="Arial" w:cs="Arial"/>
                <w:sz w:val="20"/>
                <w:szCs w:val="20"/>
                <w:lang w:val="en-US" w:eastAsia="zh-CN"/>
              </w:rPr>
              <w:t>xxx</w:t>
            </w:r>
          </w:p>
          <w:p w14:paraId="1312E278" w14:textId="43613639"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12.1.1</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13.1.1 </w:t>
            </w:r>
            <w:r w:rsidRPr="004B0D69">
              <w:rPr>
                <w:rFonts w:ascii="Arial" w:hAnsi="Arial" w:cs="Arial"/>
                <w:sz w:val="20"/>
                <w:szCs w:val="20"/>
                <w:lang w:val="en-US" w:eastAsia="zh-CN"/>
              </w:rPr>
              <w:t>xxx</w:t>
            </w:r>
          </w:p>
          <w:p w14:paraId="5686DD99" w14:textId="46867DC6"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12.2</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13.2 </w:t>
            </w:r>
            <w:r w:rsidRPr="004B0D69">
              <w:rPr>
                <w:rFonts w:ascii="Arial" w:hAnsi="Arial" w:cs="Arial"/>
                <w:sz w:val="20"/>
                <w:szCs w:val="20"/>
                <w:lang w:val="en-US" w:eastAsia="zh-CN"/>
              </w:rPr>
              <w:t>xxx</w:t>
            </w:r>
          </w:p>
          <w:p w14:paraId="0EF025C7" w14:textId="4F50A3F8"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12.2.1</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13.2.1 </w:t>
            </w:r>
            <w:r w:rsidRPr="004B0D69">
              <w:rPr>
                <w:rFonts w:ascii="Arial" w:hAnsi="Arial" w:cs="Arial"/>
                <w:sz w:val="20"/>
                <w:szCs w:val="20"/>
                <w:lang w:val="en-US" w:eastAsia="zh-CN"/>
              </w:rPr>
              <w:t>xxx</w:t>
            </w:r>
          </w:p>
          <w:p w14:paraId="2DE60C0D" w14:textId="21D3319D" w:rsidR="006579C8" w:rsidRPr="004B0D69" w:rsidRDefault="006579C8" w:rsidP="006579C8">
            <w:pPr>
              <w:spacing w:after="0"/>
              <w:contextualSpacing/>
              <w:rPr>
                <w:rFonts w:ascii="Arial" w:hAnsi="Arial" w:cs="Arial"/>
                <w:sz w:val="20"/>
                <w:szCs w:val="20"/>
                <w:lang w:val="en-US" w:eastAsia="zh-CN"/>
              </w:rPr>
            </w:pPr>
            <w:r w:rsidRPr="004B0D69">
              <w:rPr>
                <w:rFonts w:ascii="Arial" w:hAnsi="Arial" w:cs="Arial"/>
                <w:strike/>
                <w:sz w:val="20"/>
                <w:szCs w:val="20"/>
                <w:lang w:val="en-US" w:eastAsia="zh-CN"/>
              </w:rPr>
              <w:t>12.2.2</w:t>
            </w:r>
            <w:r w:rsidRPr="004B0D69">
              <w:rPr>
                <w:rFonts w:ascii="Arial" w:hAnsi="Arial" w:cs="Arial"/>
                <w:sz w:val="20"/>
                <w:szCs w:val="20"/>
                <w:lang w:val="en-US" w:eastAsia="zh-CN"/>
              </w:rPr>
              <w:t xml:space="preserve"> </w:t>
            </w:r>
            <w:r w:rsidRPr="004B0D69">
              <w:rPr>
                <w:rFonts w:ascii="Arial" w:hAnsi="Arial" w:cs="Arial"/>
                <w:b/>
                <w:bCs/>
                <w:sz w:val="20"/>
                <w:szCs w:val="20"/>
                <w:u w:val="single"/>
                <w:lang w:val="en-US" w:eastAsia="zh-CN"/>
              </w:rPr>
              <w:t xml:space="preserve">13.2.2 </w:t>
            </w:r>
            <w:r w:rsidRPr="004B0D69">
              <w:rPr>
                <w:rFonts w:ascii="Arial" w:hAnsi="Arial" w:cs="Arial"/>
                <w:sz w:val="20"/>
                <w:szCs w:val="20"/>
                <w:lang w:val="en-US" w:eastAsia="zh-CN"/>
              </w:rPr>
              <w:t>xxx</w:t>
            </w:r>
          </w:p>
          <w:p w14:paraId="4E081E18" w14:textId="12EE8BDE" w:rsidR="006579C8" w:rsidRPr="004B0D69" w:rsidRDefault="006579C8" w:rsidP="006579C8">
            <w:pPr>
              <w:pStyle w:val="NoSpacing"/>
              <w:jc w:val="both"/>
              <w:rPr>
                <w:rFonts w:ascii="Arial" w:hAnsi="Arial" w:cs="Arial"/>
                <w:color w:val="000000" w:themeColor="text1"/>
                <w:sz w:val="20"/>
                <w:szCs w:val="20"/>
              </w:rPr>
            </w:pPr>
          </w:p>
        </w:tc>
        <w:tc>
          <w:tcPr>
            <w:tcW w:w="932" w:type="pct"/>
            <w:tcBorders>
              <w:top w:val="single" w:sz="4" w:space="0" w:color="auto"/>
              <w:left w:val="single" w:sz="4" w:space="0" w:color="auto"/>
              <w:bottom w:val="single" w:sz="4" w:space="0" w:color="auto"/>
              <w:right w:val="single" w:sz="4" w:space="0" w:color="auto"/>
            </w:tcBorders>
          </w:tcPr>
          <w:p w14:paraId="287762C0" w14:textId="77777777" w:rsidR="006579C8" w:rsidRPr="004B0D69" w:rsidRDefault="006579C8" w:rsidP="006579C8">
            <w:pPr>
              <w:spacing w:after="0"/>
              <w:jc w:val="both"/>
              <w:rPr>
                <w:rFonts w:ascii="Arial" w:hAnsi="Arial" w:cs="Arial"/>
                <w:bCs/>
                <w:color w:val="000000" w:themeColor="text1"/>
                <w:sz w:val="20"/>
                <w:szCs w:val="20"/>
              </w:rPr>
            </w:pPr>
            <w:r w:rsidRPr="004B0D69">
              <w:rPr>
                <w:rFonts w:ascii="Arial" w:hAnsi="Arial" w:cs="Arial"/>
                <w:bCs/>
                <w:color w:val="000000" w:themeColor="text1"/>
                <w:sz w:val="20"/>
                <w:szCs w:val="20"/>
              </w:rPr>
              <w:t>Renumbered Section 12 (including its sub-sections) as</w:t>
            </w:r>
            <w:r w:rsidRPr="004B0D69">
              <w:rPr>
                <w:rFonts w:ascii="Arial" w:hAnsi="Arial" w:cs="Arial"/>
                <w:b/>
                <w:color w:val="000000" w:themeColor="text1"/>
                <w:sz w:val="20"/>
                <w:szCs w:val="20"/>
              </w:rPr>
              <w:t xml:space="preserve"> Section 13</w:t>
            </w:r>
          </w:p>
          <w:p w14:paraId="07142609" w14:textId="77777777" w:rsidR="006579C8" w:rsidRPr="004B0D69" w:rsidRDefault="006579C8" w:rsidP="006579C8">
            <w:pPr>
              <w:jc w:val="center"/>
              <w:rPr>
                <w:rFonts w:ascii="Arial" w:hAnsi="Arial" w:cs="Arial"/>
                <w:color w:val="000000" w:themeColor="text1"/>
                <w:sz w:val="20"/>
                <w:szCs w:val="20"/>
              </w:rPr>
            </w:pPr>
          </w:p>
        </w:tc>
        <w:tc>
          <w:tcPr>
            <w:tcW w:w="821" w:type="pct"/>
            <w:tcBorders>
              <w:top w:val="single" w:sz="4" w:space="0" w:color="auto"/>
              <w:left w:val="single" w:sz="4" w:space="0" w:color="auto"/>
              <w:bottom w:val="single" w:sz="4" w:space="0" w:color="auto"/>
              <w:right w:val="single" w:sz="4" w:space="0" w:color="auto"/>
            </w:tcBorders>
          </w:tcPr>
          <w:p w14:paraId="25CC129C" w14:textId="77777777" w:rsidR="006579C8" w:rsidRPr="004B0D69" w:rsidRDefault="006579C8" w:rsidP="006579C8">
            <w:pPr>
              <w:spacing w:after="0"/>
              <w:jc w:val="both"/>
              <w:rPr>
                <w:rFonts w:ascii="Arial" w:hAnsi="Arial" w:cs="Arial"/>
                <w:bCs/>
                <w:color w:val="000000" w:themeColor="text1"/>
                <w:sz w:val="20"/>
                <w:szCs w:val="20"/>
              </w:rPr>
            </w:pPr>
          </w:p>
        </w:tc>
        <w:tc>
          <w:tcPr>
            <w:tcW w:w="597" w:type="pct"/>
            <w:tcBorders>
              <w:top w:val="single" w:sz="4" w:space="0" w:color="auto"/>
              <w:left w:val="single" w:sz="4" w:space="0" w:color="auto"/>
              <w:bottom w:val="single" w:sz="4" w:space="0" w:color="auto"/>
              <w:right w:val="single" w:sz="4" w:space="0" w:color="auto"/>
            </w:tcBorders>
          </w:tcPr>
          <w:p w14:paraId="46D36912" w14:textId="77777777" w:rsidR="006579C8" w:rsidRPr="004B0D69" w:rsidRDefault="006579C8" w:rsidP="006579C8">
            <w:pPr>
              <w:spacing w:after="0"/>
              <w:jc w:val="both"/>
              <w:rPr>
                <w:rFonts w:ascii="Arial" w:hAnsi="Arial" w:cs="Arial"/>
                <w:bCs/>
                <w:color w:val="000000" w:themeColor="text1"/>
                <w:sz w:val="20"/>
                <w:szCs w:val="20"/>
              </w:rPr>
            </w:pPr>
          </w:p>
        </w:tc>
      </w:tr>
      <w:tr w:rsidR="006579C8" w:rsidRPr="00AF571F" w14:paraId="2106C59A" w14:textId="43A1A3B7" w:rsidTr="006579C8">
        <w:trPr>
          <w:trHeight w:val="696"/>
        </w:trPr>
        <w:tc>
          <w:tcPr>
            <w:tcW w:w="485" w:type="pct"/>
            <w:shd w:val="clear" w:color="auto" w:fill="auto"/>
          </w:tcPr>
          <w:p w14:paraId="6E261572" w14:textId="4A4285B1" w:rsidR="006579C8" w:rsidRPr="005B5C7F" w:rsidRDefault="006579C8" w:rsidP="006579C8">
            <w:pPr>
              <w:pStyle w:val="NoSpacing"/>
              <w:jc w:val="both"/>
              <w:rPr>
                <w:rFonts w:ascii="Arial" w:hAnsi="Arial" w:cs="Arial"/>
                <w:color w:val="70AD47" w:themeColor="accent6"/>
                <w:sz w:val="20"/>
                <w:szCs w:val="20"/>
              </w:rPr>
            </w:pPr>
            <w:r w:rsidRPr="005B5C7F">
              <w:rPr>
                <w:rFonts w:ascii="Arial" w:hAnsi="Arial" w:cs="Arial"/>
                <w:color w:val="70AD47" w:themeColor="accent6"/>
                <w:sz w:val="20"/>
                <w:szCs w:val="20"/>
              </w:rPr>
              <w:t>SECTION 13 GLOSSARY</w:t>
            </w:r>
          </w:p>
        </w:tc>
        <w:tc>
          <w:tcPr>
            <w:tcW w:w="485" w:type="pct"/>
            <w:shd w:val="clear" w:color="auto" w:fill="auto"/>
          </w:tcPr>
          <w:p w14:paraId="46119D37" w14:textId="77777777"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2CC928EA" w14:textId="2AE43DAF" w:rsidR="006579C8" w:rsidRPr="00AF571F" w:rsidRDefault="006579C8" w:rsidP="006579C8">
            <w:pPr>
              <w:pStyle w:val="NoSpacing"/>
              <w:jc w:val="both"/>
              <w:rPr>
                <w:rFonts w:ascii="Arial" w:hAnsi="Arial" w:cs="Arial"/>
                <w:sz w:val="20"/>
                <w:szCs w:val="20"/>
              </w:rPr>
            </w:pPr>
            <w:r w:rsidRPr="005B5C7F">
              <w:rPr>
                <w:rFonts w:ascii="Arial" w:hAnsi="Arial" w:cs="Arial"/>
                <w:color w:val="70AD47" w:themeColor="accent6"/>
                <w:sz w:val="20"/>
                <w:szCs w:val="20"/>
              </w:rPr>
              <w:t>SECTION 13 GLOSSARY</w:t>
            </w:r>
          </w:p>
        </w:tc>
        <w:tc>
          <w:tcPr>
            <w:tcW w:w="971" w:type="pct"/>
            <w:shd w:val="clear" w:color="auto" w:fill="auto"/>
          </w:tcPr>
          <w:p w14:paraId="301A9C7F" w14:textId="77777777" w:rsidR="006579C8" w:rsidRPr="005B5C7F" w:rsidRDefault="006579C8" w:rsidP="006579C8">
            <w:pPr>
              <w:pStyle w:val="NoSpacing"/>
              <w:jc w:val="both"/>
              <w:rPr>
                <w:rFonts w:ascii="Arial" w:hAnsi="Arial" w:cs="Arial"/>
                <w:color w:val="70AD47" w:themeColor="accent6"/>
                <w:sz w:val="20"/>
                <w:szCs w:val="20"/>
              </w:rPr>
            </w:pPr>
            <w:r w:rsidRPr="005B5C7F">
              <w:rPr>
                <w:rFonts w:ascii="Arial" w:hAnsi="Arial" w:cs="Arial"/>
                <w:color w:val="70AD47" w:themeColor="accent6"/>
                <w:sz w:val="20"/>
                <w:szCs w:val="20"/>
              </w:rPr>
              <w:t xml:space="preserve">SECTION </w:t>
            </w:r>
            <w:r w:rsidRPr="005B5C7F">
              <w:rPr>
                <w:rFonts w:ascii="Arial" w:hAnsi="Arial" w:cs="Arial"/>
                <w:strike/>
                <w:color w:val="70AD47" w:themeColor="accent6"/>
                <w:sz w:val="20"/>
                <w:szCs w:val="20"/>
              </w:rPr>
              <w:t>13</w:t>
            </w:r>
            <w:r w:rsidRPr="005B5C7F">
              <w:rPr>
                <w:rFonts w:ascii="Arial" w:hAnsi="Arial" w:cs="Arial"/>
                <w:b/>
                <w:bCs/>
                <w:color w:val="70AD47" w:themeColor="accent6"/>
                <w:sz w:val="20"/>
                <w:szCs w:val="20"/>
                <w:u w:val="single"/>
              </w:rPr>
              <w:t>14</w:t>
            </w:r>
            <w:r w:rsidRPr="005B5C7F">
              <w:rPr>
                <w:rFonts w:ascii="Arial" w:hAnsi="Arial" w:cs="Arial"/>
                <w:color w:val="70AD47" w:themeColor="accent6"/>
                <w:sz w:val="20"/>
                <w:szCs w:val="20"/>
              </w:rPr>
              <w:t xml:space="preserve"> - GLOSSARY </w:t>
            </w:r>
          </w:p>
          <w:p w14:paraId="3C335BFF" w14:textId="77777777" w:rsidR="006579C8" w:rsidRPr="005B5C7F" w:rsidRDefault="006579C8" w:rsidP="006579C8">
            <w:pPr>
              <w:pStyle w:val="NoSpacing"/>
              <w:jc w:val="both"/>
              <w:rPr>
                <w:rFonts w:ascii="Arial" w:hAnsi="Arial" w:cs="Arial"/>
                <w:color w:val="70AD47" w:themeColor="accent6"/>
                <w:sz w:val="20"/>
                <w:szCs w:val="20"/>
              </w:rPr>
            </w:pPr>
          </w:p>
        </w:tc>
        <w:tc>
          <w:tcPr>
            <w:tcW w:w="932" w:type="pct"/>
            <w:tcBorders>
              <w:top w:val="single" w:sz="4" w:space="0" w:color="auto"/>
              <w:left w:val="single" w:sz="4" w:space="0" w:color="auto"/>
              <w:bottom w:val="single" w:sz="4" w:space="0" w:color="auto"/>
              <w:right w:val="single" w:sz="4" w:space="0" w:color="auto"/>
            </w:tcBorders>
          </w:tcPr>
          <w:p w14:paraId="49818065" w14:textId="77777777" w:rsidR="006579C8" w:rsidRPr="005B5C7F" w:rsidRDefault="006579C8" w:rsidP="006579C8">
            <w:pPr>
              <w:spacing w:after="0"/>
              <w:jc w:val="both"/>
              <w:rPr>
                <w:rFonts w:ascii="Arial" w:hAnsi="Arial" w:cs="Arial"/>
                <w:bCs/>
                <w:color w:val="70AD47" w:themeColor="accent6"/>
                <w:sz w:val="20"/>
                <w:szCs w:val="20"/>
              </w:rPr>
            </w:pPr>
            <w:r w:rsidRPr="005B5C7F">
              <w:rPr>
                <w:rFonts w:ascii="Arial" w:hAnsi="Arial" w:cs="Arial"/>
                <w:bCs/>
                <w:color w:val="70AD47" w:themeColor="accent6"/>
                <w:sz w:val="20"/>
                <w:szCs w:val="20"/>
              </w:rPr>
              <w:t>Renumbered Section 13 (including its sub-sections) as</w:t>
            </w:r>
            <w:r w:rsidRPr="005B5C7F">
              <w:rPr>
                <w:rFonts w:ascii="Arial" w:hAnsi="Arial" w:cs="Arial"/>
                <w:b/>
                <w:color w:val="70AD47" w:themeColor="accent6"/>
                <w:sz w:val="20"/>
                <w:szCs w:val="20"/>
              </w:rPr>
              <w:t xml:space="preserve"> Section 14</w:t>
            </w:r>
          </w:p>
          <w:p w14:paraId="195D07F3" w14:textId="77777777" w:rsidR="006579C8" w:rsidRPr="005B5C7F" w:rsidRDefault="006579C8" w:rsidP="006579C8">
            <w:pPr>
              <w:spacing w:after="0"/>
              <w:jc w:val="both"/>
              <w:rPr>
                <w:rFonts w:ascii="Arial" w:hAnsi="Arial" w:cs="Arial"/>
                <w:bCs/>
                <w:color w:val="70AD47" w:themeColor="accent6"/>
                <w:sz w:val="20"/>
                <w:szCs w:val="20"/>
              </w:rPr>
            </w:pPr>
          </w:p>
        </w:tc>
        <w:tc>
          <w:tcPr>
            <w:tcW w:w="821" w:type="pct"/>
            <w:tcBorders>
              <w:top w:val="single" w:sz="4" w:space="0" w:color="auto"/>
              <w:left w:val="single" w:sz="4" w:space="0" w:color="auto"/>
              <w:bottom w:val="single" w:sz="4" w:space="0" w:color="auto"/>
              <w:right w:val="single" w:sz="4" w:space="0" w:color="auto"/>
            </w:tcBorders>
          </w:tcPr>
          <w:p w14:paraId="1A0282F1" w14:textId="77777777" w:rsidR="006579C8" w:rsidRPr="005B5C7F" w:rsidRDefault="006579C8" w:rsidP="006579C8">
            <w:pPr>
              <w:spacing w:after="0"/>
              <w:jc w:val="both"/>
              <w:rPr>
                <w:rFonts w:ascii="Arial" w:hAnsi="Arial" w:cs="Arial"/>
                <w:bCs/>
                <w:color w:val="70AD47" w:themeColor="accent6"/>
                <w:sz w:val="20"/>
                <w:szCs w:val="20"/>
              </w:rPr>
            </w:pPr>
          </w:p>
        </w:tc>
        <w:tc>
          <w:tcPr>
            <w:tcW w:w="597" w:type="pct"/>
            <w:tcBorders>
              <w:top w:val="single" w:sz="4" w:space="0" w:color="auto"/>
              <w:left w:val="single" w:sz="4" w:space="0" w:color="auto"/>
              <w:bottom w:val="single" w:sz="4" w:space="0" w:color="auto"/>
              <w:right w:val="single" w:sz="4" w:space="0" w:color="auto"/>
            </w:tcBorders>
          </w:tcPr>
          <w:p w14:paraId="2B12808B" w14:textId="77777777" w:rsidR="006579C8" w:rsidRPr="005B5C7F" w:rsidRDefault="006579C8" w:rsidP="006579C8">
            <w:pPr>
              <w:spacing w:after="0"/>
              <w:jc w:val="both"/>
              <w:rPr>
                <w:rFonts w:ascii="Arial" w:hAnsi="Arial" w:cs="Arial"/>
                <w:bCs/>
                <w:color w:val="70AD47" w:themeColor="accent6"/>
                <w:sz w:val="20"/>
                <w:szCs w:val="20"/>
              </w:rPr>
            </w:pPr>
          </w:p>
        </w:tc>
      </w:tr>
      <w:tr w:rsidR="006579C8" w:rsidRPr="00AF571F" w14:paraId="1DFBEC2D" w14:textId="6DE0458D" w:rsidTr="006579C8">
        <w:trPr>
          <w:trHeight w:val="1830"/>
        </w:trPr>
        <w:tc>
          <w:tcPr>
            <w:tcW w:w="485" w:type="pct"/>
            <w:shd w:val="clear" w:color="auto" w:fill="auto"/>
          </w:tcPr>
          <w:p w14:paraId="7C72E696" w14:textId="77777777" w:rsidR="006579C8" w:rsidRPr="00AF571F" w:rsidRDefault="006579C8" w:rsidP="006579C8">
            <w:pPr>
              <w:pStyle w:val="NoSpacing"/>
              <w:jc w:val="both"/>
              <w:rPr>
                <w:rFonts w:ascii="Arial" w:hAnsi="Arial" w:cs="Arial"/>
                <w:sz w:val="20"/>
                <w:szCs w:val="20"/>
              </w:rPr>
            </w:pPr>
            <w:r w:rsidRPr="005B5C7F">
              <w:rPr>
                <w:rFonts w:ascii="Arial" w:hAnsi="Arial" w:cs="Arial"/>
                <w:color w:val="70AD47" w:themeColor="accent6"/>
                <w:sz w:val="20"/>
                <w:szCs w:val="20"/>
              </w:rPr>
              <w:lastRenderedPageBreak/>
              <w:t>SECTION 13 GLOSSARY</w:t>
            </w:r>
          </w:p>
        </w:tc>
        <w:tc>
          <w:tcPr>
            <w:tcW w:w="485" w:type="pct"/>
            <w:shd w:val="clear" w:color="auto" w:fill="auto"/>
          </w:tcPr>
          <w:p w14:paraId="5F050552" w14:textId="77777777"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5EAA0C4E"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 xml:space="preserve">Enforcement and Compliance Office -The unit created within PEMC pursuant to </w:t>
            </w:r>
            <w:r w:rsidRPr="00AF571F">
              <w:rPr>
                <w:rFonts w:ascii="Arial" w:hAnsi="Arial" w:cs="Arial"/>
                <w:i/>
                <w:iCs/>
                <w:sz w:val="20"/>
                <w:szCs w:val="20"/>
              </w:rPr>
              <w:t xml:space="preserve">WESM Rules </w:t>
            </w:r>
            <w:r w:rsidRPr="00AF571F">
              <w:rPr>
                <w:rFonts w:ascii="Arial" w:hAnsi="Arial" w:cs="Arial"/>
                <w:sz w:val="20"/>
                <w:szCs w:val="20"/>
              </w:rPr>
              <w:t xml:space="preserve">Clause 1.4.8, which is primarily responsible for the administration of the enforcement and compliance which shall include monitoring, assessment and investigation of the </w:t>
            </w:r>
            <w:r w:rsidRPr="00AF571F">
              <w:rPr>
                <w:rFonts w:ascii="Arial" w:hAnsi="Arial" w:cs="Arial"/>
                <w:i/>
                <w:iCs/>
                <w:sz w:val="20"/>
                <w:szCs w:val="20"/>
              </w:rPr>
              <w:t xml:space="preserve">WESM Members </w:t>
            </w:r>
            <w:r w:rsidRPr="00AF571F">
              <w:rPr>
                <w:rFonts w:ascii="Arial" w:hAnsi="Arial" w:cs="Arial"/>
                <w:sz w:val="20"/>
                <w:szCs w:val="20"/>
              </w:rPr>
              <w:t xml:space="preserve">in relation to their compliance with the </w:t>
            </w:r>
            <w:r w:rsidRPr="00AF571F">
              <w:rPr>
                <w:rFonts w:ascii="Arial" w:hAnsi="Arial" w:cs="Arial"/>
                <w:i/>
                <w:iCs/>
                <w:sz w:val="20"/>
                <w:szCs w:val="20"/>
              </w:rPr>
              <w:t>WESM Rules</w:t>
            </w:r>
            <w:r w:rsidRPr="00AF571F">
              <w:rPr>
                <w:rFonts w:ascii="Arial" w:hAnsi="Arial" w:cs="Arial"/>
                <w:sz w:val="20"/>
                <w:szCs w:val="20"/>
              </w:rPr>
              <w:t xml:space="preserve">. </w:t>
            </w:r>
          </w:p>
        </w:tc>
        <w:tc>
          <w:tcPr>
            <w:tcW w:w="971" w:type="pct"/>
            <w:shd w:val="clear" w:color="auto" w:fill="auto"/>
          </w:tcPr>
          <w:p w14:paraId="1DD61AD3" w14:textId="4821990A" w:rsidR="006579C8" w:rsidRPr="004B0D69" w:rsidRDefault="006579C8" w:rsidP="006579C8">
            <w:pPr>
              <w:pStyle w:val="NoSpacing"/>
              <w:jc w:val="both"/>
              <w:rPr>
                <w:rFonts w:ascii="Arial" w:hAnsi="Arial" w:cs="Arial"/>
                <w:strike/>
                <w:sz w:val="20"/>
                <w:szCs w:val="20"/>
              </w:rPr>
            </w:pPr>
            <w:r w:rsidRPr="004B0D69">
              <w:rPr>
                <w:rFonts w:ascii="Arial" w:hAnsi="Arial" w:cs="Arial"/>
                <w:strike/>
                <w:sz w:val="20"/>
                <w:szCs w:val="20"/>
              </w:rPr>
              <w:t xml:space="preserve">Enforcement and Compliance Office -The unit created within </w:t>
            </w:r>
            <w:r w:rsidRPr="00412F34">
              <w:rPr>
                <w:rFonts w:ascii="Arial" w:hAnsi="Arial" w:cs="Arial"/>
                <w:strike/>
                <w:sz w:val="20"/>
                <w:szCs w:val="20"/>
              </w:rPr>
              <w:t>PEMC</w:t>
            </w:r>
            <w:r w:rsidRPr="004B0D69">
              <w:rPr>
                <w:rFonts w:ascii="Arial" w:hAnsi="Arial" w:cs="Arial"/>
                <w:strike/>
                <w:sz w:val="20"/>
                <w:szCs w:val="20"/>
              </w:rPr>
              <w:t xml:space="preserve"> </w:t>
            </w:r>
            <w:r w:rsidRPr="004B0D69">
              <w:rPr>
                <w:rFonts w:ascii="Arial" w:hAnsi="Arial" w:cs="Arial"/>
                <w:i/>
                <w:iCs/>
                <w:strike/>
                <w:sz w:val="20"/>
                <w:szCs w:val="20"/>
                <w:u w:val="single"/>
              </w:rPr>
              <w:t xml:space="preserve"> </w:t>
            </w:r>
            <w:r w:rsidRPr="004B0D69">
              <w:rPr>
                <w:rFonts w:ascii="Arial" w:hAnsi="Arial" w:cs="Arial"/>
                <w:strike/>
                <w:sz w:val="20"/>
                <w:szCs w:val="20"/>
              </w:rPr>
              <w:t xml:space="preserve">pursuant to </w:t>
            </w:r>
            <w:r w:rsidRPr="004B0D69">
              <w:rPr>
                <w:rFonts w:ascii="Arial" w:hAnsi="Arial" w:cs="Arial"/>
                <w:i/>
                <w:iCs/>
                <w:strike/>
                <w:sz w:val="20"/>
                <w:szCs w:val="20"/>
              </w:rPr>
              <w:t xml:space="preserve">WESM Rules </w:t>
            </w:r>
            <w:r w:rsidRPr="004B0D69">
              <w:rPr>
                <w:rFonts w:ascii="Arial" w:hAnsi="Arial" w:cs="Arial"/>
                <w:strike/>
                <w:sz w:val="20"/>
                <w:szCs w:val="20"/>
              </w:rPr>
              <w:t xml:space="preserve">Clause 1.4.8, which is primarily responsible for the administration of the enforcement and compliance which shall include monitoring, assessment and investigation of the </w:t>
            </w:r>
            <w:r w:rsidRPr="004B0D69">
              <w:rPr>
                <w:rFonts w:ascii="Arial" w:hAnsi="Arial" w:cs="Arial"/>
                <w:i/>
                <w:iCs/>
                <w:strike/>
                <w:sz w:val="20"/>
                <w:szCs w:val="20"/>
              </w:rPr>
              <w:t xml:space="preserve">WESM Members </w:t>
            </w:r>
            <w:r w:rsidRPr="004B0D69">
              <w:rPr>
                <w:rFonts w:ascii="Arial" w:hAnsi="Arial" w:cs="Arial"/>
                <w:strike/>
                <w:sz w:val="20"/>
                <w:szCs w:val="20"/>
              </w:rPr>
              <w:t xml:space="preserve">in relation to their compliance with the </w:t>
            </w:r>
            <w:r w:rsidRPr="004B0D69">
              <w:rPr>
                <w:rFonts w:ascii="Arial" w:hAnsi="Arial" w:cs="Arial"/>
                <w:i/>
                <w:iCs/>
                <w:strike/>
                <w:sz w:val="20"/>
                <w:szCs w:val="20"/>
              </w:rPr>
              <w:t>WESM Rules</w:t>
            </w:r>
            <w:r w:rsidRPr="004B0D69">
              <w:rPr>
                <w:rFonts w:ascii="Arial" w:hAnsi="Arial" w:cs="Arial"/>
                <w:strike/>
                <w:sz w:val="20"/>
                <w:szCs w:val="20"/>
              </w:rPr>
              <w:t>.</w:t>
            </w:r>
          </w:p>
          <w:p w14:paraId="3582CAD2" w14:textId="7A4756B3"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 xml:space="preserve"> </w:t>
            </w:r>
          </w:p>
        </w:tc>
        <w:tc>
          <w:tcPr>
            <w:tcW w:w="932" w:type="pct"/>
            <w:tcBorders>
              <w:top w:val="single" w:sz="4" w:space="0" w:color="auto"/>
              <w:left w:val="single" w:sz="4" w:space="0" w:color="auto"/>
              <w:bottom w:val="single" w:sz="4" w:space="0" w:color="auto"/>
              <w:right w:val="single" w:sz="4" w:space="0" w:color="auto"/>
            </w:tcBorders>
          </w:tcPr>
          <w:p w14:paraId="5270ECED" w14:textId="19019403" w:rsidR="006579C8" w:rsidRPr="00AF571F" w:rsidRDefault="006579C8" w:rsidP="006579C8">
            <w:pPr>
              <w:spacing w:after="0"/>
              <w:jc w:val="both"/>
              <w:rPr>
                <w:rFonts w:ascii="Arial" w:hAnsi="Arial" w:cs="Arial"/>
                <w:bCs/>
                <w:sz w:val="20"/>
                <w:szCs w:val="20"/>
              </w:rPr>
            </w:pPr>
            <w:r>
              <w:rPr>
                <w:rFonts w:ascii="Arial" w:hAnsi="Arial" w:cs="Arial"/>
                <w:bCs/>
                <w:sz w:val="20"/>
                <w:szCs w:val="20"/>
              </w:rPr>
              <w:t>Deletion - Already defined in the WESM Rules</w:t>
            </w:r>
          </w:p>
        </w:tc>
        <w:tc>
          <w:tcPr>
            <w:tcW w:w="821" w:type="pct"/>
            <w:tcBorders>
              <w:top w:val="single" w:sz="4" w:space="0" w:color="auto"/>
              <w:left w:val="single" w:sz="4" w:space="0" w:color="auto"/>
              <w:bottom w:val="single" w:sz="4" w:space="0" w:color="auto"/>
              <w:right w:val="single" w:sz="4" w:space="0" w:color="auto"/>
            </w:tcBorders>
          </w:tcPr>
          <w:p w14:paraId="7E9F5EC3" w14:textId="77777777" w:rsidR="006579C8"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4FD936EC" w14:textId="77777777" w:rsidR="006579C8" w:rsidRDefault="006579C8" w:rsidP="006579C8">
            <w:pPr>
              <w:spacing w:after="0"/>
              <w:jc w:val="both"/>
              <w:rPr>
                <w:rFonts w:ascii="Arial" w:hAnsi="Arial" w:cs="Arial"/>
                <w:bCs/>
                <w:sz w:val="20"/>
                <w:szCs w:val="20"/>
              </w:rPr>
            </w:pPr>
          </w:p>
        </w:tc>
      </w:tr>
      <w:tr w:rsidR="006579C8" w:rsidRPr="00AF571F" w14:paraId="7D661211" w14:textId="7A6E4EC3" w:rsidTr="006579C8">
        <w:trPr>
          <w:trHeight w:val="801"/>
        </w:trPr>
        <w:tc>
          <w:tcPr>
            <w:tcW w:w="485" w:type="pct"/>
            <w:shd w:val="clear" w:color="auto" w:fill="auto"/>
          </w:tcPr>
          <w:p w14:paraId="64A0493F" w14:textId="77777777" w:rsidR="006579C8" w:rsidRPr="00AF571F" w:rsidRDefault="006579C8" w:rsidP="006579C8">
            <w:pPr>
              <w:pStyle w:val="NoSpacing"/>
              <w:jc w:val="both"/>
              <w:rPr>
                <w:rFonts w:ascii="Arial" w:hAnsi="Arial" w:cs="Arial"/>
                <w:sz w:val="20"/>
                <w:szCs w:val="20"/>
              </w:rPr>
            </w:pPr>
            <w:r w:rsidRPr="005B5C7F">
              <w:rPr>
                <w:rFonts w:ascii="Arial" w:hAnsi="Arial" w:cs="Arial"/>
                <w:color w:val="70AD47" w:themeColor="accent6"/>
                <w:sz w:val="20"/>
                <w:szCs w:val="20"/>
              </w:rPr>
              <w:t>SECTION 13 GLOSSARY</w:t>
            </w:r>
          </w:p>
        </w:tc>
        <w:tc>
          <w:tcPr>
            <w:tcW w:w="485" w:type="pct"/>
            <w:shd w:val="clear" w:color="auto" w:fill="auto"/>
          </w:tcPr>
          <w:p w14:paraId="7426D9FD" w14:textId="77777777"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1185B287" w14:textId="77777777" w:rsidR="006579C8" w:rsidRPr="00AF571F" w:rsidRDefault="006579C8" w:rsidP="006579C8">
            <w:pPr>
              <w:pStyle w:val="Default"/>
              <w:jc w:val="both"/>
              <w:rPr>
                <w:sz w:val="20"/>
                <w:szCs w:val="20"/>
              </w:rPr>
            </w:pPr>
            <w:r w:rsidRPr="00AF571F">
              <w:rPr>
                <w:sz w:val="20"/>
                <w:szCs w:val="20"/>
              </w:rPr>
              <w:t xml:space="preserve">Enforcement proceeding - This is the activity or series of activities carried out to establish and determine the occurrence of </w:t>
            </w:r>
            <w:r w:rsidRPr="00AF571F">
              <w:rPr>
                <w:i/>
                <w:iCs/>
                <w:sz w:val="20"/>
                <w:szCs w:val="20"/>
              </w:rPr>
              <w:t xml:space="preserve">breach </w:t>
            </w:r>
            <w:r w:rsidRPr="00AF571F">
              <w:rPr>
                <w:sz w:val="20"/>
                <w:szCs w:val="20"/>
              </w:rPr>
              <w:t xml:space="preserve">and the corresponding enforcement action that will be carried out as a consequence of the </w:t>
            </w:r>
            <w:r w:rsidRPr="00AF571F">
              <w:rPr>
                <w:i/>
                <w:iCs/>
                <w:sz w:val="20"/>
                <w:szCs w:val="20"/>
              </w:rPr>
              <w:t>breach</w:t>
            </w:r>
            <w:r w:rsidRPr="00AF571F">
              <w:rPr>
                <w:sz w:val="20"/>
                <w:szCs w:val="20"/>
              </w:rPr>
              <w:t>, and includes monitoring, assessment, investigation and imposing enforcement actions.</w:t>
            </w:r>
          </w:p>
        </w:tc>
        <w:tc>
          <w:tcPr>
            <w:tcW w:w="971" w:type="pct"/>
            <w:shd w:val="clear" w:color="auto" w:fill="auto"/>
          </w:tcPr>
          <w:p w14:paraId="14C21DF1" w14:textId="14C7B937" w:rsidR="006579C8" w:rsidRPr="00AF571F" w:rsidRDefault="006579C8" w:rsidP="006579C8">
            <w:pPr>
              <w:pStyle w:val="Default"/>
              <w:jc w:val="both"/>
            </w:pPr>
            <w:r w:rsidRPr="004B0D69">
              <w:rPr>
                <w:strike/>
                <w:sz w:val="20"/>
                <w:szCs w:val="20"/>
              </w:rPr>
              <w:t xml:space="preserve">Enforcement proceeding - This is the activity or series of activities carried out to establish and determine the occurrence of </w:t>
            </w:r>
            <w:r w:rsidRPr="004B0D69">
              <w:rPr>
                <w:i/>
                <w:iCs/>
                <w:strike/>
                <w:sz w:val="20"/>
                <w:szCs w:val="20"/>
              </w:rPr>
              <w:t xml:space="preserve">breach </w:t>
            </w:r>
            <w:r w:rsidRPr="004B0D69">
              <w:rPr>
                <w:strike/>
                <w:sz w:val="20"/>
                <w:szCs w:val="20"/>
              </w:rPr>
              <w:t xml:space="preserve">and the corresponding enforcement action that will be carried out as a consequence of the </w:t>
            </w:r>
            <w:r w:rsidRPr="004B0D69">
              <w:rPr>
                <w:i/>
                <w:iCs/>
                <w:strike/>
                <w:sz w:val="20"/>
                <w:szCs w:val="20"/>
              </w:rPr>
              <w:t>breach</w:t>
            </w:r>
            <w:r w:rsidRPr="004B0D69">
              <w:rPr>
                <w:strike/>
                <w:sz w:val="20"/>
                <w:szCs w:val="20"/>
              </w:rPr>
              <w:t>, and includes monitoring, assessment, investigation and imposing enforcement actions.</w:t>
            </w:r>
          </w:p>
        </w:tc>
        <w:tc>
          <w:tcPr>
            <w:tcW w:w="932" w:type="pct"/>
            <w:tcBorders>
              <w:top w:val="single" w:sz="4" w:space="0" w:color="auto"/>
              <w:left w:val="single" w:sz="4" w:space="0" w:color="auto"/>
              <w:bottom w:val="single" w:sz="4" w:space="0" w:color="auto"/>
              <w:right w:val="single" w:sz="4" w:space="0" w:color="auto"/>
            </w:tcBorders>
          </w:tcPr>
          <w:p w14:paraId="0E964CA1" w14:textId="2F7F75BD" w:rsidR="006579C8" w:rsidRPr="00AF571F" w:rsidRDefault="006579C8" w:rsidP="006579C8">
            <w:pPr>
              <w:spacing w:after="0"/>
              <w:jc w:val="both"/>
              <w:rPr>
                <w:rFonts w:ascii="Arial" w:hAnsi="Arial" w:cs="Arial"/>
                <w:bCs/>
                <w:sz w:val="20"/>
                <w:szCs w:val="20"/>
              </w:rPr>
            </w:pPr>
            <w:r>
              <w:rPr>
                <w:rFonts w:ascii="Arial" w:hAnsi="Arial" w:cs="Arial"/>
                <w:bCs/>
                <w:sz w:val="20"/>
                <w:szCs w:val="20"/>
              </w:rPr>
              <w:t>Deletion – Already defined in the WESM Rules</w:t>
            </w:r>
          </w:p>
        </w:tc>
        <w:tc>
          <w:tcPr>
            <w:tcW w:w="821" w:type="pct"/>
            <w:tcBorders>
              <w:top w:val="single" w:sz="4" w:space="0" w:color="auto"/>
              <w:left w:val="single" w:sz="4" w:space="0" w:color="auto"/>
              <w:bottom w:val="single" w:sz="4" w:space="0" w:color="auto"/>
              <w:right w:val="single" w:sz="4" w:space="0" w:color="auto"/>
            </w:tcBorders>
          </w:tcPr>
          <w:p w14:paraId="74FFE81E" w14:textId="77777777" w:rsidR="006579C8"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74D095C8" w14:textId="77777777" w:rsidR="006579C8" w:rsidRDefault="006579C8" w:rsidP="006579C8">
            <w:pPr>
              <w:spacing w:after="0"/>
              <w:jc w:val="both"/>
              <w:rPr>
                <w:rFonts w:ascii="Arial" w:hAnsi="Arial" w:cs="Arial"/>
                <w:bCs/>
                <w:sz w:val="20"/>
                <w:szCs w:val="20"/>
              </w:rPr>
            </w:pPr>
          </w:p>
        </w:tc>
      </w:tr>
      <w:tr w:rsidR="006579C8" w:rsidRPr="00AF571F" w14:paraId="366EB44C" w14:textId="3C29159E" w:rsidTr="006579C8">
        <w:trPr>
          <w:trHeight w:val="1053"/>
        </w:trPr>
        <w:tc>
          <w:tcPr>
            <w:tcW w:w="485" w:type="pct"/>
            <w:shd w:val="clear" w:color="auto" w:fill="auto"/>
          </w:tcPr>
          <w:p w14:paraId="4FD00EF6" w14:textId="77777777" w:rsidR="006579C8" w:rsidRPr="00AF571F" w:rsidRDefault="006579C8" w:rsidP="006579C8">
            <w:pPr>
              <w:pStyle w:val="NoSpacing"/>
              <w:jc w:val="both"/>
              <w:rPr>
                <w:rFonts w:ascii="Arial" w:hAnsi="Arial" w:cs="Arial"/>
                <w:sz w:val="20"/>
                <w:szCs w:val="20"/>
              </w:rPr>
            </w:pPr>
            <w:r w:rsidRPr="00405E86">
              <w:rPr>
                <w:rFonts w:ascii="Arial" w:hAnsi="Arial" w:cs="Arial"/>
                <w:sz w:val="20"/>
                <w:szCs w:val="20"/>
              </w:rPr>
              <w:t>SECTION 13 GLOSSARY</w:t>
            </w:r>
          </w:p>
        </w:tc>
        <w:tc>
          <w:tcPr>
            <w:tcW w:w="485" w:type="pct"/>
            <w:shd w:val="clear" w:color="auto" w:fill="auto"/>
          </w:tcPr>
          <w:p w14:paraId="7BDAC5B6" w14:textId="77777777"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12DFC8DD" w14:textId="77777777" w:rsidR="006579C8" w:rsidRPr="00AF571F" w:rsidRDefault="006579C8" w:rsidP="006579C8">
            <w:pPr>
              <w:pStyle w:val="Default"/>
              <w:jc w:val="both"/>
              <w:rPr>
                <w:sz w:val="20"/>
                <w:szCs w:val="20"/>
              </w:rPr>
            </w:pPr>
            <w:r w:rsidRPr="00AF571F">
              <w:rPr>
                <w:sz w:val="20"/>
                <w:szCs w:val="20"/>
              </w:rPr>
              <w:t>Notice of investigation- Formal notice issued by the Enforcement and Compliance Office to a WESM Member to initiate investigation for possible breach.</w:t>
            </w:r>
          </w:p>
        </w:tc>
        <w:tc>
          <w:tcPr>
            <w:tcW w:w="971" w:type="pct"/>
            <w:shd w:val="clear" w:color="auto" w:fill="auto"/>
          </w:tcPr>
          <w:p w14:paraId="634B58D5" w14:textId="77777777" w:rsidR="006579C8" w:rsidRPr="00AF571F" w:rsidRDefault="006579C8" w:rsidP="006579C8">
            <w:pPr>
              <w:pStyle w:val="Default"/>
              <w:jc w:val="both"/>
              <w:rPr>
                <w:sz w:val="20"/>
                <w:szCs w:val="20"/>
              </w:rPr>
            </w:pPr>
            <w:r w:rsidRPr="00AF571F">
              <w:rPr>
                <w:sz w:val="20"/>
                <w:szCs w:val="20"/>
              </w:rPr>
              <w:t xml:space="preserve">Notice of </w:t>
            </w:r>
            <w:r w:rsidRPr="00AF571F">
              <w:rPr>
                <w:strike/>
                <w:sz w:val="20"/>
                <w:szCs w:val="20"/>
              </w:rPr>
              <w:t>i</w:t>
            </w:r>
            <w:r w:rsidRPr="00191BE0">
              <w:rPr>
                <w:b/>
                <w:bCs/>
                <w:sz w:val="20"/>
                <w:szCs w:val="20"/>
                <w:u w:val="single"/>
              </w:rPr>
              <w:t>I</w:t>
            </w:r>
            <w:r w:rsidRPr="00AF571F">
              <w:rPr>
                <w:sz w:val="20"/>
                <w:szCs w:val="20"/>
              </w:rPr>
              <w:t xml:space="preserve">nvestigation – </w:t>
            </w:r>
            <w:r w:rsidRPr="00AF571F">
              <w:rPr>
                <w:strike/>
                <w:sz w:val="20"/>
                <w:szCs w:val="20"/>
              </w:rPr>
              <w:t xml:space="preserve">Formal </w:t>
            </w:r>
            <w:r w:rsidRPr="00EF2D91">
              <w:rPr>
                <w:b/>
                <w:bCs/>
                <w:sz w:val="20"/>
                <w:szCs w:val="20"/>
                <w:u w:val="single"/>
              </w:rPr>
              <w:t>A</w:t>
            </w:r>
            <w:r w:rsidRPr="00AF571F">
              <w:rPr>
                <w:sz w:val="20"/>
                <w:szCs w:val="20"/>
              </w:rPr>
              <w:t xml:space="preserve"> notice issued by the </w:t>
            </w:r>
            <w:r w:rsidRPr="00AF571F">
              <w:rPr>
                <w:i/>
                <w:sz w:val="20"/>
                <w:szCs w:val="20"/>
              </w:rPr>
              <w:t>Enforcement and Compliance Office</w:t>
            </w:r>
            <w:r w:rsidRPr="00AF571F">
              <w:rPr>
                <w:sz w:val="20"/>
                <w:szCs w:val="20"/>
              </w:rPr>
              <w:t xml:space="preserve"> to a </w:t>
            </w:r>
            <w:r w:rsidRPr="00AF571F">
              <w:rPr>
                <w:i/>
                <w:sz w:val="20"/>
                <w:szCs w:val="20"/>
              </w:rPr>
              <w:t>WESM Member</w:t>
            </w:r>
            <w:r w:rsidRPr="00AF571F">
              <w:rPr>
                <w:sz w:val="20"/>
                <w:szCs w:val="20"/>
              </w:rPr>
              <w:t xml:space="preserve"> to initiate </w:t>
            </w:r>
            <w:r w:rsidRPr="00AF571F">
              <w:rPr>
                <w:strike/>
                <w:sz w:val="20"/>
                <w:szCs w:val="20"/>
              </w:rPr>
              <w:t>an</w:t>
            </w:r>
            <w:r w:rsidRPr="00AF571F">
              <w:rPr>
                <w:sz w:val="20"/>
                <w:szCs w:val="20"/>
              </w:rPr>
              <w:t xml:space="preserve"> </w:t>
            </w:r>
            <w:r w:rsidRPr="00EF2D91">
              <w:rPr>
                <w:b/>
                <w:bCs/>
                <w:sz w:val="20"/>
                <w:szCs w:val="20"/>
                <w:u w:val="single"/>
              </w:rPr>
              <w:t>a formal</w:t>
            </w:r>
            <w:r w:rsidRPr="00AF571F">
              <w:rPr>
                <w:sz w:val="20"/>
                <w:szCs w:val="20"/>
              </w:rPr>
              <w:t xml:space="preserve"> investigation for possible </w:t>
            </w:r>
            <w:r w:rsidRPr="00AF571F">
              <w:rPr>
                <w:i/>
                <w:sz w:val="20"/>
                <w:szCs w:val="20"/>
              </w:rPr>
              <w:t>breach</w:t>
            </w:r>
            <w:r w:rsidRPr="00AF571F">
              <w:rPr>
                <w:sz w:val="20"/>
                <w:szCs w:val="20"/>
              </w:rPr>
              <w:t>.</w:t>
            </w:r>
          </w:p>
        </w:tc>
        <w:tc>
          <w:tcPr>
            <w:tcW w:w="932" w:type="pct"/>
            <w:tcBorders>
              <w:top w:val="single" w:sz="4" w:space="0" w:color="auto"/>
              <w:left w:val="single" w:sz="4" w:space="0" w:color="auto"/>
              <w:bottom w:val="single" w:sz="4" w:space="0" w:color="auto"/>
              <w:right w:val="single" w:sz="4" w:space="0" w:color="auto"/>
            </w:tcBorders>
          </w:tcPr>
          <w:p w14:paraId="24174749"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For clarity</w:t>
            </w:r>
          </w:p>
        </w:tc>
        <w:tc>
          <w:tcPr>
            <w:tcW w:w="821" w:type="pct"/>
            <w:tcBorders>
              <w:top w:val="single" w:sz="4" w:space="0" w:color="auto"/>
              <w:left w:val="single" w:sz="4" w:space="0" w:color="auto"/>
              <w:bottom w:val="single" w:sz="4" w:space="0" w:color="auto"/>
              <w:right w:val="single" w:sz="4" w:space="0" w:color="auto"/>
            </w:tcBorders>
          </w:tcPr>
          <w:p w14:paraId="6AC3360D" w14:textId="77777777" w:rsidR="006579C8" w:rsidRPr="00AF571F"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0F2F1AD4" w14:textId="77777777" w:rsidR="006579C8" w:rsidRPr="00AF571F" w:rsidRDefault="006579C8" w:rsidP="006579C8">
            <w:pPr>
              <w:spacing w:after="0"/>
              <w:jc w:val="both"/>
              <w:rPr>
                <w:rFonts w:ascii="Arial" w:hAnsi="Arial" w:cs="Arial"/>
                <w:bCs/>
                <w:sz w:val="20"/>
                <w:szCs w:val="20"/>
              </w:rPr>
            </w:pPr>
          </w:p>
        </w:tc>
      </w:tr>
      <w:tr w:rsidR="006579C8" w:rsidRPr="00AF571F" w14:paraId="46A53416" w14:textId="2F8EEF8E" w:rsidTr="006579C8">
        <w:trPr>
          <w:trHeight w:val="1496"/>
        </w:trPr>
        <w:tc>
          <w:tcPr>
            <w:tcW w:w="485" w:type="pct"/>
            <w:shd w:val="clear" w:color="auto" w:fill="auto"/>
          </w:tcPr>
          <w:p w14:paraId="500785F3" w14:textId="77777777" w:rsidR="006579C8" w:rsidRPr="00AF571F" w:rsidRDefault="006579C8" w:rsidP="006579C8">
            <w:pPr>
              <w:pStyle w:val="NoSpacing"/>
              <w:jc w:val="both"/>
              <w:rPr>
                <w:rFonts w:ascii="Arial" w:hAnsi="Arial" w:cs="Arial"/>
                <w:sz w:val="20"/>
                <w:szCs w:val="20"/>
              </w:rPr>
            </w:pPr>
            <w:r w:rsidRPr="00405E86">
              <w:rPr>
                <w:rFonts w:ascii="Arial" w:hAnsi="Arial" w:cs="Arial"/>
                <w:sz w:val="20"/>
                <w:szCs w:val="20"/>
              </w:rPr>
              <w:lastRenderedPageBreak/>
              <w:t>SECTION 13 GLOSSARY</w:t>
            </w:r>
          </w:p>
        </w:tc>
        <w:tc>
          <w:tcPr>
            <w:tcW w:w="485" w:type="pct"/>
            <w:shd w:val="clear" w:color="auto" w:fill="auto"/>
          </w:tcPr>
          <w:p w14:paraId="4BAA99E9" w14:textId="52F59D21"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6ADF694B" w14:textId="6C48511A" w:rsidR="006579C8" w:rsidRPr="00AF571F" w:rsidRDefault="006579C8" w:rsidP="006579C8">
            <w:pPr>
              <w:pStyle w:val="Default"/>
              <w:jc w:val="both"/>
              <w:rPr>
                <w:sz w:val="20"/>
                <w:szCs w:val="20"/>
              </w:rPr>
            </w:pPr>
            <w:r w:rsidRPr="00AF571F">
              <w:rPr>
                <w:sz w:val="20"/>
                <w:szCs w:val="20"/>
              </w:rPr>
              <w:t>(NEW)</w:t>
            </w:r>
          </w:p>
        </w:tc>
        <w:tc>
          <w:tcPr>
            <w:tcW w:w="971" w:type="pct"/>
            <w:shd w:val="clear" w:color="auto" w:fill="auto"/>
          </w:tcPr>
          <w:p w14:paraId="338FD5AD" w14:textId="77777777" w:rsidR="006579C8" w:rsidRPr="00EF2D91" w:rsidRDefault="006579C8" w:rsidP="006579C8">
            <w:pPr>
              <w:pStyle w:val="Default"/>
              <w:jc w:val="both"/>
              <w:rPr>
                <w:b/>
                <w:bCs/>
                <w:sz w:val="20"/>
                <w:szCs w:val="20"/>
              </w:rPr>
            </w:pPr>
            <w:r w:rsidRPr="00EF2D91">
              <w:rPr>
                <w:rFonts w:eastAsia="Calibri"/>
                <w:b/>
                <w:bCs/>
                <w:sz w:val="20"/>
                <w:szCs w:val="20"/>
                <w:u w:val="single"/>
              </w:rPr>
              <w:t xml:space="preserve">Notice of Probable Breach - Written </w:t>
            </w:r>
            <w:r w:rsidRPr="00EF2D91">
              <w:rPr>
                <w:b/>
                <w:bCs/>
                <w:sz w:val="20"/>
                <w:szCs w:val="20"/>
              </w:rPr>
              <w:t>report</w:t>
            </w:r>
            <w:r w:rsidRPr="00EF2D91">
              <w:rPr>
                <w:rFonts w:eastAsia="Calibri"/>
                <w:b/>
                <w:bCs/>
                <w:sz w:val="20"/>
                <w:szCs w:val="20"/>
                <w:u w:val="single"/>
              </w:rPr>
              <w:t xml:space="preserve"> submitted by any </w:t>
            </w:r>
            <w:r w:rsidRPr="00EF2D91">
              <w:rPr>
                <w:rFonts w:eastAsia="Calibri"/>
                <w:b/>
                <w:bCs/>
                <w:i/>
                <w:iCs/>
                <w:sz w:val="20"/>
                <w:szCs w:val="20"/>
                <w:u w:val="single"/>
              </w:rPr>
              <w:t>WESM Member</w:t>
            </w:r>
            <w:r w:rsidRPr="00EF2D91">
              <w:rPr>
                <w:rFonts w:eastAsia="Calibri"/>
                <w:b/>
                <w:bCs/>
                <w:sz w:val="20"/>
                <w:szCs w:val="20"/>
                <w:u w:val="single"/>
              </w:rPr>
              <w:t xml:space="preserve"> or </w:t>
            </w:r>
            <w:r w:rsidRPr="00EF2D91">
              <w:rPr>
                <w:rFonts w:eastAsia="Calibri"/>
                <w:b/>
                <w:bCs/>
                <w:i/>
                <w:iCs/>
                <w:sz w:val="20"/>
                <w:szCs w:val="20"/>
                <w:u w:val="single"/>
              </w:rPr>
              <w:t>WESM Governance Committees</w:t>
            </w:r>
            <w:r w:rsidRPr="00EF2D91">
              <w:rPr>
                <w:rFonts w:eastAsia="Calibri"/>
                <w:b/>
                <w:bCs/>
                <w:sz w:val="20"/>
                <w:szCs w:val="20"/>
                <w:u w:val="single"/>
              </w:rPr>
              <w:t xml:space="preserve"> to notify the </w:t>
            </w:r>
            <w:r w:rsidRPr="00EF2D91">
              <w:rPr>
                <w:rFonts w:eastAsia="Calibri"/>
                <w:b/>
                <w:bCs/>
                <w:i/>
                <w:iCs/>
                <w:sz w:val="20"/>
                <w:szCs w:val="20"/>
                <w:u w:val="single"/>
              </w:rPr>
              <w:t>PEM Board</w:t>
            </w:r>
            <w:r w:rsidRPr="00EF2D91">
              <w:rPr>
                <w:rFonts w:eastAsia="Calibri"/>
                <w:b/>
                <w:bCs/>
                <w:sz w:val="20"/>
                <w:szCs w:val="20"/>
                <w:u w:val="single"/>
              </w:rPr>
              <w:t xml:space="preserve"> of a probable breach by the </w:t>
            </w:r>
            <w:r w:rsidRPr="00EF2D91">
              <w:rPr>
                <w:rFonts w:eastAsia="Calibri"/>
                <w:b/>
                <w:bCs/>
                <w:i/>
                <w:iCs/>
                <w:sz w:val="20"/>
                <w:szCs w:val="20"/>
                <w:u w:val="single"/>
              </w:rPr>
              <w:t>Market Operato</w:t>
            </w:r>
            <w:r w:rsidRPr="00EF2D91">
              <w:rPr>
                <w:rFonts w:eastAsia="Calibri"/>
                <w:b/>
                <w:bCs/>
                <w:sz w:val="20"/>
                <w:szCs w:val="20"/>
                <w:u w:val="single"/>
              </w:rPr>
              <w:t xml:space="preserve">r or </w:t>
            </w:r>
            <w:r w:rsidRPr="00EF2D91">
              <w:rPr>
                <w:rFonts w:eastAsia="Calibri"/>
                <w:b/>
                <w:bCs/>
                <w:i/>
                <w:iCs/>
                <w:sz w:val="20"/>
                <w:szCs w:val="20"/>
                <w:u w:val="single"/>
              </w:rPr>
              <w:t>System Operator.</w:t>
            </w:r>
          </w:p>
        </w:tc>
        <w:tc>
          <w:tcPr>
            <w:tcW w:w="932" w:type="pct"/>
            <w:tcBorders>
              <w:top w:val="single" w:sz="4" w:space="0" w:color="auto"/>
              <w:left w:val="single" w:sz="4" w:space="0" w:color="auto"/>
              <w:bottom w:val="single" w:sz="4" w:space="0" w:color="auto"/>
              <w:right w:val="single" w:sz="4" w:space="0" w:color="auto"/>
            </w:tcBorders>
          </w:tcPr>
          <w:p w14:paraId="5A7EBD50" w14:textId="77777777" w:rsidR="006579C8" w:rsidRPr="00191BE0" w:rsidRDefault="006579C8" w:rsidP="006579C8">
            <w:pPr>
              <w:jc w:val="both"/>
              <w:rPr>
                <w:rFonts w:ascii="Arial" w:hAnsi="Arial" w:cs="Arial"/>
                <w:bCs/>
                <w:sz w:val="20"/>
              </w:rPr>
            </w:pPr>
            <w:r w:rsidRPr="00EF2D91">
              <w:rPr>
                <w:rFonts w:ascii="Arial" w:hAnsi="Arial" w:cs="Arial"/>
                <w:bCs/>
                <w:sz w:val="20"/>
              </w:rPr>
              <w:t>To provide clear definition of Notice of Probable Breach in reference to Section 7.2.3 of the WESM Rules; and to have clear distinction from “Report of Probable Breach” which is also defined in the EC Manual.</w:t>
            </w:r>
          </w:p>
          <w:p w14:paraId="4B319242" w14:textId="77777777" w:rsidR="006579C8" w:rsidRDefault="006579C8" w:rsidP="006579C8">
            <w:pPr>
              <w:pStyle w:val="ListParagraph"/>
              <w:numPr>
                <w:ilvl w:val="0"/>
                <w:numId w:val="17"/>
              </w:numPr>
              <w:spacing w:after="0" w:line="240" w:lineRule="auto"/>
              <w:ind w:left="455"/>
              <w:jc w:val="both"/>
              <w:rPr>
                <w:rFonts w:ascii="Arial" w:hAnsi="Arial" w:cs="Arial"/>
                <w:bCs/>
                <w:sz w:val="20"/>
              </w:rPr>
            </w:pPr>
            <w:r w:rsidRPr="00AF571F">
              <w:rPr>
                <w:rFonts w:ascii="Arial" w:hAnsi="Arial" w:cs="Arial"/>
                <w:bCs/>
                <w:sz w:val="20"/>
              </w:rPr>
              <w:t>Notice of Probable Breach – report by any WESM Member/WGC to the PEM Board about a probable breach of MO or SO (for consistency with the term used in Section 7.2.3 of the WESM Rules)</w:t>
            </w:r>
          </w:p>
          <w:p w14:paraId="47C4D2E8" w14:textId="77777777" w:rsidR="006579C8" w:rsidRDefault="006579C8" w:rsidP="006579C8">
            <w:pPr>
              <w:pStyle w:val="ListParagraph"/>
              <w:ind w:left="455"/>
              <w:jc w:val="both"/>
              <w:rPr>
                <w:rFonts w:ascii="Arial" w:hAnsi="Arial" w:cs="Arial"/>
                <w:bCs/>
                <w:sz w:val="20"/>
              </w:rPr>
            </w:pPr>
          </w:p>
          <w:p w14:paraId="64DBDB75" w14:textId="77777777" w:rsidR="006579C8" w:rsidRPr="004E513A" w:rsidRDefault="006579C8" w:rsidP="006579C8">
            <w:pPr>
              <w:pStyle w:val="ListParagraph"/>
              <w:numPr>
                <w:ilvl w:val="0"/>
                <w:numId w:val="17"/>
              </w:numPr>
              <w:spacing w:after="0" w:line="240" w:lineRule="auto"/>
              <w:ind w:left="455"/>
              <w:jc w:val="both"/>
              <w:rPr>
                <w:rFonts w:ascii="Arial" w:hAnsi="Arial" w:cs="Arial"/>
                <w:bCs/>
                <w:sz w:val="20"/>
              </w:rPr>
            </w:pPr>
            <w:r w:rsidRPr="004E513A">
              <w:rPr>
                <w:rFonts w:ascii="Arial" w:hAnsi="Arial" w:cs="Arial"/>
                <w:bCs/>
                <w:sz w:val="20"/>
              </w:rPr>
              <w:t>Report of Probable Breach – is the report of MO or SO about a possible breach by WESM Member.</w:t>
            </w:r>
          </w:p>
          <w:p w14:paraId="617EF4CA" w14:textId="77777777" w:rsidR="006579C8" w:rsidRPr="00AF571F" w:rsidRDefault="006579C8" w:rsidP="006579C8">
            <w:pPr>
              <w:pStyle w:val="ListParagraph"/>
              <w:jc w:val="both"/>
              <w:rPr>
                <w:rFonts w:ascii="Arial" w:hAnsi="Arial" w:cs="Arial"/>
                <w:bCs/>
                <w:sz w:val="20"/>
              </w:rPr>
            </w:pPr>
          </w:p>
          <w:p w14:paraId="5E81C8B1" w14:textId="77777777" w:rsidR="006579C8" w:rsidRPr="00AF571F" w:rsidRDefault="006579C8" w:rsidP="006579C8">
            <w:pPr>
              <w:spacing w:after="0"/>
              <w:jc w:val="both"/>
              <w:rPr>
                <w:rFonts w:ascii="Arial" w:hAnsi="Arial" w:cs="Arial"/>
                <w:bCs/>
                <w:sz w:val="20"/>
                <w:szCs w:val="20"/>
              </w:rPr>
            </w:pPr>
            <w:r w:rsidRPr="00AF571F">
              <w:rPr>
                <w:rFonts w:ascii="Arial" w:hAnsi="Arial" w:cs="Arial"/>
                <w:bCs/>
                <w:sz w:val="20"/>
                <w:szCs w:val="20"/>
              </w:rPr>
              <w:t>Terms are NOT interchangeable.</w:t>
            </w:r>
          </w:p>
        </w:tc>
        <w:tc>
          <w:tcPr>
            <w:tcW w:w="821" w:type="pct"/>
            <w:tcBorders>
              <w:top w:val="single" w:sz="4" w:space="0" w:color="auto"/>
              <w:left w:val="single" w:sz="4" w:space="0" w:color="auto"/>
              <w:bottom w:val="single" w:sz="4" w:space="0" w:color="auto"/>
              <w:right w:val="single" w:sz="4" w:space="0" w:color="auto"/>
            </w:tcBorders>
          </w:tcPr>
          <w:p w14:paraId="627453DD" w14:textId="77777777" w:rsidR="006579C8" w:rsidRPr="00EF2D91" w:rsidRDefault="006579C8" w:rsidP="006579C8">
            <w:pPr>
              <w:jc w:val="both"/>
              <w:rPr>
                <w:rFonts w:ascii="Arial" w:hAnsi="Arial" w:cs="Arial"/>
                <w:bCs/>
                <w:sz w:val="20"/>
              </w:rPr>
            </w:pPr>
          </w:p>
        </w:tc>
        <w:tc>
          <w:tcPr>
            <w:tcW w:w="597" w:type="pct"/>
            <w:tcBorders>
              <w:top w:val="single" w:sz="4" w:space="0" w:color="auto"/>
              <w:left w:val="single" w:sz="4" w:space="0" w:color="auto"/>
              <w:bottom w:val="single" w:sz="4" w:space="0" w:color="auto"/>
              <w:right w:val="single" w:sz="4" w:space="0" w:color="auto"/>
            </w:tcBorders>
          </w:tcPr>
          <w:p w14:paraId="1988E1C5" w14:textId="77777777" w:rsidR="006579C8" w:rsidRPr="00EF2D91" w:rsidRDefault="006579C8" w:rsidP="006579C8">
            <w:pPr>
              <w:jc w:val="both"/>
              <w:rPr>
                <w:rFonts w:ascii="Arial" w:hAnsi="Arial" w:cs="Arial"/>
                <w:bCs/>
                <w:sz w:val="20"/>
              </w:rPr>
            </w:pPr>
          </w:p>
        </w:tc>
      </w:tr>
      <w:tr w:rsidR="006579C8" w:rsidRPr="00AF571F" w14:paraId="3E87A18E" w14:textId="3AA6F0AE" w:rsidTr="006579C8">
        <w:trPr>
          <w:trHeight w:val="3226"/>
        </w:trPr>
        <w:tc>
          <w:tcPr>
            <w:tcW w:w="485" w:type="pct"/>
            <w:shd w:val="clear" w:color="auto" w:fill="auto"/>
          </w:tcPr>
          <w:p w14:paraId="4ACC179E"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APPENDICES I and II</w:t>
            </w:r>
          </w:p>
        </w:tc>
        <w:tc>
          <w:tcPr>
            <w:tcW w:w="485" w:type="pct"/>
            <w:shd w:val="clear" w:color="auto" w:fill="auto"/>
          </w:tcPr>
          <w:p w14:paraId="12B2EA42" w14:textId="77777777" w:rsidR="006579C8" w:rsidRPr="00AF571F" w:rsidRDefault="006579C8" w:rsidP="006579C8">
            <w:pPr>
              <w:spacing w:after="0"/>
              <w:jc w:val="both"/>
              <w:rPr>
                <w:rFonts w:ascii="Arial" w:hAnsi="Arial" w:cs="Arial"/>
                <w:bCs/>
                <w:sz w:val="20"/>
                <w:szCs w:val="20"/>
              </w:rPr>
            </w:pPr>
          </w:p>
        </w:tc>
        <w:tc>
          <w:tcPr>
            <w:tcW w:w="709" w:type="pct"/>
            <w:shd w:val="clear" w:color="auto" w:fill="auto"/>
          </w:tcPr>
          <w:p w14:paraId="74D1A1FE" w14:textId="77777777" w:rsidR="006579C8" w:rsidRPr="00AF571F" w:rsidRDefault="006579C8" w:rsidP="006579C8">
            <w:pPr>
              <w:pStyle w:val="NoSpacing"/>
              <w:jc w:val="both"/>
              <w:rPr>
                <w:rFonts w:ascii="Arial" w:hAnsi="Arial" w:cs="Arial"/>
                <w:sz w:val="20"/>
                <w:szCs w:val="20"/>
              </w:rPr>
            </w:pPr>
            <w:r w:rsidRPr="00AF571F">
              <w:rPr>
                <w:rFonts w:ascii="Arial" w:hAnsi="Arial" w:cs="Arial"/>
                <w:sz w:val="20"/>
                <w:szCs w:val="20"/>
              </w:rPr>
              <w:t>(Table Form)</w:t>
            </w:r>
          </w:p>
        </w:tc>
        <w:tc>
          <w:tcPr>
            <w:tcW w:w="971" w:type="pct"/>
            <w:shd w:val="clear" w:color="auto" w:fill="auto"/>
          </w:tcPr>
          <w:p w14:paraId="29407A12" w14:textId="77777777" w:rsidR="006579C8" w:rsidRPr="00AF571F" w:rsidRDefault="006579C8" w:rsidP="006579C8">
            <w:pPr>
              <w:pStyle w:val="Default"/>
              <w:jc w:val="both"/>
              <w:rPr>
                <w:rFonts w:eastAsia="Calibri"/>
                <w:i/>
                <w:iCs/>
                <w:sz w:val="20"/>
                <w:szCs w:val="20"/>
              </w:rPr>
            </w:pPr>
            <w:r w:rsidRPr="00AF571F">
              <w:rPr>
                <w:rFonts w:eastAsia="Calibri"/>
                <w:i/>
                <w:iCs/>
                <w:sz w:val="20"/>
                <w:szCs w:val="20"/>
              </w:rPr>
              <w:t>(See attached Process Flowcharts)</w:t>
            </w:r>
          </w:p>
          <w:p w14:paraId="2997D47D" w14:textId="77777777" w:rsidR="006579C8" w:rsidRPr="00AF571F" w:rsidRDefault="006579C8" w:rsidP="006579C8">
            <w:pPr>
              <w:pStyle w:val="Default"/>
              <w:jc w:val="both"/>
              <w:rPr>
                <w:rFonts w:eastAsia="Calibri"/>
                <w:i/>
                <w:iCs/>
                <w:sz w:val="20"/>
                <w:szCs w:val="20"/>
              </w:rPr>
            </w:pPr>
          </w:p>
          <w:p w14:paraId="40BF91FB" w14:textId="77777777" w:rsidR="006579C8" w:rsidRDefault="006579C8" w:rsidP="006579C8">
            <w:pPr>
              <w:pStyle w:val="Default"/>
              <w:jc w:val="both"/>
              <w:rPr>
                <w:rFonts w:eastAsia="Calibri"/>
                <w:sz w:val="20"/>
                <w:szCs w:val="20"/>
              </w:rPr>
            </w:pPr>
            <w:r w:rsidRPr="00AF571F">
              <w:rPr>
                <w:rFonts w:eastAsia="Calibri"/>
                <w:sz w:val="20"/>
                <w:szCs w:val="20"/>
              </w:rPr>
              <w:t>Appendix I</w:t>
            </w:r>
            <w:r>
              <w:rPr>
                <w:rFonts w:eastAsia="Calibri"/>
                <w:sz w:val="20"/>
                <w:szCs w:val="20"/>
              </w:rPr>
              <w:t xml:space="preserve"> –</w:t>
            </w:r>
          </w:p>
          <w:p w14:paraId="10502A78" w14:textId="77777777" w:rsidR="006579C8" w:rsidRPr="00AF571F" w:rsidRDefault="006579C8" w:rsidP="006579C8">
            <w:pPr>
              <w:pStyle w:val="Default"/>
              <w:jc w:val="both"/>
              <w:rPr>
                <w:rFonts w:eastAsia="Calibri"/>
                <w:sz w:val="20"/>
                <w:szCs w:val="20"/>
              </w:rPr>
            </w:pPr>
            <w:r w:rsidRPr="00AF571F">
              <w:rPr>
                <w:rFonts w:eastAsia="Calibri"/>
                <w:sz w:val="20"/>
                <w:szCs w:val="20"/>
              </w:rPr>
              <w:t>Compliance Monitoring and Assessment Process</w:t>
            </w:r>
          </w:p>
          <w:p w14:paraId="6E7A00BA" w14:textId="77777777" w:rsidR="006579C8" w:rsidRPr="00AF571F" w:rsidRDefault="006579C8" w:rsidP="006579C8">
            <w:pPr>
              <w:pStyle w:val="Default"/>
              <w:jc w:val="both"/>
              <w:rPr>
                <w:rFonts w:eastAsia="Calibri"/>
                <w:sz w:val="20"/>
                <w:szCs w:val="20"/>
              </w:rPr>
            </w:pPr>
          </w:p>
          <w:p w14:paraId="597AD62E" w14:textId="77777777" w:rsidR="006579C8" w:rsidRPr="00AF571F" w:rsidRDefault="006579C8" w:rsidP="006579C8">
            <w:pPr>
              <w:pStyle w:val="Default"/>
              <w:numPr>
                <w:ilvl w:val="0"/>
                <w:numId w:val="9"/>
              </w:numPr>
              <w:jc w:val="both"/>
              <w:rPr>
                <w:rFonts w:eastAsia="Calibri"/>
                <w:sz w:val="20"/>
                <w:szCs w:val="20"/>
              </w:rPr>
            </w:pPr>
            <w:r w:rsidRPr="00AF571F">
              <w:rPr>
                <w:rFonts w:eastAsia="Calibri"/>
                <w:sz w:val="20"/>
                <w:szCs w:val="20"/>
              </w:rPr>
              <w:t xml:space="preserve">I-A: </w:t>
            </w:r>
            <w:r w:rsidRPr="00AF571F">
              <w:rPr>
                <w:sz w:val="20"/>
                <w:szCs w:val="20"/>
              </w:rPr>
              <w:t>CMA – MONITORING, VALIDATION, AND REPORTING PROCESS FLOWCHART</w:t>
            </w:r>
          </w:p>
          <w:p w14:paraId="5877913B" w14:textId="77777777" w:rsidR="006579C8" w:rsidRPr="00AF571F" w:rsidRDefault="006579C8" w:rsidP="006579C8">
            <w:pPr>
              <w:pStyle w:val="Default"/>
              <w:numPr>
                <w:ilvl w:val="0"/>
                <w:numId w:val="9"/>
              </w:numPr>
              <w:jc w:val="both"/>
              <w:rPr>
                <w:rFonts w:eastAsia="Calibri"/>
                <w:sz w:val="20"/>
                <w:szCs w:val="20"/>
              </w:rPr>
            </w:pPr>
            <w:r w:rsidRPr="00AF571F">
              <w:rPr>
                <w:rFonts w:eastAsia="Calibri"/>
                <w:sz w:val="20"/>
                <w:szCs w:val="20"/>
              </w:rPr>
              <w:t>I-B: CMA-RECONSIDERATION PROCESS FLOWCHART</w:t>
            </w:r>
          </w:p>
          <w:p w14:paraId="7E0B5B32" w14:textId="77777777" w:rsidR="006579C8" w:rsidRPr="00AF571F" w:rsidRDefault="006579C8" w:rsidP="006579C8">
            <w:pPr>
              <w:pStyle w:val="Default"/>
              <w:numPr>
                <w:ilvl w:val="0"/>
                <w:numId w:val="9"/>
              </w:numPr>
              <w:jc w:val="both"/>
              <w:rPr>
                <w:rFonts w:eastAsia="Calibri"/>
                <w:sz w:val="20"/>
                <w:szCs w:val="20"/>
              </w:rPr>
            </w:pPr>
            <w:r w:rsidRPr="00AF571F">
              <w:rPr>
                <w:rFonts w:eastAsia="Calibri"/>
                <w:sz w:val="20"/>
                <w:szCs w:val="20"/>
              </w:rPr>
              <w:t>I-C: CMA-APPEAL PROCESS FLOWCHART</w:t>
            </w:r>
          </w:p>
          <w:p w14:paraId="14B69A68" w14:textId="77777777" w:rsidR="006579C8" w:rsidRPr="00AF571F" w:rsidRDefault="006579C8" w:rsidP="006579C8">
            <w:pPr>
              <w:pStyle w:val="Default"/>
              <w:numPr>
                <w:ilvl w:val="0"/>
                <w:numId w:val="9"/>
              </w:numPr>
              <w:jc w:val="both"/>
              <w:rPr>
                <w:rFonts w:eastAsia="Calibri"/>
                <w:sz w:val="20"/>
                <w:szCs w:val="20"/>
              </w:rPr>
            </w:pPr>
            <w:r w:rsidRPr="00AF571F">
              <w:rPr>
                <w:rFonts w:eastAsia="Calibri"/>
                <w:sz w:val="20"/>
                <w:szCs w:val="20"/>
              </w:rPr>
              <w:t xml:space="preserve">I-D: CMA-IMPLEMENTATION OF </w:t>
            </w:r>
            <w:r w:rsidRPr="00AF571F">
              <w:rPr>
                <w:rFonts w:eastAsia="Calibri"/>
                <w:sz w:val="20"/>
                <w:szCs w:val="20"/>
              </w:rPr>
              <w:lastRenderedPageBreak/>
              <w:t>ENFORCEMENT ACTION PROCESS FLOWCHART</w:t>
            </w:r>
          </w:p>
          <w:p w14:paraId="3C4E4A65" w14:textId="77777777" w:rsidR="006579C8" w:rsidRPr="00AF571F" w:rsidRDefault="006579C8" w:rsidP="006579C8">
            <w:pPr>
              <w:pStyle w:val="Default"/>
              <w:jc w:val="both"/>
              <w:rPr>
                <w:rFonts w:eastAsia="Calibri"/>
                <w:sz w:val="20"/>
                <w:szCs w:val="20"/>
              </w:rPr>
            </w:pPr>
          </w:p>
          <w:p w14:paraId="2288CA87" w14:textId="77777777" w:rsidR="006579C8" w:rsidRPr="00AF571F" w:rsidRDefault="006579C8" w:rsidP="006579C8">
            <w:pPr>
              <w:pStyle w:val="Default"/>
              <w:jc w:val="both"/>
              <w:rPr>
                <w:rFonts w:eastAsia="Calibri"/>
                <w:sz w:val="20"/>
                <w:szCs w:val="20"/>
              </w:rPr>
            </w:pPr>
            <w:r w:rsidRPr="00AF571F">
              <w:rPr>
                <w:rFonts w:eastAsia="Calibri"/>
                <w:sz w:val="20"/>
                <w:szCs w:val="20"/>
              </w:rPr>
              <w:t xml:space="preserve">Appendix II-Investigation Process </w:t>
            </w:r>
          </w:p>
          <w:p w14:paraId="74CE5B9B" w14:textId="77777777" w:rsidR="006579C8" w:rsidRPr="00AF571F" w:rsidRDefault="006579C8" w:rsidP="006579C8">
            <w:pPr>
              <w:pStyle w:val="Default"/>
              <w:jc w:val="both"/>
              <w:rPr>
                <w:rFonts w:eastAsia="Calibri"/>
                <w:sz w:val="20"/>
                <w:szCs w:val="20"/>
              </w:rPr>
            </w:pPr>
          </w:p>
          <w:p w14:paraId="2B9D3CD9" w14:textId="77777777" w:rsidR="006579C8" w:rsidRPr="00AF571F" w:rsidRDefault="006579C8" w:rsidP="006579C8">
            <w:pPr>
              <w:pStyle w:val="Default"/>
              <w:numPr>
                <w:ilvl w:val="0"/>
                <w:numId w:val="38"/>
              </w:numPr>
              <w:jc w:val="both"/>
              <w:rPr>
                <w:rFonts w:eastAsia="Calibri"/>
                <w:sz w:val="20"/>
                <w:szCs w:val="20"/>
              </w:rPr>
            </w:pPr>
            <w:r w:rsidRPr="00AF571F">
              <w:rPr>
                <w:rFonts w:eastAsia="Calibri"/>
                <w:sz w:val="20"/>
                <w:szCs w:val="20"/>
              </w:rPr>
              <w:t>II-A: INVESTIGATION-RFI VERIFICATION PROCESS FLOWCHART</w:t>
            </w:r>
          </w:p>
          <w:p w14:paraId="4A342E44" w14:textId="77777777" w:rsidR="006579C8" w:rsidRPr="00AF571F" w:rsidRDefault="006579C8" w:rsidP="006579C8">
            <w:pPr>
              <w:pStyle w:val="Default"/>
              <w:numPr>
                <w:ilvl w:val="0"/>
                <w:numId w:val="38"/>
              </w:numPr>
              <w:jc w:val="both"/>
              <w:rPr>
                <w:rFonts w:eastAsia="Calibri"/>
                <w:sz w:val="20"/>
                <w:szCs w:val="20"/>
              </w:rPr>
            </w:pPr>
            <w:r w:rsidRPr="00AF571F">
              <w:rPr>
                <w:rFonts w:eastAsia="Calibri"/>
                <w:sz w:val="20"/>
                <w:szCs w:val="20"/>
              </w:rPr>
              <w:t>II-B: FORMAL INVESTIGATION PROCESS FLOWCHART</w:t>
            </w:r>
          </w:p>
          <w:p w14:paraId="4EDFD3F3" w14:textId="77777777" w:rsidR="006579C8" w:rsidRPr="00AF571F" w:rsidRDefault="006579C8" w:rsidP="006579C8">
            <w:pPr>
              <w:pStyle w:val="Default"/>
              <w:numPr>
                <w:ilvl w:val="0"/>
                <w:numId w:val="38"/>
              </w:numPr>
              <w:jc w:val="both"/>
              <w:rPr>
                <w:rFonts w:eastAsia="Calibri"/>
                <w:sz w:val="20"/>
                <w:szCs w:val="20"/>
              </w:rPr>
            </w:pPr>
            <w:r w:rsidRPr="00AF571F">
              <w:rPr>
                <w:rFonts w:eastAsia="Calibri"/>
                <w:sz w:val="20"/>
                <w:szCs w:val="20"/>
              </w:rPr>
              <w:t>II-C: RECONSIDERATION PROCESS FLOWCHART</w:t>
            </w:r>
          </w:p>
          <w:p w14:paraId="7BD2E4AB" w14:textId="77777777" w:rsidR="006579C8" w:rsidRPr="00AF571F" w:rsidRDefault="006579C8" w:rsidP="006579C8">
            <w:pPr>
              <w:pStyle w:val="Heading3"/>
              <w:numPr>
                <w:ilvl w:val="0"/>
                <w:numId w:val="0"/>
              </w:numPr>
              <w:spacing w:after="0"/>
              <w:jc w:val="both"/>
              <w:rPr>
                <w:rFonts w:ascii="Arial" w:hAnsi="Arial" w:cs="Arial"/>
                <w:sz w:val="20"/>
                <w:szCs w:val="20"/>
              </w:rPr>
            </w:pPr>
            <w:r w:rsidRPr="00BC44E3">
              <w:rPr>
                <w:rFonts w:ascii="Arial" w:eastAsia="Calibri" w:hAnsi="Arial" w:cs="Arial"/>
                <w:b w:val="0"/>
                <w:bCs w:val="0"/>
                <w:sz w:val="20"/>
                <w:szCs w:val="20"/>
                <w:lang w:val="en-PH"/>
              </w:rPr>
              <w:t>II-D: IMPLEMENTATION OF ENFORCEMENT ACTION PROCESS FLOWCHART</w:t>
            </w:r>
          </w:p>
        </w:tc>
        <w:tc>
          <w:tcPr>
            <w:tcW w:w="932" w:type="pct"/>
            <w:tcBorders>
              <w:top w:val="single" w:sz="4" w:space="0" w:color="auto"/>
              <w:left w:val="single" w:sz="4" w:space="0" w:color="auto"/>
              <w:bottom w:val="single" w:sz="4" w:space="0" w:color="auto"/>
              <w:right w:val="single" w:sz="4" w:space="0" w:color="auto"/>
            </w:tcBorders>
          </w:tcPr>
          <w:p w14:paraId="649B7AB1" w14:textId="77777777" w:rsidR="006579C8" w:rsidRPr="00AF571F" w:rsidRDefault="006579C8" w:rsidP="006579C8">
            <w:pPr>
              <w:spacing w:after="0"/>
              <w:jc w:val="both"/>
              <w:rPr>
                <w:rFonts w:ascii="Arial" w:hAnsi="Arial" w:cs="Arial"/>
                <w:bCs/>
                <w:sz w:val="20"/>
                <w:szCs w:val="20"/>
              </w:rPr>
            </w:pPr>
            <w:r w:rsidRPr="006520FA">
              <w:rPr>
                <w:rFonts w:ascii="Arial" w:hAnsi="Arial" w:cs="Arial"/>
                <w:bCs/>
                <w:sz w:val="20"/>
                <w:szCs w:val="20"/>
              </w:rPr>
              <w:lastRenderedPageBreak/>
              <w:t xml:space="preserve">Replaced </w:t>
            </w:r>
            <w:r w:rsidRPr="00AF571F">
              <w:rPr>
                <w:rFonts w:ascii="Arial" w:hAnsi="Arial" w:cs="Arial"/>
                <w:bCs/>
                <w:sz w:val="20"/>
                <w:szCs w:val="20"/>
              </w:rPr>
              <w:t>with Process Flowcharts – to align with the revised processes</w:t>
            </w:r>
          </w:p>
        </w:tc>
        <w:tc>
          <w:tcPr>
            <w:tcW w:w="821" w:type="pct"/>
            <w:tcBorders>
              <w:top w:val="single" w:sz="4" w:space="0" w:color="auto"/>
              <w:left w:val="single" w:sz="4" w:space="0" w:color="auto"/>
              <w:bottom w:val="single" w:sz="4" w:space="0" w:color="auto"/>
              <w:right w:val="single" w:sz="4" w:space="0" w:color="auto"/>
            </w:tcBorders>
          </w:tcPr>
          <w:p w14:paraId="6D331220" w14:textId="77777777" w:rsidR="006579C8" w:rsidRPr="006520FA" w:rsidRDefault="006579C8" w:rsidP="006579C8">
            <w:pPr>
              <w:spacing w:after="0"/>
              <w:jc w:val="both"/>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tcPr>
          <w:p w14:paraId="316C273E" w14:textId="77777777" w:rsidR="006579C8" w:rsidRPr="006520FA" w:rsidRDefault="006579C8" w:rsidP="006579C8">
            <w:pPr>
              <w:spacing w:after="0"/>
              <w:jc w:val="both"/>
              <w:rPr>
                <w:rFonts w:ascii="Arial" w:hAnsi="Arial" w:cs="Arial"/>
                <w:bCs/>
                <w:sz w:val="20"/>
                <w:szCs w:val="20"/>
              </w:rPr>
            </w:pPr>
          </w:p>
        </w:tc>
      </w:tr>
    </w:tbl>
    <w:p w14:paraId="385BE836" w14:textId="77777777" w:rsidR="00DE7731" w:rsidRDefault="00DE7731" w:rsidP="00957A6A">
      <w:pPr>
        <w:rPr>
          <w:rFonts w:ascii="Arial" w:hAnsi="Arial" w:cs="Arial"/>
          <w:b/>
          <w:bCs/>
        </w:rPr>
      </w:pPr>
    </w:p>
    <w:p w14:paraId="3E4D620F" w14:textId="77777777" w:rsidR="003D7C87" w:rsidRDefault="003D7C87" w:rsidP="00957A6A">
      <w:pPr>
        <w:rPr>
          <w:rFonts w:ascii="Arial" w:hAnsi="Arial" w:cs="Arial"/>
          <w:b/>
          <w:bCs/>
        </w:rPr>
      </w:pPr>
    </w:p>
    <w:p w14:paraId="55830548" w14:textId="77777777" w:rsidR="003D7C87" w:rsidRDefault="003D7C87" w:rsidP="00957A6A">
      <w:pPr>
        <w:rPr>
          <w:rFonts w:ascii="Arial" w:hAnsi="Arial" w:cs="Arial"/>
          <w:b/>
          <w:bCs/>
        </w:rPr>
      </w:pPr>
    </w:p>
    <w:p w14:paraId="0EBEE9FC" w14:textId="77777777" w:rsidR="003D7C87" w:rsidRDefault="003D7C87" w:rsidP="00957A6A">
      <w:pPr>
        <w:rPr>
          <w:rFonts w:ascii="Arial" w:hAnsi="Arial" w:cs="Arial"/>
          <w:b/>
          <w:bCs/>
        </w:rPr>
      </w:pPr>
    </w:p>
    <w:p w14:paraId="5747603B" w14:textId="77777777" w:rsidR="003D7C87" w:rsidRDefault="003D7C87" w:rsidP="00957A6A">
      <w:pPr>
        <w:rPr>
          <w:rFonts w:ascii="Arial" w:hAnsi="Arial" w:cs="Arial"/>
          <w:b/>
          <w:bCs/>
        </w:rPr>
      </w:pPr>
    </w:p>
    <w:p w14:paraId="030C3D66" w14:textId="77777777" w:rsidR="003D7C87" w:rsidRDefault="003D7C87" w:rsidP="00957A6A">
      <w:pPr>
        <w:rPr>
          <w:rFonts w:ascii="Arial" w:hAnsi="Arial" w:cs="Arial"/>
          <w:b/>
          <w:bCs/>
        </w:rPr>
      </w:pPr>
    </w:p>
    <w:p w14:paraId="0CB49FF2" w14:textId="77777777" w:rsidR="003D7C87" w:rsidRDefault="003D7C87" w:rsidP="00957A6A">
      <w:pPr>
        <w:rPr>
          <w:rFonts w:ascii="Arial" w:hAnsi="Arial" w:cs="Arial"/>
          <w:b/>
          <w:bCs/>
        </w:rPr>
      </w:pPr>
    </w:p>
    <w:p w14:paraId="35A05A0F" w14:textId="77777777" w:rsidR="003D7C87" w:rsidRDefault="003D7C87" w:rsidP="00957A6A">
      <w:pPr>
        <w:rPr>
          <w:rFonts w:ascii="Arial" w:hAnsi="Arial" w:cs="Arial"/>
          <w:b/>
          <w:bCs/>
        </w:rPr>
      </w:pPr>
    </w:p>
    <w:p w14:paraId="09E51050" w14:textId="77777777" w:rsidR="003D7C87" w:rsidRDefault="003D7C87" w:rsidP="00957A6A">
      <w:pPr>
        <w:rPr>
          <w:rFonts w:ascii="Arial" w:hAnsi="Arial" w:cs="Arial"/>
          <w:b/>
          <w:bCs/>
        </w:rPr>
      </w:pPr>
    </w:p>
    <w:p w14:paraId="2FA7CDDB" w14:textId="77777777" w:rsidR="003D7C87" w:rsidRDefault="003D7C87" w:rsidP="00957A6A">
      <w:pPr>
        <w:rPr>
          <w:rFonts w:ascii="Arial" w:hAnsi="Arial" w:cs="Arial"/>
          <w:b/>
          <w:bCs/>
        </w:rPr>
      </w:pPr>
    </w:p>
    <w:p w14:paraId="6FB1F67E" w14:textId="77777777" w:rsidR="003D7C87" w:rsidRDefault="003D7C87" w:rsidP="00957A6A">
      <w:pPr>
        <w:rPr>
          <w:rFonts w:ascii="Arial" w:hAnsi="Arial" w:cs="Arial"/>
          <w:b/>
          <w:bCs/>
        </w:rPr>
      </w:pPr>
    </w:p>
    <w:p w14:paraId="24F9DB19" w14:textId="77777777" w:rsidR="003D7C87" w:rsidRDefault="003D7C87" w:rsidP="00957A6A">
      <w:pPr>
        <w:rPr>
          <w:rFonts w:ascii="Arial" w:hAnsi="Arial" w:cs="Arial"/>
          <w:b/>
          <w:bCs/>
        </w:rPr>
      </w:pPr>
    </w:p>
    <w:tbl>
      <w:tblPr>
        <w:tblStyle w:val="TableGrid"/>
        <w:tblW w:w="18854" w:type="dxa"/>
        <w:tblInd w:w="-318" w:type="dxa"/>
        <w:tblLook w:val="04A0" w:firstRow="1" w:lastRow="0" w:firstColumn="1" w:lastColumn="0" w:noHBand="0" w:noVBand="1"/>
      </w:tblPr>
      <w:tblGrid>
        <w:gridCol w:w="1827"/>
        <w:gridCol w:w="1354"/>
        <w:gridCol w:w="3057"/>
        <w:gridCol w:w="3686"/>
        <w:gridCol w:w="3685"/>
        <w:gridCol w:w="2977"/>
        <w:gridCol w:w="2268"/>
      </w:tblGrid>
      <w:tr w:rsidR="003C6369" w:rsidRPr="003C6369" w14:paraId="2C6B5E6D" w14:textId="77777777" w:rsidTr="003C6369">
        <w:trPr>
          <w:trHeight w:val="252"/>
          <w:tblHeader/>
        </w:trPr>
        <w:tc>
          <w:tcPr>
            <w:tcW w:w="18854" w:type="dxa"/>
            <w:gridSpan w:val="7"/>
            <w:shd w:val="clear" w:color="auto" w:fill="D0CECE" w:themeFill="background2" w:themeFillShade="E6"/>
            <w:vAlign w:val="center"/>
          </w:tcPr>
          <w:p w14:paraId="33325172" w14:textId="77777777" w:rsidR="003C6369" w:rsidRPr="003C6369" w:rsidRDefault="003C6369" w:rsidP="00097AC9">
            <w:pPr>
              <w:jc w:val="center"/>
              <w:rPr>
                <w:rFonts w:ascii="Arial" w:hAnsi="Arial" w:cs="Arial"/>
                <w:b/>
              </w:rPr>
            </w:pPr>
            <w:r w:rsidRPr="003C6369">
              <w:rPr>
                <w:rFonts w:ascii="Arial" w:hAnsi="Arial" w:cs="Arial"/>
                <w:b/>
                <w:spacing w:val="-2"/>
              </w:rPr>
              <w:t>WESM Penalty Manual Issue 1.0</w:t>
            </w:r>
          </w:p>
        </w:tc>
      </w:tr>
      <w:tr w:rsidR="003C6369" w:rsidRPr="003C6369" w14:paraId="2785A971" w14:textId="77777777" w:rsidTr="003C6369">
        <w:trPr>
          <w:trHeight w:val="286"/>
          <w:tblHeader/>
        </w:trPr>
        <w:tc>
          <w:tcPr>
            <w:tcW w:w="1827" w:type="dxa"/>
            <w:shd w:val="clear" w:color="auto" w:fill="D0CECE" w:themeFill="background2" w:themeFillShade="E6"/>
            <w:vAlign w:val="center"/>
          </w:tcPr>
          <w:p w14:paraId="2E125789" w14:textId="77777777" w:rsidR="003C6369" w:rsidRPr="003C6369" w:rsidRDefault="003C6369" w:rsidP="00097AC9">
            <w:pPr>
              <w:jc w:val="center"/>
              <w:rPr>
                <w:rFonts w:ascii="Arial" w:hAnsi="Arial" w:cs="Arial"/>
                <w:b/>
              </w:rPr>
            </w:pPr>
            <w:r w:rsidRPr="003C6369">
              <w:rPr>
                <w:rFonts w:ascii="Arial" w:hAnsi="Arial" w:cs="Arial"/>
                <w:b/>
              </w:rPr>
              <w:t>Title</w:t>
            </w:r>
          </w:p>
        </w:tc>
        <w:tc>
          <w:tcPr>
            <w:tcW w:w="1354" w:type="dxa"/>
            <w:shd w:val="clear" w:color="auto" w:fill="D0CECE" w:themeFill="background2" w:themeFillShade="E6"/>
            <w:vAlign w:val="center"/>
          </w:tcPr>
          <w:p w14:paraId="10B4F7BE" w14:textId="77777777" w:rsidR="003C6369" w:rsidRPr="003C6369" w:rsidRDefault="003C6369" w:rsidP="00097AC9">
            <w:pPr>
              <w:jc w:val="center"/>
              <w:rPr>
                <w:rFonts w:ascii="Arial" w:hAnsi="Arial" w:cs="Arial"/>
                <w:b/>
              </w:rPr>
            </w:pPr>
            <w:r w:rsidRPr="003C6369">
              <w:rPr>
                <w:rFonts w:ascii="Arial" w:hAnsi="Arial" w:cs="Arial"/>
                <w:b/>
              </w:rPr>
              <w:t>Section</w:t>
            </w:r>
          </w:p>
        </w:tc>
        <w:tc>
          <w:tcPr>
            <w:tcW w:w="3057" w:type="dxa"/>
            <w:shd w:val="clear" w:color="auto" w:fill="D0CECE" w:themeFill="background2" w:themeFillShade="E6"/>
            <w:vAlign w:val="center"/>
          </w:tcPr>
          <w:p w14:paraId="0990E6C1" w14:textId="77777777" w:rsidR="003C6369" w:rsidRPr="003C6369" w:rsidRDefault="003C6369" w:rsidP="00097AC9">
            <w:pPr>
              <w:jc w:val="center"/>
              <w:rPr>
                <w:rFonts w:ascii="Arial" w:hAnsi="Arial" w:cs="Arial"/>
                <w:b/>
              </w:rPr>
            </w:pPr>
            <w:r w:rsidRPr="003C6369">
              <w:rPr>
                <w:rFonts w:ascii="Arial" w:hAnsi="Arial" w:cs="Arial"/>
                <w:b/>
              </w:rPr>
              <w:t>Provision</w:t>
            </w:r>
          </w:p>
        </w:tc>
        <w:tc>
          <w:tcPr>
            <w:tcW w:w="3686" w:type="dxa"/>
            <w:shd w:val="clear" w:color="auto" w:fill="D0CECE" w:themeFill="background2" w:themeFillShade="E6"/>
            <w:vAlign w:val="center"/>
          </w:tcPr>
          <w:p w14:paraId="16F12C78" w14:textId="77777777" w:rsidR="003C6369" w:rsidRPr="003C6369" w:rsidRDefault="003C6369" w:rsidP="00097AC9">
            <w:pPr>
              <w:jc w:val="center"/>
              <w:rPr>
                <w:rFonts w:ascii="Arial" w:hAnsi="Arial" w:cs="Arial"/>
                <w:b/>
              </w:rPr>
            </w:pPr>
            <w:r w:rsidRPr="003C6369">
              <w:rPr>
                <w:rFonts w:ascii="Arial" w:hAnsi="Arial" w:cs="Arial"/>
                <w:b/>
              </w:rPr>
              <w:t>Proposed Amendment</w:t>
            </w:r>
          </w:p>
        </w:tc>
        <w:tc>
          <w:tcPr>
            <w:tcW w:w="3685" w:type="dxa"/>
            <w:shd w:val="clear" w:color="auto" w:fill="D0CECE" w:themeFill="background2" w:themeFillShade="E6"/>
            <w:vAlign w:val="center"/>
          </w:tcPr>
          <w:p w14:paraId="3D43AD78" w14:textId="77777777" w:rsidR="003C6369" w:rsidRPr="003C6369" w:rsidRDefault="003C6369" w:rsidP="00097AC9">
            <w:pPr>
              <w:jc w:val="center"/>
              <w:rPr>
                <w:rFonts w:ascii="Arial" w:hAnsi="Arial" w:cs="Arial"/>
                <w:b/>
              </w:rPr>
            </w:pPr>
            <w:r w:rsidRPr="003C6369">
              <w:rPr>
                <w:rFonts w:ascii="Arial" w:hAnsi="Arial" w:cs="Arial"/>
                <w:b/>
              </w:rPr>
              <w:t>Rationale</w:t>
            </w:r>
          </w:p>
        </w:tc>
        <w:tc>
          <w:tcPr>
            <w:tcW w:w="2977" w:type="dxa"/>
            <w:shd w:val="clear" w:color="auto" w:fill="D0CECE" w:themeFill="background2" w:themeFillShade="E6"/>
            <w:vAlign w:val="center"/>
          </w:tcPr>
          <w:p w14:paraId="68629F12" w14:textId="77777777" w:rsidR="003C6369" w:rsidRPr="003C6369" w:rsidRDefault="003C6369" w:rsidP="00097AC9">
            <w:pPr>
              <w:jc w:val="center"/>
              <w:rPr>
                <w:rFonts w:ascii="Arial" w:hAnsi="Arial" w:cs="Arial"/>
                <w:b/>
              </w:rPr>
            </w:pPr>
            <w:r w:rsidRPr="003C6369">
              <w:rPr>
                <w:rFonts w:ascii="Arial" w:hAnsi="Arial" w:cs="Arial"/>
                <w:b/>
              </w:rPr>
              <w:t>Comments/Proposed Revision</w:t>
            </w:r>
          </w:p>
        </w:tc>
        <w:tc>
          <w:tcPr>
            <w:tcW w:w="2268" w:type="dxa"/>
            <w:shd w:val="clear" w:color="auto" w:fill="D0CECE" w:themeFill="background2" w:themeFillShade="E6"/>
            <w:vAlign w:val="center"/>
          </w:tcPr>
          <w:p w14:paraId="2A7D6482" w14:textId="77777777" w:rsidR="003C6369" w:rsidRPr="003C6369" w:rsidRDefault="003C6369" w:rsidP="00097AC9">
            <w:pPr>
              <w:jc w:val="center"/>
              <w:rPr>
                <w:rFonts w:ascii="Arial" w:hAnsi="Arial" w:cs="Arial"/>
                <w:b/>
              </w:rPr>
            </w:pPr>
            <w:r w:rsidRPr="003C6369">
              <w:rPr>
                <w:rFonts w:ascii="Arial" w:hAnsi="Arial" w:cs="Arial"/>
                <w:b/>
              </w:rPr>
              <w:t>Rationale</w:t>
            </w:r>
          </w:p>
        </w:tc>
      </w:tr>
      <w:tr w:rsidR="003C6369" w:rsidRPr="003C6369" w14:paraId="61B84D39" w14:textId="77777777" w:rsidTr="003C6369">
        <w:trPr>
          <w:trHeight w:val="252"/>
        </w:trPr>
        <w:tc>
          <w:tcPr>
            <w:tcW w:w="1827" w:type="dxa"/>
          </w:tcPr>
          <w:p w14:paraId="4DC22233" w14:textId="77777777" w:rsidR="003C6369" w:rsidRPr="003C6369" w:rsidRDefault="003C6369" w:rsidP="00097AC9">
            <w:pPr>
              <w:pStyle w:val="TableParagraph"/>
              <w:spacing w:before="3"/>
              <w:ind w:left="0"/>
              <w:rPr>
                <w:rFonts w:ascii="Arial" w:hAnsi="Arial" w:cs="Arial"/>
              </w:rPr>
            </w:pPr>
            <w:r w:rsidRPr="003C6369">
              <w:rPr>
                <w:rFonts w:ascii="Arial" w:hAnsi="Arial" w:cs="Arial"/>
                <w:spacing w:val="-2"/>
              </w:rPr>
              <w:t>Introduction</w:t>
            </w:r>
          </w:p>
          <w:p w14:paraId="2BA6E9AD" w14:textId="77777777" w:rsidR="003C6369" w:rsidRPr="003C6369" w:rsidRDefault="003C6369" w:rsidP="00097AC9">
            <w:pPr>
              <w:pStyle w:val="TableParagraph"/>
              <w:spacing w:before="11"/>
              <w:ind w:left="0"/>
              <w:rPr>
                <w:rFonts w:ascii="Arial" w:hAnsi="Arial" w:cs="Arial"/>
              </w:rPr>
            </w:pPr>
          </w:p>
          <w:p w14:paraId="3D5F61F2" w14:textId="77777777" w:rsidR="003C6369" w:rsidRPr="003C6369" w:rsidRDefault="003C6369" w:rsidP="00097AC9">
            <w:pPr>
              <w:rPr>
                <w:rFonts w:ascii="Arial" w:hAnsi="Arial" w:cs="Arial"/>
              </w:rPr>
            </w:pPr>
            <w:r w:rsidRPr="003C6369">
              <w:rPr>
                <w:rFonts w:ascii="Arial" w:hAnsi="Arial" w:cs="Arial"/>
              </w:rPr>
              <w:t xml:space="preserve">1.1. Legal </w:t>
            </w:r>
            <w:r w:rsidRPr="003C6369">
              <w:rPr>
                <w:rFonts w:ascii="Arial" w:hAnsi="Arial" w:cs="Arial"/>
                <w:spacing w:val="-2"/>
              </w:rPr>
              <w:t>Framework</w:t>
            </w:r>
          </w:p>
        </w:tc>
        <w:tc>
          <w:tcPr>
            <w:tcW w:w="1354" w:type="dxa"/>
          </w:tcPr>
          <w:p w14:paraId="0F3D616D" w14:textId="77777777" w:rsidR="003C6369" w:rsidRPr="003C6369" w:rsidRDefault="003C6369" w:rsidP="00097AC9">
            <w:pPr>
              <w:rPr>
                <w:rFonts w:ascii="Arial" w:hAnsi="Arial" w:cs="Arial"/>
              </w:rPr>
            </w:pPr>
            <w:r w:rsidRPr="003C6369">
              <w:rPr>
                <w:rFonts w:ascii="Arial" w:hAnsi="Arial" w:cs="Arial"/>
                <w:spacing w:val="-2"/>
              </w:rPr>
              <w:t>1.1.3</w:t>
            </w:r>
          </w:p>
        </w:tc>
        <w:tc>
          <w:tcPr>
            <w:tcW w:w="3057" w:type="dxa"/>
          </w:tcPr>
          <w:p w14:paraId="40CF4447" w14:textId="77777777" w:rsidR="003C6369" w:rsidRPr="003C6369" w:rsidRDefault="003C6369" w:rsidP="00097AC9">
            <w:pPr>
              <w:jc w:val="both"/>
              <w:rPr>
                <w:rFonts w:ascii="Arial" w:hAnsi="Arial" w:cs="Arial"/>
              </w:rPr>
            </w:pPr>
            <w:r w:rsidRPr="003C6369">
              <w:rPr>
                <w:rFonts w:ascii="Arial" w:hAnsi="Arial" w:cs="Arial"/>
              </w:rPr>
              <w:t xml:space="preserve">Pursuant to this legal mandate, WESM Rules Clause 1.6.3 (Chapter 1), provides that the </w:t>
            </w:r>
            <w:r w:rsidRPr="003C6369">
              <w:rPr>
                <w:rFonts w:ascii="Arial" w:hAnsi="Arial" w:cs="Arial"/>
                <w:i/>
              </w:rPr>
              <w:t xml:space="preserve">Market Surveillance Committee </w:t>
            </w:r>
            <w:r w:rsidRPr="003C6369">
              <w:rPr>
                <w:rFonts w:ascii="Arial" w:hAnsi="Arial" w:cs="Arial"/>
              </w:rPr>
              <w:t xml:space="preserve">shall design the </w:t>
            </w:r>
            <w:r w:rsidRPr="003C6369">
              <w:rPr>
                <w:rFonts w:ascii="Arial" w:hAnsi="Arial" w:cs="Arial"/>
                <w:i/>
              </w:rPr>
              <w:t xml:space="preserve">penalty </w:t>
            </w:r>
            <w:r w:rsidRPr="003C6369">
              <w:rPr>
                <w:rFonts w:ascii="Arial" w:hAnsi="Arial" w:cs="Arial"/>
              </w:rPr>
              <w:t xml:space="preserve">levels and appropriate range of </w:t>
            </w:r>
            <w:r w:rsidRPr="003C6369">
              <w:rPr>
                <w:rFonts w:ascii="Arial" w:hAnsi="Arial" w:cs="Arial"/>
                <w:i/>
              </w:rPr>
              <w:t xml:space="preserve">penalties </w:t>
            </w:r>
            <w:r w:rsidRPr="003C6369">
              <w:rPr>
                <w:rFonts w:ascii="Arial" w:hAnsi="Arial" w:cs="Arial"/>
              </w:rPr>
              <w:t xml:space="preserve">that will be applied for </w:t>
            </w:r>
            <w:r w:rsidRPr="003C6369">
              <w:rPr>
                <w:rFonts w:ascii="Arial" w:hAnsi="Arial" w:cs="Arial"/>
                <w:i/>
              </w:rPr>
              <w:t xml:space="preserve">breaches </w:t>
            </w:r>
            <w:r w:rsidRPr="003C6369">
              <w:rPr>
                <w:rFonts w:ascii="Arial" w:hAnsi="Arial" w:cs="Arial"/>
              </w:rPr>
              <w:t>of the WESM Rules.</w:t>
            </w:r>
          </w:p>
          <w:p w14:paraId="6A7B1BAD" w14:textId="77777777" w:rsidR="003C6369" w:rsidRPr="003C6369" w:rsidRDefault="003C6369" w:rsidP="00097AC9">
            <w:pPr>
              <w:jc w:val="both"/>
              <w:rPr>
                <w:rFonts w:ascii="Arial" w:hAnsi="Arial" w:cs="Arial"/>
              </w:rPr>
            </w:pPr>
            <w:r w:rsidRPr="003C6369">
              <w:rPr>
                <w:rFonts w:ascii="Arial" w:hAnsi="Arial" w:cs="Arial"/>
              </w:rPr>
              <w:t>This is to be done in consultation with</w:t>
            </w:r>
            <w:r w:rsidRPr="003C6369">
              <w:rPr>
                <w:rFonts w:ascii="Arial" w:hAnsi="Arial" w:cs="Arial"/>
                <w:spacing w:val="-14"/>
              </w:rPr>
              <w:t xml:space="preserve"> </w:t>
            </w:r>
            <w:r w:rsidRPr="003C6369">
              <w:rPr>
                <w:rFonts w:ascii="Arial" w:hAnsi="Arial" w:cs="Arial"/>
              </w:rPr>
              <w:t>the</w:t>
            </w:r>
            <w:r w:rsidRPr="003C6369">
              <w:rPr>
                <w:rFonts w:ascii="Arial" w:hAnsi="Arial" w:cs="Arial"/>
                <w:spacing w:val="-14"/>
              </w:rPr>
              <w:t xml:space="preserve"> </w:t>
            </w:r>
            <w:r w:rsidRPr="003C6369">
              <w:rPr>
                <w:rFonts w:ascii="Arial" w:hAnsi="Arial" w:cs="Arial"/>
              </w:rPr>
              <w:t>Rules Change</w:t>
            </w:r>
            <w:r w:rsidRPr="003C6369">
              <w:rPr>
                <w:rFonts w:ascii="Arial" w:hAnsi="Arial" w:cs="Arial"/>
                <w:spacing w:val="-9"/>
              </w:rPr>
              <w:t xml:space="preserve"> </w:t>
            </w:r>
            <w:r w:rsidRPr="003C6369">
              <w:rPr>
                <w:rFonts w:ascii="Arial" w:hAnsi="Arial" w:cs="Arial"/>
              </w:rPr>
              <w:t xml:space="preserve">Committee and the PEM Board. The </w:t>
            </w:r>
            <w:r w:rsidRPr="003C6369">
              <w:rPr>
                <w:rFonts w:ascii="Arial" w:hAnsi="Arial" w:cs="Arial"/>
                <w:i/>
              </w:rPr>
              <w:t xml:space="preserve">penalty </w:t>
            </w:r>
            <w:r w:rsidRPr="003C6369">
              <w:rPr>
                <w:rFonts w:ascii="Arial" w:hAnsi="Arial" w:cs="Arial"/>
              </w:rPr>
              <w:t xml:space="preserve">levels and ranges are to be reviewed by the </w:t>
            </w:r>
            <w:r w:rsidRPr="003C6369">
              <w:rPr>
                <w:rFonts w:ascii="Arial" w:hAnsi="Arial" w:cs="Arial"/>
                <w:i/>
              </w:rPr>
              <w:t>Market Surveillance</w:t>
            </w:r>
            <w:r w:rsidRPr="003C6369">
              <w:rPr>
                <w:rFonts w:ascii="Arial" w:hAnsi="Arial" w:cs="Arial"/>
                <w:i/>
                <w:spacing w:val="-22"/>
              </w:rPr>
              <w:t xml:space="preserve"> </w:t>
            </w:r>
            <w:r w:rsidRPr="003C6369">
              <w:rPr>
                <w:rFonts w:ascii="Arial" w:hAnsi="Arial" w:cs="Arial"/>
                <w:i/>
              </w:rPr>
              <w:t xml:space="preserve">Committee </w:t>
            </w:r>
            <w:r w:rsidRPr="003C6369">
              <w:rPr>
                <w:rFonts w:ascii="Arial" w:hAnsi="Arial" w:cs="Arial"/>
              </w:rPr>
              <w:t>from time to</w:t>
            </w:r>
            <w:r w:rsidRPr="003C6369">
              <w:rPr>
                <w:rFonts w:ascii="Arial" w:hAnsi="Arial" w:cs="Arial"/>
                <w:spacing w:val="-1"/>
              </w:rPr>
              <w:t xml:space="preserve"> </w:t>
            </w:r>
            <w:r w:rsidRPr="003C6369">
              <w:rPr>
                <w:rFonts w:ascii="Arial" w:hAnsi="Arial" w:cs="Arial"/>
              </w:rPr>
              <w:t>time</w:t>
            </w:r>
            <w:r w:rsidRPr="003C6369">
              <w:rPr>
                <w:rFonts w:ascii="Arial" w:hAnsi="Arial" w:cs="Arial"/>
                <w:spacing w:val="-1"/>
              </w:rPr>
              <w:t xml:space="preserve"> </w:t>
            </w:r>
            <w:r w:rsidRPr="003C6369">
              <w:rPr>
                <w:rFonts w:ascii="Arial" w:hAnsi="Arial" w:cs="Arial"/>
              </w:rPr>
              <w:t>and</w:t>
            </w:r>
            <w:r w:rsidRPr="003C6369">
              <w:rPr>
                <w:rFonts w:ascii="Arial" w:hAnsi="Arial" w:cs="Arial"/>
                <w:spacing w:val="-1"/>
              </w:rPr>
              <w:t xml:space="preserve"> </w:t>
            </w:r>
            <w:r w:rsidRPr="003C6369">
              <w:rPr>
                <w:rFonts w:ascii="Arial" w:hAnsi="Arial" w:cs="Arial"/>
              </w:rPr>
              <w:t>as</w:t>
            </w:r>
            <w:r w:rsidRPr="003C6369">
              <w:rPr>
                <w:rFonts w:ascii="Arial" w:hAnsi="Arial" w:cs="Arial"/>
                <w:spacing w:val="11"/>
              </w:rPr>
              <w:t xml:space="preserve"> </w:t>
            </w:r>
            <w:r w:rsidRPr="003C6369">
              <w:rPr>
                <w:rFonts w:ascii="Arial" w:hAnsi="Arial" w:cs="Arial"/>
              </w:rPr>
              <w:t>may</w:t>
            </w:r>
            <w:r w:rsidRPr="003C6369">
              <w:rPr>
                <w:rFonts w:ascii="Arial" w:hAnsi="Arial" w:cs="Arial"/>
                <w:spacing w:val="10"/>
              </w:rPr>
              <w:t xml:space="preserve"> </w:t>
            </w:r>
            <w:r w:rsidRPr="003C6369">
              <w:rPr>
                <w:rFonts w:ascii="Arial" w:hAnsi="Arial" w:cs="Arial"/>
              </w:rPr>
              <w:t>be</w:t>
            </w:r>
            <w:r w:rsidRPr="003C6369">
              <w:rPr>
                <w:rFonts w:ascii="Arial" w:hAnsi="Arial" w:cs="Arial"/>
                <w:spacing w:val="-1"/>
              </w:rPr>
              <w:t xml:space="preserve"> </w:t>
            </w:r>
            <w:r w:rsidRPr="003C6369">
              <w:rPr>
                <w:rFonts w:ascii="Arial" w:hAnsi="Arial" w:cs="Arial"/>
                <w:spacing w:val="-2"/>
              </w:rPr>
              <w:t>necessary.</w:t>
            </w:r>
          </w:p>
        </w:tc>
        <w:tc>
          <w:tcPr>
            <w:tcW w:w="3686" w:type="dxa"/>
          </w:tcPr>
          <w:p w14:paraId="0FE1AB6B" w14:textId="5ACE77F7" w:rsidR="003C6369" w:rsidRPr="003C6369" w:rsidRDefault="00000000" w:rsidP="00097AC9">
            <w:pPr>
              <w:jc w:val="both"/>
              <w:rPr>
                <w:rFonts w:ascii="Arial" w:hAnsi="Arial" w:cs="Arial"/>
                <w:b/>
                <w:i/>
              </w:rPr>
            </w:pPr>
            <w:r>
              <w:rPr>
                <w:rFonts w:ascii="Arial" w:hAnsi="Arial" w:cs="Arial"/>
                <w:noProof/>
              </w:rPr>
              <w:pict w14:anchorId="2C923B18">
                <v:group id="Group 18" o:spid="_x0000_s2054" style="position:absolute;left:0;text-align:left;margin-left:178.65pt;margin-top:20.35pt;width:3pt;height:.6pt;z-index:-251657216;mso-wrap-distance-left:0;mso-wrap-distance-right:0;mso-position-horizontal-relative:text;mso-position-vertical-relative:text"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">
                  <v:shape id="Graphic 19" o:spid="_x0000_s2055" style="position:absolute;width:38100;height:7620;visibility:visible;mso-wrap-style:square;v-text-anchor:top" coordsize="38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" path="m38100,l,,,7620r38100,l38100,xe" fillcolor="black" stroked="f">
                    <v:path arrowok="t"/>
                  </v:shape>
                </v:group>
              </w:pict>
            </w:r>
            <w:r w:rsidR="003C6369" w:rsidRPr="003C6369">
              <w:rPr>
                <w:rFonts w:ascii="Arial" w:hAnsi="Arial" w:cs="Arial"/>
              </w:rPr>
              <w:t xml:space="preserve">Pursuant to this legal mandate, WESM Rules Clause </w:t>
            </w:r>
            <w:r w:rsidR="003C6369" w:rsidRPr="003C6369">
              <w:rPr>
                <w:rFonts w:ascii="Arial" w:hAnsi="Arial" w:cs="Arial"/>
                <w:strike/>
              </w:rPr>
              <w:t>1.6.3 (Chapter 1)</w:t>
            </w:r>
            <w:r w:rsidR="003C6369" w:rsidRPr="003C6369">
              <w:rPr>
                <w:rFonts w:ascii="Arial" w:hAnsi="Arial" w:cs="Arial"/>
              </w:rPr>
              <w:t xml:space="preserve"> </w:t>
            </w:r>
            <w:r w:rsidR="003C6369" w:rsidRPr="003C6369">
              <w:rPr>
                <w:rFonts w:ascii="Arial" w:hAnsi="Arial" w:cs="Arial"/>
                <w:b/>
                <w:u w:val="single"/>
              </w:rPr>
              <w:t>7.2.5.5</w:t>
            </w:r>
            <w:r w:rsidR="003C6369" w:rsidRPr="003C6369">
              <w:rPr>
                <w:rFonts w:ascii="Arial" w:hAnsi="Arial" w:cs="Arial"/>
              </w:rPr>
              <w:t xml:space="preserve">, provides that the </w:t>
            </w:r>
            <w:r w:rsidR="003C6369" w:rsidRPr="003C6369">
              <w:rPr>
                <w:rFonts w:ascii="Arial" w:hAnsi="Arial" w:cs="Arial"/>
                <w:i/>
              </w:rPr>
              <w:t xml:space="preserve">Market Surveillance Committee </w:t>
            </w:r>
            <w:r w:rsidR="003C6369" w:rsidRPr="003C6369">
              <w:rPr>
                <w:rFonts w:ascii="Arial" w:hAnsi="Arial" w:cs="Arial"/>
              </w:rPr>
              <w:t xml:space="preserve">shall </w:t>
            </w:r>
            <w:r w:rsidR="003C6369" w:rsidRPr="003C6369">
              <w:rPr>
                <w:rFonts w:ascii="Arial" w:hAnsi="Arial" w:cs="Arial"/>
                <w:strike/>
              </w:rPr>
              <w:t xml:space="preserve">design </w:t>
            </w:r>
            <w:r w:rsidR="003C6369" w:rsidRPr="003C6369">
              <w:rPr>
                <w:rFonts w:ascii="Arial" w:hAnsi="Arial" w:cs="Arial"/>
                <w:b/>
                <w:u w:val="single"/>
              </w:rPr>
              <w:t>review</w:t>
            </w:r>
            <w:r w:rsidR="003C6369" w:rsidRPr="003C6369">
              <w:rPr>
                <w:rFonts w:ascii="Arial" w:hAnsi="Arial" w:cs="Arial"/>
                <w:b/>
              </w:rPr>
              <w:t xml:space="preserve"> </w:t>
            </w:r>
            <w:r w:rsidR="003C6369" w:rsidRPr="003C6369">
              <w:rPr>
                <w:rFonts w:ascii="Arial" w:hAnsi="Arial" w:cs="Arial"/>
              </w:rPr>
              <w:t>the</w:t>
            </w:r>
            <w:r w:rsidR="003C6369" w:rsidRPr="003C6369">
              <w:rPr>
                <w:rFonts w:ascii="Arial" w:hAnsi="Arial" w:cs="Arial"/>
                <w:spacing w:val="40"/>
              </w:rPr>
              <w:t xml:space="preserve"> </w:t>
            </w:r>
            <w:r w:rsidR="003C6369" w:rsidRPr="003C6369">
              <w:rPr>
                <w:rFonts w:ascii="Arial" w:hAnsi="Arial" w:cs="Arial"/>
                <w:i/>
              </w:rPr>
              <w:t xml:space="preserve">penalty </w:t>
            </w:r>
            <w:r w:rsidR="003C6369" w:rsidRPr="003C6369">
              <w:rPr>
                <w:rFonts w:ascii="Arial" w:hAnsi="Arial" w:cs="Arial"/>
              </w:rPr>
              <w:t xml:space="preserve">levels and appropriate range of </w:t>
            </w:r>
            <w:r w:rsidR="003C6369" w:rsidRPr="003C6369">
              <w:rPr>
                <w:rFonts w:ascii="Arial" w:hAnsi="Arial" w:cs="Arial"/>
                <w:i/>
              </w:rPr>
              <w:t xml:space="preserve">penalties </w:t>
            </w:r>
            <w:r w:rsidR="003C6369" w:rsidRPr="003C6369">
              <w:rPr>
                <w:rFonts w:ascii="Arial" w:hAnsi="Arial" w:cs="Arial"/>
              </w:rPr>
              <w:t xml:space="preserve">that will be applied for </w:t>
            </w:r>
            <w:r w:rsidR="003C6369" w:rsidRPr="003C6369">
              <w:rPr>
                <w:rFonts w:ascii="Arial" w:hAnsi="Arial" w:cs="Arial"/>
                <w:i/>
              </w:rPr>
              <w:t xml:space="preserve">breaches </w:t>
            </w:r>
            <w:r w:rsidR="003C6369" w:rsidRPr="003C6369">
              <w:rPr>
                <w:rFonts w:ascii="Arial" w:hAnsi="Arial" w:cs="Arial"/>
              </w:rPr>
              <w:t xml:space="preserve">of the </w:t>
            </w:r>
            <w:r w:rsidR="003C6369" w:rsidRPr="003C6369">
              <w:rPr>
                <w:rFonts w:ascii="Arial" w:hAnsi="Arial" w:cs="Arial"/>
                <w:i/>
              </w:rPr>
              <w:t>WESM Rules</w:t>
            </w:r>
            <w:r w:rsidR="003C6369" w:rsidRPr="003C6369">
              <w:rPr>
                <w:rFonts w:ascii="Arial" w:hAnsi="Arial" w:cs="Arial"/>
              </w:rPr>
              <w:t xml:space="preserve">. This is to be done in consultation with the </w:t>
            </w:r>
            <w:r w:rsidR="003C6369" w:rsidRPr="003C6369">
              <w:rPr>
                <w:rFonts w:ascii="Arial" w:hAnsi="Arial" w:cs="Arial"/>
                <w:i/>
              </w:rPr>
              <w:t>Rules Change Committee</w:t>
            </w:r>
            <w:r w:rsidR="003C6369" w:rsidRPr="003C6369">
              <w:rPr>
                <w:rFonts w:ascii="Arial" w:hAnsi="Arial" w:cs="Arial"/>
                <w:b/>
                <w:i/>
                <w:u w:val="single"/>
              </w:rPr>
              <w:t>,</w:t>
            </w:r>
            <w:r w:rsidR="003C6369" w:rsidRPr="003C6369">
              <w:rPr>
                <w:rFonts w:ascii="Arial" w:hAnsi="Arial" w:cs="Arial"/>
                <w:b/>
                <w:i/>
                <w:spacing w:val="-14"/>
                <w:u w:val="single"/>
              </w:rPr>
              <w:t xml:space="preserve"> </w:t>
            </w:r>
            <w:r w:rsidR="003C6369" w:rsidRPr="003C6369">
              <w:rPr>
                <w:rFonts w:ascii="Arial" w:hAnsi="Arial" w:cs="Arial"/>
                <w:b/>
                <w:i/>
                <w:u w:val="single"/>
              </w:rPr>
              <w:t>Compliance</w:t>
            </w:r>
            <w:r w:rsidR="003C6369" w:rsidRPr="003C6369">
              <w:rPr>
                <w:rFonts w:ascii="Arial" w:hAnsi="Arial" w:cs="Arial"/>
                <w:b/>
                <w:i/>
                <w:spacing w:val="-11"/>
                <w:u w:val="single"/>
              </w:rPr>
              <w:t xml:space="preserve"> </w:t>
            </w:r>
            <w:r w:rsidR="003C6369" w:rsidRPr="003C6369">
              <w:rPr>
                <w:rFonts w:ascii="Arial" w:hAnsi="Arial" w:cs="Arial"/>
                <w:b/>
                <w:i/>
                <w:u w:val="single"/>
              </w:rPr>
              <w:t>Committee,</w:t>
            </w:r>
            <w:r w:rsidR="003C6369" w:rsidRPr="003C6369">
              <w:rPr>
                <w:rFonts w:ascii="Arial" w:hAnsi="Arial" w:cs="Arial"/>
                <w:b/>
                <w:i/>
              </w:rPr>
              <w:t xml:space="preserve"> </w:t>
            </w:r>
            <w:r w:rsidR="003C6369" w:rsidRPr="003C6369">
              <w:rPr>
                <w:rFonts w:ascii="Arial" w:hAnsi="Arial" w:cs="Arial"/>
              </w:rPr>
              <w:t xml:space="preserve">and the </w:t>
            </w:r>
            <w:r w:rsidR="003C6369" w:rsidRPr="003C6369">
              <w:rPr>
                <w:rFonts w:ascii="Arial" w:hAnsi="Arial" w:cs="Arial"/>
                <w:i/>
              </w:rPr>
              <w:t>PEM Board</w:t>
            </w:r>
            <w:r w:rsidR="003C6369" w:rsidRPr="003C6369">
              <w:rPr>
                <w:rFonts w:ascii="Arial" w:hAnsi="Arial" w:cs="Arial"/>
              </w:rPr>
              <w:t xml:space="preserve">. </w:t>
            </w:r>
            <w:r w:rsidR="003C6369" w:rsidRPr="003C6369">
              <w:rPr>
                <w:rFonts w:ascii="Arial" w:hAnsi="Arial" w:cs="Arial"/>
                <w:strike/>
              </w:rPr>
              <w:t xml:space="preserve">The </w:t>
            </w:r>
            <w:r w:rsidR="003C6369" w:rsidRPr="003C6369">
              <w:rPr>
                <w:rFonts w:ascii="Arial" w:hAnsi="Arial" w:cs="Arial"/>
                <w:i/>
                <w:strike/>
              </w:rPr>
              <w:t xml:space="preserve">penalty </w:t>
            </w:r>
            <w:r w:rsidR="003C6369" w:rsidRPr="003C6369">
              <w:rPr>
                <w:rFonts w:ascii="Arial" w:hAnsi="Arial" w:cs="Arial"/>
                <w:strike/>
              </w:rPr>
              <w:t>levels and</w:t>
            </w:r>
            <w:r w:rsidR="003C6369" w:rsidRPr="003C6369">
              <w:rPr>
                <w:rFonts w:ascii="Arial" w:hAnsi="Arial" w:cs="Arial"/>
              </w:rPr>
              <w:t xml:space="preserve"> </w:t>
            </w:r>
            <w:r w:rsidR="003C6369" w:rsidRPr="003C6369">
              <w:rPr>
                <w:rFonts w:ascii="Arial" w:hAnsi="Arial" w:cs="Arial"/>
                <w:strike/>
              </w:rPr>
              <w:t xml:space="preserve">ranges are to be reviewed by the </w:t>
            </w:r>
            <w:r w:rsidR="003C6369" w:rsidRPr="003C6369">
              <w:rPr>
                <w:rFonts w:ascii="Arial" w:hAnsi="Arial" w:cs="Arial"/>
                <w:i/>
                <w:strike/>
              </w:rPr>
              <w:t>Market</w:t>
            </w:r>
            <w:r w:rsidR="003C6369" w:rsidRPr="003C6369">
              <w:rPr>
                <w:rFonts w:ascii="Arial" w:hAnsi="Arial" w:cs="Arial"/>
                <w:i/>
              </w:rPr>
              <w:t xml:space="preserve"> </w:t>
            </w:r>
            <w:r w:rsidR="003C6369" w:rsidRPr="003C6369">
              <w:rPr>
                <w:rFonts w:ascii="Arial" w:hAnsi="Arial" w:cs="Arial"/>
                <w:i/>
                <w:strike/>
              </w:rPr>
              <w:t xml:space="preserve">Surveillance Committee </w:t>
            </w:r>
            <w:r w:rsidR="003C6369" w:rsidRPr="003C6369">
              <w:rPr>
                <w:rFonts w:ascii="Arial" w:hAnsi="Arial" w:cs="Arial"/>
                <w:strike/>
              </w:rPr>
              <w:t>from time to time</w:t>
            </w:r>
            <w:r w:rsidR="003C6369" w:rsidRPr="003C6369">
              <w:rPr>
                <w:rFonts w:ascii="Arial" w:hAnsi="Arial" w:cs="Arial"/>
              </w:rPr>
              <w:t xml:space="preserve"> </w:t>
            </w:r>
            <w:r w:rsidR="003C6369" w:rsidRPr="003C6369">
              <w:rPr>
                <w:rFonts w:ascii="Arial" w:hAnsi="Arial" w:cs="Arial"/>
                <w:strike/>
              </w:rPr>
              <w:t>and as may be necessary.</w:t>
            </w:r>
            <w:r w:rsidR="003C6369" w:rsidRPr="003C6369">
              <w:rPr>
                <w:rFonts w:ascii="Arial" w:hAnsi="Arial" w:cs="Arial"/>
              </w:rPr>
              <w:t xml:space="preserve"> </w:t>
            </w:r>
            <w:r w:rsidR="003C6369" w:rsidRPr="003C6369">
              <w:rPr>
                <w:rFonts w:ascii="Arial" w:hAnsi="Arial" w:cs="Arial"/>
                <w:b/>
                <w:bCs/>
                <w:u w:val="single"/>
              </w:rPr>
              <w:t>The amendment</w:t>
            </w:r>
            <w:r w:rsidR="003C6369" w:rsidRPr="003C6369">
              <w:rPr>
                <w:rFonts w:ascii="Arial" w:hAnsi="Arial" w:cs="Arial"/>
                <w:b/>
                <w:u w:val="single"/>
              </w:rPr>
              <w:t xml:space="preserve"> to the </w:t>
            </w:r>
            <w:r w:rsidR="003C6369" w:rsidRPr="003C6369">
              <w:rPr>
                <w:rFonts w:ascii="Arial" w:hAnsi="Arial" w:cs="Arial"/>
                <w:b/>
                <w:i/>
                <w:u w:val="single"/>
              </w:rPr>
              <w:t>WESM Penalty</w:t>
            </w:r>
            <w:r w:rsidR="003C6369" w:rsidRPr="003C6369">
              <w:rPr>
                <w:rFonts w:ascii="Arial" w:hAnsi="Arial" w:cs="Arial"/>
                <w:b/>
                <w:i/>
              </w:rPr>
              <w:t xml:space="preserve"> </w:t>
            </w:r>
            <w:r w:rsidR="003C6369" w:rsidRPr="003C6369">
              <w:rPr>
                <w:rFonts w:ascii="Arial" w:hAnsi="Arial" w:cs="Arial"/>
                <w:b/>
                <w:i/>
                <w:u w:val="single"/>
              </w:rPr>
              <w:t xml:space="preserve">Manual </w:t>
            </w:r>
            <w:r w:rsidR="003C6369" w:rsidRPr="003C6369">
              <w:rPr>
                <w:rFonts w:ascii="Arial" w:hAnsi="Arial" w:cs="Arial"/>
                <w:b/>
                <w:u w:val="single"/>
              </w:rPr>
              <w:t>shall be approved and</w:t>
            </w:r>
            <w:r w:rsidR="003C6369" w:rsidRPr="003C6369">
              <w:rPr>
                <w:rFonts w:ascii="Arial" w:hAnsi="Arial" w:cs="Arial"/>
                <w:b/>
              </w:rPr>
              <w:t xml:space="preserve"> </w:t>
            </w:r>
            <w:r w:rsidR="003C6369" w:rsidRPr="003C6369">
              <w:rPr>
                <w:rFonts w:ascii="Arial" w:hAnsi="Arial" w:cs="Arial"/>
                <w:b/>
                <w:u w:val="single"/>
              </w:rPr>
              <w:t xml:space="preserve">promulgated by the </w:t>
            </w:r>
            <w:r w:rsidR="003C6369" w:rsidRPr="003C6369">
              <w:rPr>
                <w:rFonts w:ascii="Arial" w:hAnsi="Arial" w:cs="Arial"/>
                <w:b/>
                <w:i/>
                <w:u w:val="single"/>
              </w:rPr>
              <w:t>Department of</w:t>
            </w:r>
          </w:p>
          <w:p w14:paraId="5F79ED1A" w14:textId="77777777" w:rsidR="003C6369" w:rsidRPr="003C6369" w:rsidRDefault="003C6369" w:rsidP="00097AC9">
            <w:pPr>
              <w:jc w:val="both"/>
              <w:rPr>
                <w:rFonts w:ascii="Arial" w:hAnsi="Arial" w:cs="Arial"/>
              </w:rPr>
            </w:pPr>
            <w:r w:rsidRPr="003C6369">
              <w:rPr>
                <w:rFonts w:ascii="Arial" w:hAnsi="Arial" w:cs="Arial"/>
                <w:b/>
                <w:i/>
                <w:spacing w:val="-2"/>
                <w:u w:val="single"/>
              </w:rPr>
              <w:t>Energy</w:t>
            </w:r>
            <w:r w:rsidRPr="003C6369">
              <w:rPr>
                <w:rFonts w:ascii="Arial" w:hAnsi="Arial" w:cs="Arial"/>
                <w:b/>
                <w:spacing w:val="-2"/>
                <w:u w:val="single"/>
              </w:rPr>
              <w:t>.</w:t>
            </w:r>
          </w:p>
        </w:tc>
        <w:tc>
          <w:tcPr>
            <w:tcW w:w="3685" w:type="dxa"/>
          </w:tcPr>
          <w:p w14:paraId="6389F85A" w14:textId="77777777" w:rsidR="003C6369" w:rsidRPr="003C6369" w:rsidRDefault="003C6369" w:rsidP="003C6369">
            <w:pPr>
              <w:pStyle w:val="ListParagraph"/>
              <w:numPr>
                <w:ilvl w:val="0"/>
                <w:numId w:val="57"/>
              </w:numPr>
              <w:ind w:left="225" w:right="15" w:hanging="270"/>
              <w:jc w:val="both"/>
              <w:rPr>
                <w:rFonts w:ascii="Arial" w:hAnsi="Arial" w:cs="Arial"/>
              </w:rPr>
            </w:pPr>
            <w:r w:rsidRPr="003C6369">
              <w:rPr>
                <w:rFonts w:ascii="Arial" w:hAnsi="Arial" w:cs="Arial"/>
              </w:rPr>
              <w:t>Updated the rule</w:t>
            </w:r>
            <w:r w:rsidRPr="003C6369">
              <w:rPr>
                <w:rFonts w:ascii="Arial" w:hAnsi="Arial" w:cs="Arial"/>
                <w:spacing w:val="-6"/>
              </w:rPr>
              <w:t xml:space="preserve"> </w:t>
            </w:r>
            <w:r w:rsidRPr="003C6369">
              <w:rPr>
                <w:rFonts w:ascii="Arial" w:hAnsi="Arial" w:cs="Arial"/>
              </w:rPr>
              <w:t>reference</w:t>
            </w:r>
            <w:r w:rsidRPr="003C6369">
              <w:rPr>
                <w:rFonts w:ascii="Arial" w:hAnsi="Arial" w:cs="Arial"/>
                <w:spacing w:val="-6"/>
              </w:rPr>
              <w:t xml:space="preserve"> </w:t>
            </w:r>
            <w:r w:rsidRPr="003C6369">
              <w:rPr>
                <w:rFonts w:ascii="Arial" w:hAnsi="Arial" w:cs="Arial"/>
              </w:rPr>
              <w:t xml:space="preserve">based on the current WESM Rules, as </w:t>
            </w:r>
            <w:r w:rsidRPr="003C6369">
              <w:rPr>
                <w:rFonts w:ascii="Arial" w:hAnsi="Arial" w:cs="Arial"/>
                <w:spacing w:val="-2"/>
              </w:rPr>
              <w:t>amended.</w:t>
            </w:r>
          </w:p>
          <w:p w14:paraId="3F0982D7" w14:textId="77777777" w:rsidR="003C6369" w:rsidRPr="003C6369" w:rsidRDefault="003C6369" w:rsidP="00097AC9">
            <w:pPr>
              <w:pStyle w:val="ListParagraph"/>
              <w:ind w:left="225" w:right="15"/>
              <w:jc w:val="both"/>
              <w:rPr>
                <w:rFonts w:ascii="Arial" w:hAnsi="Arial" w:cs="Arial"/>
              </w:rPr>
            </w:pPr>
          </w:p>
          <w:p w14:paraId="6AED4C64" w14:textId="77777777" w:rsidR="003C6369" w:rsidRPr="003C6369" w:rsidRDefault="003C6369" w:rsidP="003C6369">
            <w:pPr>
              <w:pStyle w:val="ListParagraph"/>
              <w:numPr>
                <w:ilvl w:val="0"/>
                <w:numId w:val="57"/>
              </w:numPr>
              <w:ind w:left="225" w:right="15" w:hanging="270"/>
              <w:jc w:val="both"/>
              <w:rPr>
                <w:rFonts w:ascii="Arial" w:hAnsi="Arial" w:cs="Arial"/>
              </w:rPr>
            </w:pPr>
            <w:r w:rsidRPr="003C6369">
              <w:rPr>
                <w:rFonts w:ascii="Arial" w:hAnsi="Arial" w:cs="Arial"/>
              </w:rPr>
              <w:t>Revised</w:t>
            </w:r>
            <w:r w:rsidRPr="003C6369">
              <w:rPr>
                <w:rFonts w:ascii="Arial" w:hAnsi="Arial" w:cs="Arial"/>
                <w:spacing w:val="19"/>
              </w:rPr>
              <w:t xml:space="preserve"> </w:t>
            </w:r>
            <w:r w:rsidRPr="003C6369">
              <w:rPr>
                <w:rFonts w:ascii="Arial" w:hAnsi="Arial" w:cs="Arial"/>
              </w:rPr>
              <w:t>for</w:t>
            </w:r>
            <w:r w:rsidRPr="003C6369">
              <w:rPr>
                <w:rFonts w:ascii="Arial" w:hAnsi="Arial" w:cs="Arial"/>
                <w:spacing w:val="44"/>
              </w:rPr>
              <w:t xml:space="preserve"> </w:t>
            </w:r>
            <w:r w:rsidRPr="003C6369">
              <w:rPr>
                <w:rFonts w:ascii="Arial" w:hAnsi="Arial" w:cs="Arial"/>
              </w:rPr>
              <w:t>consistency</w:t>
            </w:r>
            <w:r w:rsidRPr="003C6369">
              <w:rPr>
                <w:rFonts w:ascii="Arial" w:hAnsi="Arial" w:cs="Arial"/>
                <w:spacing w:val="19"/>
              </w:rPr>
              <w:t xml:space="preserve"> </w:t>
            </w:r>
            <w:r w:rsidRPr="003C6369">
              <w:rPr>
                <w:rFonts w:ascii="Arial" w:hAnsi="Arial" w:cs="Arial"/>
              </w:rPr>
              <w:t>with</w:t>
            </w:r>
            <w:r w:rsidRPr="003C6369">
              <w:rPr>
                <w:rFonts w:ascii="Arial" w:hAnsi="Arial" w:cs="Arial"/>
                <w:spacing w:val="20"/>
              </w:rPr>
              <w:t xml:space="preserve"> </w:t>
            </w:r>
            <w:r w:rsidRPr="003C6369">
              <w:rPr>
                <w:rFonts w:ascii="Arial" w:hAnsi="Arial" w:cs="Arial"/>
                <w:spacing w:val="-2"/>
              </w:rPr>
              <w:t xml:space="preserve">Clause </w:t>
            </w:r>
            <w:r w:rsidRPr="003C6369">
              <w:rPr>
                <w:rFonts w:ascii="Arial" w:hAnsi="Arial" w:cs="Arial"/>
              </w:rPr>
              <w:t>7.2.2.5 of the WESM Rules where MSC</w:t>
            </w:r>
            <w:r w:rsidRPr="003C6369">
              <w:rPr>
                <w:rFonts w:ascii="Arial" w:hAnsi="Arial" w:cs="Arial"/>
                <w:spacing w:val="-5"/>
              </w:rPr>
              <w:t xml:space="preserve"> </w:t>
            </w:r>
            <w:r w:rsidRPr="003C6369">
              <w:rPr>
                <w:rFonts w:ascii="Arial" w:hAnsi="Arial" w:cs="Arial"/>
              </w:rPr>
              <w:t>reviews</w:t>
            </w:r>
            <w:r w:rsidRPr="003C6369">
              <w:rPr>
                <w:rFonts w:ascii="Arial" w:hAnsi="Arial" w:cs="Arial"/>
                <w:spacing w:val="-7"/>
              </w:rPr>
              <w:t xml:space="preserve"> </w:t>
            </w:r>
            <w:r w:rsidRPr="003C6369">
              <w:rPr>
                <w:rFonts w:ascii="Arial" w:hAnsi="Arial" w:cs="Arial"/>
              </w:rPr>
              <w:t xml:space="preserve">the Penalty Manual but DOE approves and promulgates the </w:t>
            </w:r>
            <w:r w:rsidRPr="003C6369">
              <w:rPr>
                <w:rFonts w:ascii="Arial" w:hAnsi="Arial" w:cs="Arial"/>
                <w:spacing w:val="-2"/>
              </w:rPr>
              <w:t>same.</w:t>
            </w:r>
          </w:p>
          <w:p w14:paraId="2C9893D0" w14:textId="77777777" w:rsidR="003C6369" w:rsidRPr="003C6369" w:rsidRDefault="003C6369" w:rsidP="00097AC9">
            <w:pPr>
              <w:pStyle w:val="ListParagraph"/>
              <w:ind w:left="225" w:right="15"/>
              <w:jc w:val="both"/>
              <w:rPr>
                <w:rFonts w:ascii="Arial" w:hAnsi="Arial" w:cs="Arial"/>
              </w:rPr>
            </w:pPr>
          </w:p>
          <w:p w14:paraId="746B5339" w14:textId="77777777" w:rsidR="003C6369" w:rsidRPr="003C6369" w:rsidRDefault="003C6369" w:rsidP="003C6369">
            <w:pPr>
              <w:pStyle w:val="ListParagraph"/>
              <w:numPr>
                <w:ilvl w:val="0"/>
                <w:numId w:val="57"/>
              </w:numPr>
              <w:ind w:left="225" w:right="15" w:hanging="270"/>
              <w:jc w:val="both"/>
              <w:rPr>
                <w:rFonts w:ascii="Arial" w:hAnsi="Arial" w:cs="Arial"/>
              </w:rPr>
            </w:pPr>
            <w:r w:rsidRPr="003C6369">
              <w:rPr>
                <w:rFonts w:ascii="Arial" w:hAnsi="Arial" w:cs="Arial"/>
              </w:rPr>
              <w:t>Added Compliance Committee – for consistency</w:t>
            </w:r>
            <w:r w:rsidRPr="003C6369">
              <w:rPr>
                <w:rFonts w:ascii="Arial" w:hAnsi="Arial" w:cs="Arial"/>
                <w:spacing w:val="-14"/>
              </w:rPr>
              <w:t xml:space="preserve"> </w:t>
            </w:r>
            <w:r w:rsidRPr="003C6369">
              <w:rPr>
                <w:rFonts w:ascii="Arial" w:hAnsi="Arial" w:cs="Arial"/>
              </w:rPr>
              <w:t>with</w:t>
            </w:r>
            <w:r w:rsidRPr="003C6369">
              <w:rPr>
                <w:rFonts w:ascii="Arial" w:hAnsi="Arial" w:cs="Arial"/>
                <w:spacing w:val="-14"/>
              </w:rPr>
              <w:t xml:space="preserve"> </w:t>
            </w:r>
            <w:r w:rsidRPr="003C6369">
              <w:rPr>
                <w:rFonts w:ascii="Arial" w:hAnsi="Arial" w:cs="Arial"/>
              </w:rPr>
              <w:t>Clause</w:t>
            </w:r>
            <w:r w:rsidRPr="003C6369">
              <w:rPr>
                <w:rFonts w:ascii="Arial" w:hAnsi="Arial" w:cs="Arial"/>
                <w:spacing w:val="-14"/>
              </w:rPr>
              <w:t xml:space="preserve"> </w:t>
            </w:r>
            <w:r w:rsidRPr="003C6369">
              <w:rPr>
                <w:rFonts w:ascii="Arial" w:hAnsi="Arial" w:cs="Arial"/>
              </w:rPr>
              <w:t>7.2.2.5</w:t>
            </w:r>
            <w:r w:rsidRPr="003C6369">
              <w:rPr>
                <w:rFonts w:ascii="Arial" w:hAnsi="Arial" w:cs="Arial"/>
                <w:spacing w:val="-14"/>
              </w:rPr>
              <w:t xml:space="preserve"> </w:t>
            </w:r>
            <w:r w:rsidRPr="003C6369">
              <w:rPr>
                <w:rFonts w:ascii="Arial" w:hAnsi="Arial" w:cs="Arial"/>
              </w:rPr>
              <w:t>of</w:t>
            </w:r>
            <w:r w:rsidRPr="003C6369">
              <w:rPr>
                <w:rFonts w:ascii="Arial" w:hAnsi="Arial" w:cs="Arial"/>
                <w:spacing w:val="-14"/>
              </w:rPr>
              <w:t xml:space="preserve"> </w:t>
            </w:r>
            <w:r w:rsidRPr="003C6369">
              <w:rPr>
                <w:rFonts w:ascii="Arial" w:hAnsi="Arial" w:cs="Arial"/>
              </w:rPr>
              <w:t>the WESM Rules</w:t>
            </w:r>
          </w:p>
        </w:tc>
        <w:tc>
          <w:tcPr>
            <w:tcW w:w="2977" w:type="dxa"/>
          </w:tcPr>
          <w:p w14:paraId="5464A88B" w14:textId="77777777" w:rsidR="003C6369" w:rsidRPr="003C6369" w:rsidRDefault="003C6369" w:rsidP="00097AC9">
            <w:pPr>
              <w:rPr>
                <w:rFonts w:ascii="Arial" w:hAnsi="Arial" w:cs="Arial"/>
              </w:rPr>
            </w:pPr>
          </w:p>
        </w:tc>
        <w:tc>
          <w:tcPr>
            <w:tcW w:w="2268" w:type="dxa"/>
          </w:tcPr>
          <w:p w14:paraId="34A2B9A2" w14:textId="77777777" w:rsidR="003C6369" w:rsidRPr="003C6369" w:rsidRDefault="003C6369" w:rsidP="00097AC9">
            <w:pPr>
              <w:rPr>
                <w:rFonts w:ascii="Arial" w:hAnsi="Arial" w:cs="Arial"/>
              </w:rPr>
            </w:pPr>
          </w:p>
        </w:tc>
      </w:tr>
      <w:tr w:rsidR="003C6369" w:rsidRPr="003C6369" w14:paraId="65404576" w14:textId="77777777" w:rsidTr="003C6369">
        <w:trPr>
          <w:trHeight w:val="252"/>
        </w:trPr>
        <w:tc>
          <w:tcPr>
            <w:tcW w:w="1827" w:type="dxa"/>
          </w:tcPr>
          <w:p w14:paraId="76776795" w14:textId="77777777" w:rsidR="003C6369" w:rsidRPr="003C6369" w:rsidRDefault="003C6369" w:rsidP="00097AC9">
            <w:pPr>
              <w:pStyle w:val="TableParagraph"/>
              <w:spacing w:before="3"/>
              <w:ind w:left="0"/>
              <w:rPr>
                <w:rFonts w:ascii="Arial" w:hAnsi="Arial" w:cs="Arial"/>
              </w:rPr>
            </w:pPr>
            <w:r w:rsidRPr="003C6369">
              <w:rPr>
                <w:rFonts w:ascii="Arial" w:hAnsi="Arial" w:cs="Arial"/>
                <w:spacing w:val="-2"/>
              </w:rPr>
              <w:t>Introduction</w:t>
            </w:r>
          </w:p>
          <w:p w14:paraId="5DCDC433" w14:textId="77777777" w:rsidR="003C6369" w:rsidRPr="003C6369" w:rsidRDefault="003C6369" w:rsidP="00097AC9">
            <w:pPr>
              <w:pStyle w:val="TableParagraph"/>
              <w:spacing w:before="11"/>
              <w:ind w:left="0"/>
              <w:rPr>
                <w:rFonts w:ascii="Arial" w:hAnsi="Arial" w:cs="Arial"/>
              </w:rPr>
            </w:pPr>
          </w:p>
          <w:p w14:paraId="39ECC925" w14:textId="77777777" w:rsidR="003C6369" w:rsidRPr="003C6369" w:rsidRDefault="003C6369" w:rsidP="00097AC9">
            <w:pPr>
              <w:rPr>
                <w:rFonts w:ascii="Arial" w:hAnsi="Arial" w:cs="Arial"/>
              </w:rPr>
            </w:pPr>
            <w:r w:rsidRPr="003C6369">
              <w:rPr>
                <w:rFonts w:ascii="Arial" w:hAnsi="Arial" w:cs="Arial"/>
              </w:rPr>
              <w:t xml:space="preserve">1.1. Legal </w:t>
            </w:r>
            <w:r w:rsidRPr="003C6369">
              <w:rPr>
                <w:rFonts w:ascii="Arial" w:hAnsi="Arial" w:cs="Arial"/>
                <w:spacing w:val="-2"/>
              </w:rPr>
              <w:t>Framework</w:t>
            </w:r>
          </w:p>
        </w:tc>
        <w:tc>
          <w:tcPr>
            <w:tcW w:w="1354" w:type="dxa"/>
          </w:tcPr>
          <w:p w14:paraId="4BED6A81" w14:textId="77777777" w:rsidR="003C6369" w:rsidRPr="003C6369" w:rsidRDefault="003C6369" w:rsidP="00097AC9">
            <w:pPr>
              <w:rPr>
                <w:rFonts w:ascii="Arial" w:hAnsi="Arial" w:cs="Arial"/>
              </w:rPr>
            </w:pPr>
            <w:r w:rsidRPr="003C6369">
              <w:rPr>
                <w:rFonts w:ascii="Arial" w:hAnsi="Arial" w:cs="Arial"/>
                <w:spacing w:val="-2"/>
              </w:rPr>
              <w:t>1.1.5</w:t>
            </w:r>
          </w:p>
        </w:tc>
        <w:tc>
          <w:tcPr>
            <w:tcW w:w="3057" w:type="dxa"/>
          </w:tcPr>
          <w:p w14:paraId="6E1BBD70" w14:textId="77777777" w:rsidR="003C6369" w:rsidRPr="003C6369" w:rsidRDefault="003C6369" w:rsidP="00097AC9">
            <w:pPr>
              <w:jc w:val="both"/>
              <w:rPr>
                <w:rFonts w:ascii="Arial" w:hAnsi="Arial" w:cs="Arial"/>
              </w:rPr>
            </w:pPr>
            <w:r w:rsidRPr="003C6369">
              <w:rPr>
                <w:rFonts w:ascii="Arial" w:hAnsi="Arial" w:cs="Arial"/>
              </w:rPr>
              <w:t xml:space="preserve">Meanwhile, the </w:t>
            </w:r>
            <w:r w:rsidRPr="003C6369">
              <w:rPr>
                <w:rFonts w:ascii="Arial" w:hAnsi="Arial" w:cs="Arial"/>
                <w:i/>
              </w:rPr>
              <w:t>Rules for the Integration of Retail Competition</w:t>
            </w:r>
            <w:r w:rsidRPr="003C6369">
              <w:rPr>
                <w:rFonts w:ascii="Arial" w:hAnsi="Arial" w:cs="Arial"/>
                <w:i/>
                <w:spacing w:val="40"/>
              </w:rPr>
              <w:t xml:space="preserve"> </w:t>
            </w:r>
            <w:r w:rsidRPr="003C6369">
              <w:rPr>
                <w:rFonts w:ascii="Arial" w:hAnsi="Arial" w:cs="Arial"/>
                <w:i/>
              </w:rPr>
              <w:t xml:space="preserve">in the Wholesale Electricity Spot Market </w:t>
            </w:r>
            <w:r w:rsidRPr="003C6369">
              <w:rPr>
                <w:rFonts w:ascii="Arial" w:hAnsi="Arial" w:cs="Arial"/>
              </w:rPr>
              <w:t>(otherwise known as the Retail Rules) expressly provide in its Clause 1.5.1 that the</w:t>
            </w:r>
            <w:r w:rsidRPr="003C6369">
              <w:rPr>
                <w:rFonts w:ascii="Arial" w:hAnsi="Arial" w:cs="Arial"/>
                <w:spacing w:val="40"/>
              </w:rPr>
              <w:t xml:space="preserve"> </w:t>
            </w:r>
            <w:r w:rsidRPr="003C6369">
              <w:rPr>
                <w:rFonts w:ascii="Arial" w:hAnsi="Arial" w:cs="Arial"/>
              </w:rPr>
              <w:t>provisions of Chapter 1 of the</w:t>
            </w:r>
          </w:p>
          <w:p w14:paraId="393F6514" w14:textId="77777777" w:rsidR="003C6369" w:rsidRPr="003C6369" w:rsidRDefault="003C6369" w:rsidP="00097AC9">
            <w:pPr>
              <w:jc w:val="both"/>
              <w:rPr>
                <w:rFonts w:ascii="Arial" w:hAnsi="Arial" w:cs="Arial"/>
              </w:rPr>
            </w:pPr>
            <w:r w:rsidRPr="003C6369">
              <w:rPr>
                <w:rFonts w:ascii="Arial" w:hAnsi="Arial" w:cs="Arial"/>
              </w:rPr>
              <w:t xml:space="preserve">WESM Rules shall apply with respect to the governance of the </w:t>
            </w:r>
            <w:r w:rsidRPr="003C6369">
              <w:rPr>
                <w:rFonts w:ascii="Arial" w:hAnsi="Arial" w:cs="Arial"/>
              </w:rPr>
              <w:lastRenderedPageBreak/>
              <w:t>integration of retail competition, the operations of the Central Registration Body and the transactions in the WESM of contestable customers and retail electricity suppliers. Furthermore, Clause 1.7 of the Retail Rules expressly provide that Chapter 7</w:t>
            </w:r>
          </w:p>
          <w:p w14:paraId="50157F9D" w14:textId="77777777" w:rsidR="003C6369" w:rsidRPr="003C6369" w:rsidRDefault="003C6369" w:rsidP="00097AC9">
            <w:pPr>
              <w:jc w:val="both"/>
              <w:rPr>
                <w:rFonts w:ascii="Arial" w:hAnsi="Arial" w:cs="Arial"/>
              </w:rPr>
            </w:pPr>
            <w:r w:rsidRPr="003C6369">
              <w:rPr>
                <w:rFonts w:ascii="Arial" w:hAnsi="Arial" w:cs="Arial"/>
              </w:rPr>
              <w:t>of</w:t>
            </w:r>
            <w:r w:rsidRPr="003C6369">
              <w:rPr>
                <w:rFonts w:ascii="Arial" w:hAnsi="Arial" w:cs="Arial"/>
                <w:spacing w:val="6"/>
              </w:rPr>
              <w:t xml:space="preserve"> </w:t>
            </w:r>
            <w:r w:rsidRPr="003C6369">
              <w:rPr>
                <w:rFonts w:ascii="Arial" w:hAnsi="Arial" w:cs="Arial"/>
              </w:rPr>
              <w:t>the</w:t>
            </w:r>
            <w:r w:rsidRPr="003C6369">
              <w:rPr>
                <w:rFonts w:ascii="Arial" w:hAnsi="Arial" w:cs="Arial"/>
                <w:spacing w:val="-3"/>
              </w:rPr>
              <w:t xml:space="preserve"> </w:t>
            </w:r>
            <w:r w:rsidRPr="003C6369">
              <w:rPr>
                <w:rFonts w:ascii="Arial" w:hAnsi="Arial" w:cs="Arial"/>
              </w:rPr>
              <w:t>WESM</w:t>
            </w:r>
            <w:r w:rsidRPr="003C6369">
              <w:rPr>
                <w:rFonts w:ascii="Arial" w:hAnsi="Arial" w:cs="Arial"/>
                <w:spacing w:val="1"/>
              </w:rPr>
              <w:t xml:space="preserve"> </w:t>
            </w:r>
            <w:r w:rsidRPr="003C6369">
              <w:rPr>
                <w:rFonts w:ascii="Arial" w:hAnsi="Arial" w:cs="Arial"/>
              </w:rPr>
              <w:t>Rules</w:t>
            </w:r>
            <w:r w:rsidRPr="003C6369">
              <w:rPr>
                <w:rFonts w:ascii="Arial" w:hAnsi="Arial" w:cs="Arial"/>
                <w:spacing w:val="8"/>
              </w:rPr>
              <w:t xml:space="preserve"> </w:t>
            </w:r>
            <w:r w:rsidRPr="003C6369">
              <w:rPr>
                <w:rFonts w:ascii="Arial" w:hAnsi="Arial" w:cs="Arial"/>
              </w:rPr>
              <w:t>shall</w:t>
            </w:r>
            <w:r w:rsidRPr="003C6369">
              <w:rPr>
                <w:rFonts w:ascii="Arial" w:hAnsi="Arial" w:cs="Arial"/>
                <w:spacing w:val="6"/>
              </w:rPr>
              <w:t xml:space="preserve"> </w:t>
            </w:r>
            <w:r w:rsidRPr="003C6369">
              <w:rPr>
                <w:rFonts w:ascii="Arial" w:hAnsi="Arial" w:cs="Arial"/>
              </w:rPr>
              <w:t>apply</w:t>
            </w:r>
            <w:r w:rsidRPr="003C6369">
              <w:rPr>
                <w:rFonts w:ascii="Arial" w:hAnsi="Arial" w:cs="Arial"/>
                <w:spacing w:val="8"/>
              </w:rPr>
              <w:t xml:space="preserve"> </w:t>
            </w:r>
            <w:r w:rsidRPr="003C6369">
              <w:rPr>
                <w:rFonts w:ascii="Arial" w:hAnsi="Arial" w:cs="Arial"/>
                <w:spacing w:val="-5"/>
              </w:rPr>
              <w:t>in</w:t>
            </w:r>
            <w:r w:rsidRPr="003C6369">
              <w:rPr>
                <w:rFonts w:ascii="Arial" w:hAnsi="Arial" w:cs="Arial"/>
              </w:rPr>
              <w:t xml:space="preserve"> respect</w:t>
            </w:r>
            <w:r w:rsidRPr="003C6369">
              <w:rPr>
                <w:rFonts w:ascii="Arial" w:hAnsi="Arial" w:cs="Arial"/>
                <w:spacing w:val="9"/>
              </w:rPr>
              <w:t xml:space="preserve"> </w:t>
            </w:r>
            <w:r w:rsidRPr="003C6369">
              <w:rPr>
                <w:rFonts w:ascii="Arial" w:hAnsi="Arial" w:cs="Arial"/>
              </w:rPr>
              <w:t>to</w:t>
            </w:r>
            <w:r w:rsidRPr="003C6369">
              <w:rPr>
                <w:rFonts w:ascii="Arial" w:hAnsi="Arial" w:cs="Arial"/>
                <w:spacing w:val="-1"/>
              </w:rPr>
              <w:t xml:space="preserve"> </w:t>
            </w:r>
            <w:r w:rsidRPr="003C6369">
              <w:rPr>
                <w:rFonts w:ascii="Arial" w:hAnsi="Arial" w:cs="Arial"/>
              </w:rPr>
              <w:t>the enforcement</w:t>
            </w:r>
            <w:r w:rsidRPr="003C6369">
              <w:rPr>
                <w:rFonts w:ascii="Arial" w:hAnsi="Arial" w:cs="Arial"/>
                <w:spacing w:val="9"/>
              </w:rPr>
              <w:t xml:space="preserve"> </w:t>
            </w:r>
            <w:r w:rsidRPr="003C6369">
              <w:rPr>
                <w:rFonts w:ascii="Arial" w:hAnsi="Arial" w:cs="Arial"/>
              </w:rPr>
              <w:t>of</w:t>
            </w:r>
            <w:r w:rsidRPr="003C6369">
              <w:rPr>
                <w:rFonts w:ascii="Arial" w:hAnsi="Arial" w:cs="Arial"/>
                <w:spacing w:val="9"/>
              </w:rPr>
              <w:t xml:space="preserve"> </w:t>
            </w:r>
            <w:r w:rsidRPr="003C6369">
              <w:rPr>
                <w:rFonts w:ascii="Arial" w:hAnsi="Arial" w:cs="Arial"/>
                <w:spacing w:val="-5"/>
              </w:rPr>
              <w:t>the</w:t>
            </w:r>
          </w:p>
          <w:p w14:paraId="63CD9196" w14:textId="77777777" w:rsidR="003C6369" w:rsidRPr="003C6369" w:rsidRDefault="003C6369" w:rsidP="00097AC9">
            <w:pPr>
              <w:jc w:val="both"/>
              <w:rPr>
                <w:rFonts w:ascii="Arial" w:hAnsi="Arial" w:cs="Arial"/>
              </w:rPr>
            </w:pPr>
            <w:r w:rsidRPr="003C6369">
              <w:rPr>
                <w:rFonts w:ascii="Arial" w:hAnsi="Arial" w:cs="Arial"/>
              </w:rPr>
              <w:t>Retail</w:t>
            </w:r>
            <w:r w:rsidRPr="003C6369">
              <w:rPr>
                <w:rFonts w:ascii="Arial" w:hAnsi="Arial" w:cs="Arial"/>
                <w:spacing w:val="5"/>
              </w:rPr>
              <w:t xml:space="preserve"> </w:t>
            </w:r>
            <w:r w:rsidRPr="003C6369">
              <w:rPr>
                <w:rFonts w:ascii="Arial" w:hAnsi="Arial" w:cs="Arial"/>
                <w:spacing w:val="-2"/>
              </w:rPr>
              <w:t>Rules.</w:t>
            </w:r>
          </w:p>
        </w:tc>
        <w:tc>
          <w:tcPr>
            <w:tcW w:w="3686" w:type="dxa"/>
          </w:tcPr>
          <w:p w14:paraId="60570261" w14:textId="77777777" w:rsidR="003C6369" w:rsidRPr="003C6369" w:rsidRDefault="003C6369" w:rsidP="00097AC9">
            <w:pPr>
              <w:jc w:val="both"/>
              <w:rPr>
                <w:rFonts w:ascii="Arial" w:hAnsi="Arial" w:cs="Arial"/>
              </w:rPr>
            </w:pPr>
            <w:r w:rsidRPr="003C6369">
              <w:rPr>
                <w:rFonts w:ascii="Arial" w:hAnsi="Arial" w:cs="Arial"/>
              </w:rPr>
              <w:lastRenderedPageBreak/>
              <w:t>Meanwhile,</w:t>
            </w:r>
            <w:r w:rsidRPr="003C6369">
              <w:rPr>
                <w:rFonts w:ascii="Arial" w:hAnsi="Arial" w:cs="Arial"/>
                <w:spacing w:val="-1"/>
              </w:rPr>
              <w:t xml:space="preserve"> </w:t>
            </w:r>
            <w:r w:rsidRPr="003C6369">
              <w:rPr>
                <w:rFonts w:ascii="Arial" w:hAnsi="Arial" w:cs="Arial"/>
              </w:rPr>
              <w:t>the</w:t>
            </w:r>
            <w:r w:rsidRPr="003C6369">
              <w:rPr>
                <w:rFonts w:ascii="Arial" w:hAnsi="Arial" w:cs="Arial"/>
                <w:spacing w:val="-14"/>
              </w:rPr>
              <w:t xml:space="preserve"> </w:t>
            </w:r>
            <w:r w:rsidRPr="003C6369">
              <w:rPr>
                <w:rFonts w:ascii="Arial" w:hAnsi="Arial" w:cs="Arial"/>
                <w:i/>
              </w:rPr>
              <w:t>Rules for</w:t>
            </w:r>
            <w:r w:rsidRPr="003C6369">
              <w:rPr>
                <w:rFonts w:ascii="Arial" w:hAnsi="Arial" w:cs="Arial"/>
                <w:i/>
                <w:spacing w:val="-8"/>
              </w:rPr>
              <w:t xml:space="preserve"> </w:t>
            </w:r>
            <w:r w:rsidRPr="003C6369">
              <w:rPr>
                <w:rFonts w:ascii="Arial" w:hAnsi="Arial" w:cs="Arial"/>
                <w:i/>
              </w:rPr>
              <w:t>the</w:t>
            </w:r>
            <w:r w:rsidRPr="003C6369">
              <w:rPr>
                <w:rFonts w:ascii="Arial" w:hAnsi="Arial" w:cs="Arial"/>
                <w:i/>
                <w:spacing w:val="-14"/>
              </w:rPr>
              <w:t xml:space="preserve"> </w:t>
            </w:r>
            <w:r w:rsidRPr="003C6369">
              <w:rPr>
                <w:rFonts w:ascii="Arial" w:hAnsi="Arial" w:cs="Arial"/>
                <w:i/>
              </w:rPr>
              <w:t>Integration</w:t>
            </w:r>
            <w:r w:rsidRPr="003C6369">
              <w:rPr>
                <w:rFonts w:ascii="Arial" w:hAnsi="Arial" w:cs="Arial"/>
                <w:i/>
                <w:spacing w:val="-6"/>
              </w:rPr>
              <w:t xml:space="preserve"> </w:t>
            </w:r>
            <w:r w:rsidRPr="003C6369">
              <w:rPr>
                <w:rFonts w:ascii="Arial" w:hAnsi="Arial" w:cs="Arial"/>
                <w:i/>
              </w:rPr>
              <w:t xml:space="preserve">of Retail Competition in the Wholesale Electricity Spot Market </w:t>
            </w:r>
            <w:r w:rsidRPr="003C6369">
              <w:rPr>
                <w:rFonts w:ascii="Arial" w:hAnsi="Arial" w:cs="Arial"/>
              </w:rPr>
              <w:t>(otherwise known as</w:t>
            </w:r>
            <w:r w:rsidRPr="003C6369">
              <w:rPr>
                <w:rFonts w:ascii="Arial" w:hAnsi="Arial" w:cs="Arial"/>
                <w:spacing w:val="-14"/>
              </w:rPr>
              <w:t xml:space="preserve"> </w:t>
            </w:r>
            <w:r w:rsidRPr="003C6369">
              <w:rPr>
                <w:rFonts w:ascii="Arial" w:hAnsi="Arial" w:cs="Arial"/>
              </w:rPr>
              <w:t>the</w:t>
            </w:r>
            <w:r w:rsidRPr="003C6369">
              <w:rPr>
                <w:rFonts w:ascii="Arial" w:hAnsi="Arial" w:cs="Arial"/>
                <w:spacing w:val="-14"/>
              </w:rPr>
              <w:t xml:space="preserve"> </w:t>
            </w:r>
            <w:r w:rsidRPr="003C6369">
              <w:rPr>
                <w:rFonts w:ascii="Arial" w:hAnsi="Arial" w:cs="Arial"/>
                <w:i/>
              </w:rPr>
              <w:t>Retail</w:t>
            </w:r>
            <w:r w:rsidRPr="003C6369">
              <w:rPr>
                <w:rFonts w:ascii="Arial" w:hAnsi="Arial" w:cs="Arial"/>
                <w:i/>
                <w:spacing w:val="-14"/>
              </w:rPr>
              <w:t xml:space="preserve"> </w:t>
            </w:r>
            <w:r w:rsidRPr="003C6369">
              <w:rPr>
                <w:rFonts w:ascii="Arial" w:hAnsi="Arial" w:cs="Arial"/>
                <w:i/>
              </w:rPr>
              <w:t>Rules</w:t>
            </w:r>
            <w:r w:rsidRPr="003C6369">
              <w:rPr>
                <w:rFonts w:ascii="Arial" w:hAnsi="Arial" w:cs="Arial"/>
              </w:rPr>
              <w:t>)</w:t>
            </w:r>
            <w:r w:rsidRPr="003C6369">
              <w:rPr>
                <w:rFonts w:ascii="Arial" w:hAnsi="Arial" w:cs="Arial"/>
                <w:spacing w:val="-14"/>
              </w:rPr>
              <w:t xml:space="preserve"> </w:t>
            </w:r>
            <w:r w:rsidRPr="003C6369">
              <w:rPr>
                <w:rFonts w:ascii="Arial" w:hAnsi="Arial" w:cs="Arial"/>
              </w:rPr>
              <w:t>expressly</w:t>
            </w:r>
            <w:r w:rsidRPr="003C6369">
              <w:rPr>
                <w:rFonts w:ascii="Arial" w:hAnsi="Arial" w:cs="Arial"/>
                <w:spacing w:val="-14"/>
              </w:rPr>
              <w:t xml:space="preserve"> </w:t>
            </w:r>
            <w:r w:rsidRPr="003C6369">
              <w:rPr>
                <w:rFonts w:ascii="Arial" w:hAnsi="Arial" w:cs="Arial"/>
              </w:rPr>
              <w:t>provide</w:t>
            </w:r>
            <w:r w:rsidRPr="003C6369">
              <w:rPr>
                <w:rFonts w:ascii="Arial" w:hAnsi="Arial" w:cs="Arial"/>
                <w:spacing w:val="-14"/>
              </w:rPr>
              <w:t xml:space="preserve"> </w:t>
            </w:r>
            <w:r w:rsidRPr="003C6369">
              <w:rPr>
                <w:rFonts w:ascii="Arial" w:hAnsi="Arial" w:cs="Arial"/>
              </w:rPr>
              <w:t>in</w:t>
            </w:r>
            <w:r w:rsidRPr="003C6369">
              <w:rPr>
                <w:rFonts w:ascii="Arial" w:hAnsi="Arial" w:cs="Arial"/>
                <w:spacing w:val="-14"/>
              </w:rPr>
              <w:t xml:space="preserve"> </w:t>
            </w:r>
            <w:r w:rsidRPr="003C6369">
              <w:rPr>
                <w:rFonts w:ascii="Arial" w:hAnsi="Arial" w:cs="Arial"/>
              </w:rPr>
              <w:t>its Clause</w:t>
            </w:r>
            <w:r w:rsidRPr="003C6369">
              <w:rPr>
                <w:rFonts w:ascii="Arial" w:hAnsi="Arial" w:cs="Arial"/>
                <w:spacing w:val="-12"/>
              </w:rPr>
              <w:t xml:space="preserve"> </w:t>
            </w:r>
            <w:r w:rsidRPr="003C6369">
              <w:rPr>
                <w:rFonts w:ascii="Arial" w:hAnsi="Arial" w:cs="Arial"/>
              </w:rPr>
              <w:t>1.5.1</w:t>
            </w:r>
            <w:r w:rsidRPr="003C6369">
              <w:rPr>
                <w:rFonts w:ascii="Arial" w:hAnsi="Arial" w:cs="Arial"/>
                <w:spacing w:val="-12"/>
              </w:rPr>
              <w:t xml:space="preserve"> </w:t>
            </w:r>
            <w:r w:rsidRPr="003C6369">
              <w:rPr>
                <w:rFonts w:ascii="Arial" w:hAnsi="Arial" w:cs="Arial"/>
              </w:rPr>
              <w:t>that</w:t>
            </w:r>
            <w:r w:rsidRPr="003C6369">
              <w:rPr>
                <w:rFonts w:ascii="Arial" w:hAnsi="Arial" w:cs="Arial"/>
                <w:spacing w:val="-2"/>
              </w:rPr>
              <w:t xml:space="preserve"> </w:t>
            </w:r>
            <w:r w:rsidRPr="003C6369">
              <w:rPr>
                <w:rFonts w:ascii="Arial" w:hAnsi="Arial" w:cs="Arial"/>
              </w:rPr>
              <w:t>the</w:t>
            </w:r>
            <w:r w:rsidRPr="003C6369">
              <w:rPr>
                <w:rFonts w:ascii="Arial" w:hAnsi="Arial" w:cs="Arial"/>
                <w:spacing w:val="-12"/>
              </w:rPr>
              <w:t xml:space="preserve"> </w:t>
            </w:r>
            <w:r w:rsidRPr="003C6369">
              <w:rPr>
                <w:rFonts w:ascii="Arial" w:hAnsi="Arial" w:cs="Arial"/>
              </w:rPr>
              <w:t>provisions</w:t>
            </w:r>
            <w:r w:rsidRPr="003C6369">
              <w:rPr>
                <w:rFonts w:ascii="Arial" w:hAnsi="Arial" w:cs="Arial"/>
                <w:spacing w:val="-11"/>
              </w:rPr>
              <w:t xml:space="preserve"> </w:t>
            </w:r>
            <w:r w:rsidRPr="003C6369">
              <w:rPr>
                <w:rFonts w:ascii="Arial" w:hAnsi="Arial" w:cs="Arial"/>
              </w:rPr>
              <w:t>of</w:t>
            </w:r>
            <w:r w:rsidRPr="003C6369">
              <w:rPr>
                <w:rFonts w:ascii="Arial" w:hAnsi="Arial" w:cs="Arial"/>
                <w:spacing w:val="-3"/>
              </w:rPr>
              <w:t xml:space="preserve"> </w:t>
            </w:r>
            <w:r w:rsidRPr="003C6369">
              <w:rPr>
                <w:rFonts w:ascii="Arial" w:hAnsi="Arial" w:cs="Arial"/>
                <w:spacing w:val="-2"/>
              </w:rPr>
              <w:t>Chapter</w:t>
            </w:r>
          </w:p>
          <w:p w14:paraId="050329BE" w14:textId="77777777" w:rsidR="003C6369" w:rsidRPr="003C6369" w:rsidRDefault="003C6369" w:rsidP="00097AC9">
            <w:pPr>
              <w:jc w:val="both"/>
              <w:rPr>
                <w:rFonts w:ascii="Arial" w:hAnsi="Arial" w:cs="Arial"/>
              </w:rPr>
            </w:pPr>
            <w:r w:rsidRPr="003C6369">
              <w:rPr>
                <w:rFonts w:ascii="Arial" w:hAnsi="Arial" w:cs="Arial"/>
              </w:rPr>
              <w:t xml:space="preserve">1 of the </w:t>
            </w:r>
            <w:r w:rsidRPr="003C6369">
              <w:rPr>
                <w:rFonts w:ascii="Arial" w:hAnsi="Arial" w:cs="Arial"/>
                <w:i/>
              </w:rPr>
              <w:t xml:space="preserve">WESM Rules </w:t>
            </w:r>
            <w:r w:rsidRPr="003C6369">
              <w:rPr>
                <w:rFonts w:ascii="Arial" w:hAnsi="Arial" w:cs="Arial"/>
              </w:rPr>
              <w:t xml:space="preserve">shall apply with respect to the governance of the integration of retail competition, the operations of the </w:t>
            </w:r>
            <w:r w:rsidRPr="003C6369">
              <w:rPr>
                <w:rFonts w:ascii="Arial" w:hAnsi="Arial" w:cs="Arial"/>
                <w:b/>
                <w:i/>
              </w:rPr>
              <w:t>Central Registration Body</w:t>
            </w:r>
            <w:r w:rsidRPr="003C6369">
              <w:rPr>
                <w:rFonts w:ascii="Arial" w:hAnsi="Arial" w:cs="Arial"/>
                <w:b/>
                <w:i/>
                <w:spacing w:val="-14"/>
              </w:rPr>
              <w:t xml:space="preserve"> </w:t>
            </w:r>
            <w:r w:rsidRPr="003C6369">
              <w:rPr>
                <w:rFonts w:ascii="Arial" w:hAnsi="Arial" w:cs="Arial"/>
              </w:rPr>
              <w:t>and</w:t>
            </w:r>
            <w:r w:rsidRPr="003C6369">
              <w:rPr>
                <w:rFonts w:ascii="Arial" w:hAnsi="Arial" w:cs="Arial"/>
                <w:spacing w:val="-14"/>
              </w:rPr>
              <w:t xml:space="preserve"> </w:t>
            </w:r>
            <w:r w:rsidRPr="003C6369">
              <w:rPr>
                <w:rFonts w:ascii="Arial" w:hAnsi="Arial" w:cs="Arial"/>
              </w:rPr>
              <w:t xml:space="preserve">the </w:t>
            </w:r>
            <w:r w:rsidRPr="003C6369">
              <w:rPr>
                <w:rFonts w:ascii="Arial" w:hAnsi="Arial" w:cs="Arial"/>
              </w:rPr>
              <w:lastRenderedPageBreak/>
              <w:t>transactions</w:t>
            </w:r>
            <w:r w:rsidRPr="003C6369">
              <w:rPr>
                <w:rFonts w:ascii="Arial" w:hAnsi="Arial" w:cs="Arial"/>
                <w:spacing w:val="-12"/>
              </w:rPr>
              <w:t xml:space="preserve"> </w:t>
            </w:r>
            <w:r w:rsidRPr="003C6369">
              <w:rPr>
                <w:rFonts w:ascii="Arial" w:hAnsi="Arial" w:cs="Arial"/>
              </w:rPr>
              <w:t>in</w:t>
            </w:r>
            <w:r w:rsidRPr="003C6369">
              <w:rPr>
                <w:rFonts w:ascii="Arial" w:hAnsi="Arial" w:cs="Arial"/>
                <w:spacing w:val="-14"/>
              </w:rPr>
              <w:t xml:space="preserve"> </w:t>
            </w:r>
            <w:r w:rsidRPr="003C6369">
              <w:rPr>
                <w:rFonts w:ascii="Arial" w:hAnsi="Arial" w:cs="Arial"/>
              </w:rPr>
              <w:t>the</w:t>
            </w:r>
            <w:r w:rsidRPr="003C6369">
              <w:rPr>
                <w:rFonts w:ascii="Arial" w:hAnsi="Arial" w:cs="Arial"/>
                <w:spacing w:val="-12"/>
              </w:rPr>
              <w:t xml:space="preserve"> </w:t>
            </w:r>
            <w:r w:rsidRPr="003C6369">
              <w:rPr>
                <w:rFonts w:ascii="Arial" w:hAnsi="Arial" w:cs="Arial"/>
              </w:rPr>
              <w:t>WESM</w:t>
            </w:r>
            <w:r w:rsidRPr="003C6369">
              <w:rPr>
                <w:rFonts w:ascii="Arial" w:hAnsi="Arial" w:cs="Arial"/>
                <w:spacing w:val="-14"/>
              </w:rPr>
              <w:t xml:space="preserve"> </w:t>
            </w:r>
            <w:r w:rsidRPr="003C6369">
              <w:rPr>
                <w:rFonts w:ascii="Arial" w:hAnsi="Arial" w:cs="Arial"/>
              </w:rPr>
              <w:t>of contestable</w:t>
            </w:r>
            <w:r w:rsidRPr="003C6369">
              <w:rPr>
                <w:rFonts w:ascii="Arial" w:hAnsi="Arial" w:cs="Arial"/>
                <w:spacing w:val="-14"/>
              </w:rPr>
              <w:t xml:space="preserve"> </w:t>
            </w:r>
            <w:r w:rsidRPr="003C6369">
              <w:rPr>
                <w:rFonts w:ascii="Arial" w:hAnsi="Arial" w:cs="Arial"/>
              </w:rPr>
              <w:t>customers</w:t>
            </w:r>
            <w:r w:rsidRPr="003C6369">
              <w:rPr>
                <w:rFonts w:ascii="Arial" w:hAnsi="Arial" w:cs="Arial"/>
                <w:spacing w:val="-14"/>
              </w:rPr>
              <w:t xml:space="preserve"> </w:t>
            </w:r>
            <w:r w:rsidRPr="003C6369">
              <w:rPr>
                <w:rFonts w:ascii="Arial" w:hAnsi="Arial" w:cs="Arial"/>
              </w:rPr>
              <w:t>and</w:t>
            </w:r>
            <w:r w:rsidRPr="003C6369">
              <w:rPr>
                <w:rFonts w:ascii="Arial" w:hAnsi="Arial" w:cs="Arial"/>
                <w:spacing w:val="-3"/>
              </w:rPr>
              <w:t xml:space="preserve"> </w:t>
            </w:r>
            <w:r w:rsidRPr="003C6369">
              <w:rPr>
                <w:rFonts w:ascii="Arial" w:hAnsi="Arial" w:cs="Arial"/>
              </w:rPr>
              <w:t>retail</w:t>
            </w:r>
            <w:r w:rsidRPr="003C6369">
              <w:rPr>
                <w:rFonts w:ascii="Arial" w:hAnsi="Arial" w:cs="Arial"/>
                <w:spacing w:val="-14"/>
              </w:rPr>
              <w:t xml:space="preserve"> </w:t>
            </w:r>
            <w:r w:rsidRPr="003C6369">
              <w:rPr>
                <w:rFonts w:ascii="Arial" w:hAnsi="Arial" w:cs="Arial"/>
              </w:rPr>
              <w:t xml:space="preserve">electricity suppliers. Furthermore, Clause 1.7 of the </w:t>
            </w:r>
            <w:r w:rsidRPr="003C6369">
              <w:rPr>
                <w:rFonts w:ascii="Arial" w:hAnsi="Arial" w:cs="Arial"/>
                <w:i/>
              </w:rPr>
              <w:t xml:space="preserve">Retail Rules </w:t>
            </w:r>
            <w:r w:rsidRPr="003C6369">
              <w:rPr>
                <w:rFonts w:ascii="Arial" w:hAnsi="Arial" w:cs="Arial"/>
              </w:rPr>
              <w:t>expressly provide</w:t>
            </w:r>
            <w:r w:rsidRPr="003C6369">
              <w:rPr>
                <w:rFonts w:ascii="Arial" w:hAnsi="Arial" w:cs="Arial"/>
                <w:b/>
                <w:u w:val="single"/>
              </w:rPr>
              <w:t>s</w:t>
            </w:r>
            <w:r w:rsidRPr="003C6369">
              <w:rPr>
                <w:rFonts w:ascii="Arial" w:hAnsi="Arial" w:cs="Arial"/>
                <w:b/>
              </w:rPr>
              <w:t xml:space="preserve"> </w:t>
            </w:r>
            <w:r w:rsidRPr="003C6369">
              <w:rPr>
                <w:rFonts w:ascii="Arial" w:hAnsi="Arial" w:cs="Arial"/>
              </w:rPr>
              <w:t>that Chapter 7</w:t>
            </w:r>
            <w:r w:rsidRPr="003C6369">
              <w:rPr>
                <w:rFonts w:ascii="Arial" w:hAnsi="Arial" w:cs="Arial"/>
                <w:spacing w:val="-5"/>
              </w:rPr>
              <w:t xml:space="preserve"> </w:t>
            </w:r>
            <w:r w:rsidRPr="003C6369">
              <w:rPr>
                <w:rFonts w:ascii="Arial" w:hAnsi="Arial" w:cs="Arial"/>
              </w:rPr>
              <w:t>of the</w:t>
            </w:r>
            <w:r w:rsidRPr="003C6369">
              <w:rPr>
                <w:rFonts w:ascii="Arial" w:hAnsi="Arial" w:cs="Arial"/>
                <w:spacing w:val="-2"/>
              </w:rPr>
              <w:t xml:space="preserve"> </w:t>
            </w:r>
            <w:r w:rsidRPr="003C6369">
              <w:rPr>
                <w:rFonts w:ascii="Arial" w:hAnsi="Arial" w:cs="Arial"/>
                <w:i/>
              </w:rPr>
              <w:t xml:space="preserve">WESM Rules </w:t>
            </w:r>
            <w:r w:rsidRPr="003C6369">
              <w:rPr>
                <w:rFonts w:ascii="Arial" w:hAnsi="Arial" w:cs="Arial"/>
              </w:rPr>
              <w:t>shall apply in</w:t>
            </w:r>
            <w:r w:rsidRPr="003C6369">
              <w:rPr>
                <w:rFonts w:ascii="Arial" w:hAnsi="Arial" w:cs="Arial"/>
                <w:spacing w:val="-4"/>
              </w:rPr>
              <w:t xml:space="preserve"> </w:t>
            </w:r>
            <w:r w:rsidRPr="003C6369">
              <w:rPr>
                <w:rFonts w:ascii="Arial" w:hAnsi="Arial" w:cs="Arial"/>
              </w:rPr>
              <w:t>respect</w:t>
            </w:r>
            <w:r w:rsidRPr="003C6369">
              <w:rPr>
                <w:rFonts w:ascii="Arial" w:hAnsi="Arial" w:cs="Arial"/>
                <w:spacing w:val="-14"/>
              </w:rPr>
              <w:t xml:space="preserve"> </w:t>
            </w:r>
            <w:r w:rsidRPr="003C6369">
              <w:rPr>
                <w:rFonts w:ascii="Arial" w:hAnsi="Arial" w:cs="Arial"/>
              </w:rPr>
              <w:t>to</w:t>
            </w:r>
            <w:r w:rsidRPr="003C6369">
              <w:rPr>
                <w:rFonts w:ascii="Arial" w:hAnsi="Arial" w:cs="Arial"/>
                <w:spacing w:val="-2"/>
              </w:rPr>
              <w:t xml:space="preserve"> </w:t>
            </w:r>
            <w:r w:rsidRPr="003C6369">
              <w:rPr>
                <w:rFonts w:ascii="Arial" w:hAnsi="Arial" w:cs="Arial"/>
              </w:rPr>
              <w:t>the</w:t>
            </w:r>
            <w:r w:rsidRPr="003C6369">
              <w:rPr>
                <w:rFonts w:ascii="Arial" w:hAnsi="Arial" w:cs="Arial"/>
                <w:spacing w:val="-14"/>
              </w:rPr>
              <w:t xml:space="preserve"> </w:t>
            </w:r>
            <w:r w:rsidRPr="003C6369">
              <w:rPr>
                <w:rFonts w:ascii="Arial" w:hAnsi="Arial" w:cs="Arial"/>
              </w:rPr>
              <w:t>enforcement of</w:t>
            </w:r>
            <w:r w:rsidRPr="003C6369">
              <w:rPr>
                <w:rFonts w:ascii="Arial" w:hAnsi="Arial" w:cs="Arial"/>
                <w:spacing w:val="-5"/>
              </w:rPr>
              <w:t xml:space="preserve"> </w:t>
            </w:r>
            <w:r w:rsidRPr="003C6369">
              <w:rPr>
                <w:rFonts w:ascii="Arial" w:hAnsi="Arial" w:cs="Arial"/>
              </w:rPr>
              <w:t xml:space="preserve">the </w:t>
            </w:r>
            <w:r w:rsidRPr="003C6369">
              <w:rPr>
                <w:rFonts w:ascii="Arial" w:hAnsi="Arial" w:cs="Arial"/>
                <w:b/>
                <w:i/>
              </w:rPr>
              <w:t xml:space="preserve">Retail </w:t>
            </w:r>
            <w:r w:rsidRPr="003C6369">
              <w:rPr>
                <w:rFonts w:ascii="Arial" w:hAnsi="Arial" w:cs="Arial"/>
                <w:b/>
                <w:i/>
                <w:spacing w:val="-2"/>
              </w:rPr>
              <w:t>Rules</w:t>
            </w:r>
            <w:r w:rsidRPr="003C6369">
              <w:rPr>
                <w:rFonts w:ascii="Arial" w:hAnsi="Arial" w:cs="Arial"/>
                <w:i/>
                <w:spacing w:val="-2"/>
              </w:rPr>
              <w:t>.</w:t>
            </w:r>
          </w:p>
        </w:tc>
        <w:tc>
          <w:tcPr>
            <w:tcW w:w="3685" w:type="dxa"/>
          </w:tcPr>
          <w:p w14:paraId="65652414" w14:textId="77777777" w:rsidR="003C6369" w:rsidRPr="003C6369" w:rsidRDefault="003C6369" w:rsidP="00097AC9">
            <w:pPr>
              <w:rPr>
                <w:rFonts w:ascii="Arial" w:hAnsi="Arial" w:cs="Arial"/>
              </w:rPr>
            </w:pPr>
            <w:r w:rsidRPr="003C6369">
              <w:rPr>
                <w:rFonts w:ascii="Arial" w:hAnsi="Arial" w:cs="Arial"/>
              </w:rPr>
              <w:lastRenderedPageBreak/>
              <w:t>Typo</w:t>
            </w:r>
            <w:r w:rsidRPr="003C6369">
              <w:rPr>
                <w:rFonts w:ascii="Arial" w:hAnsi="Arial" w:cs="Arial"/>
                <w:spacing w:val="-12"/>
              </w:rPr>
              <w:t xml:space="preserve"> </w:t>
            </w:r>
            <w:r w:rsidRPr="003C6369">
              <w:rPr>
                <w:rFonts w:ascii="Arial" w:hAnsi="Arial" w:cs="Arial"/>
              </w:rPr>
              <w:t>correction</w:t>
            </w:r>
          </w:p>
        </w:tc>
        <w:tc>
          <w:tcPr>
            <w:tcW w:w="2977" w:type="dxa"/>
          </w:tcPr>
          <w:p w14:paraId="74260D19" w14:textId="77777777" w:rsidR="003C6369" w:rsidRPr="003C6369" w:rsidRDefault="003C6369" w:rsidP="00097AC9">
            <w:pPr>
              <w:rPr>
                <w:rFonts w:ascii="Arial" w:hAnsi="Arial" w:cs="Arial"/>
              </w:rPr>
            </w:pPr>
          </w:p>
        </w:tc>
        <w:tc>
          <w:tcPr>
            <w:tcW w:w="2268" w:type="dxa"/>
          </w:tcPr>
          <w:p w14:paraId="72D15F41" w14:textId="77777777" w:rsidR="003C6369" w:rsidRPr="003C6369" w:rsidRDefault="003C6369" w:rsidP="00097AC9">
            <w:pPr>
              <w:rPr>
                <w:rFonts w:ascii="Arial" w:hAnsi="Arial" w:cs="Arial"/>
              </w:rPr>
            </w:pPr>
          </w:p>
        </w:tc>
      </w:tr>
      <w:tr w:rsidR="003C6369" w:rsidRPr="003C6369" w14:paraId="51E3154B" w14:textId="77777777" w:rsidTr="003C6369">
        <w:trPr>
          <w:trHeight w:val="252"/>
        </w:trPr>
        <w:tc>
          <w:tcPr>
            <w:tcW w:w="1827" w:type="dxa"/>
          </w:tcPr>
          <w:p w14:paraId="6DB59BA7" w14:textId="77777777" w:rsidR="003C6369" w:rsidRPr="003C6369" w:rsidRDefault="003C6369" w:rsidP="00097AC9">
            <w:pPr>
              <w:rPr>
                <w:rFonts w:ascii="Arial" w:hAnsi="Arial" w:cs="Arial"/>
              </w:rPr>
            </w:pPr>
            <w:r w:rsidRPr="003C6369">
              <w:rPr>
                <w:rFonts w:ascii="Arial" w:hAnsi="Arial" w:cs="Arial"/>
              </w:rPr>
              <w:t>1.2.</w:t>
            </w:r>
            <w:r w:rsidRPr="003C6369">
              <w:rPr>
                <w:rFonts w:ascii="Arial" w:hAnsi="Arial" w:cs="Arial"/>
                <w:spacing w:val="-14"/>
              </w:rPr>
              <w:t xml:space="preserve"> </w:t>
            </w:r>
            <w:r w:rsidRPr="003C6369">
              <w:rPr>
                <w:rFonts w:ascii="Arial" w:hAnsi="Arial" w:cs="Arial"/>
              </w:rPr>
              <w:t>Purpose and Scope</w:t>
            </w:r>
          </w:p>
        </w:tc>
        <w:tc>
          <w:tcPr>
            <w:tcW w:w="1354" w:type="dxa"/>
          </w:tcPr>
          <w:p w14:paraId="6B214310" w14:textId="77777777" w:rsidR="003C6369" w:rsidRPr="003C6369" w:rsidRDefault="003C6369" w:rsidP="00097AC9">
            <w:pPr>
              <w:rPr>
                <w:rFonts w:ascii="Arial" w:hAnsi="Arial" w:cs="Arial"/>
              </w:rPr>
            </w:pPr>
            <w:r w:rsidRPr="003C6369">
              <w:rPr>
                <w:rFonts w:ascii="Arial" w:hAnsi="Arial" w:cs="Arial"/>
                <w:spacing w:val="-2"/>
              </w:rPr>
              <w:t>1.2.2</w:t>
            </w:r>
          </w:p>
        </w:tc>
        <w:tc>
          <w:tcPr>
            <w:tcW w:w="3057" w:type="dxa"/>
          </w:tcPr>
          <w:p w14:paraId="76169E24" w14:textId="77777777" w:rsidR="003C6369" w:rsidRPr="003C6369" w:rsidRDefault="003C6369" w:rsidP="00097AC9">
            <w:pPr>
              <w:jc w:val="both"/>
              <w:rPr>
                <w:rFonts w:ascii="Arial" w:hAnsi="Arial" w:cs="Arial"/>
              </w:rPr>
            </w:pPr>
            <w:r w:rsidRPr="003C6369">
              <w:rPr>
                <w:rFonts w:ascii="Arial" w:hAnsi="Arial" w:cs="Arial"/>
              </w:rPr>
              <w:t>This</w:t>
            </w:r>
            <w:r w:rsidRPr="003C6369">
              <w:rPr>
                <w:rFonts w:ascii="Arial" w:hAnsi="Arial" w:cs="Arial"/>
                <w:spacing w:val="-14"/>
              </w:rPr>
              <w:t xml:space="preserve"> </w:t>
            </w:r>
            <w:r w:rsidRPr="003C6369">
              <w:rPr>
                <w:rFonts w:ascii="Arial" w:hAnsi="Arial" w:cs="Arial"/>
              </w:rPr>
              <w:t>Manual sets</w:t>
            </w:r>
            <w:r w:rsidRPr="003C6369">
              <w:rPr>
                <w:rFonts w:ascii="Arial" w:hAnsi="Arial" w:cs="Arial"/>
                <w:spacing w:val="-8"/>
              </w:rPr>
              <w:t xml:space="preserve"> </w:t>
            </w:r>
            <w:r w:rsidRPr="003C6369">
              <w:rPr>
                <w:rFonts w:ascii="Arial" w:hAnsi="Arial" w:cs="Arial"/>
              </w:rPr>
              <w:t>out the</w:t>
            </w:r>
            <w:r w:rsidRPr="003C6369">
              <w:rPr>
                <w:rFonts w:ascii="Arial" w:hAnsi="Arial" w:cs="Arial"/>
                <w:spacing w:val="-8"/>
              </w:rPr>
              <w:t xml:space="preserve"> </w:t>
            </w:r>
            <w:r w:rsidRPr="003C6369">
              <w:rPr>
                <w:rFonts w:ascii="Arial" w:hAnsi="Arial" w:cs="Arial"/>
              </w:rPr>
              <w:t xml:space="preserve">following </w:t>
            </w:r>
            <w:r w:rsidRPr="003C6369">
              <w:rPr>
                <w:rFonts w:ascii="Arial" w:hAnsi="Arial" w:cs="Arial"/>
                <w:spacing w:val="-10"/>
              </w:rPr>
              <w:t>–</w:t>
            </w:r>
          </w:p>
          <w:p w14:paraId="5CBDC97B" w14:textId="77777777" w:rsidR="003C6369" w:rsidRPr="003C6369" w:rsidRDefault="003C6369" w:rsidP="00097AC9">
            <w:pPr>
              <w:jc w:val="both"/>
              <w:rPr>
                <w:rFonts w:ascii="Arial" w:hAnsi="Arial" w:cs="Arial"/>
              </w:rPr>
            </w:pPr>
          </w:p>
          <w:p w14:paraId="77E75E01" w14:textId="77777777" w:rsidR="003C6369" w:rsidRPr="003C6369" w:rsidRDefault="003C6369" w:rsidP="003C6369">
            <w:pPr>
              <w:pStyle w:val="ListParagraph"/>
              <w:numPr>
                <w:ilvl w:val="0"/>
                <w:numId w:val="58"/>
              </w:numPr>
              <w:ind w:left="240" w:hanging="270"/>
              <w:jc w:val="both"/>
              <w:rPr>
                <w:rFonts w:ascii="Arial" w:hAnsi="Arial" w:cs="Arial"/>
              </w:rPr>
            </w:pPr>
            <w:r w:rsidRPr="003C6369">
              <w:rPr>
                <w:rFonts w:ascii="Arial" w:hAnsi="Arial" w:cs="Arial"/>
              </w:rPr>
              <w:t>Provisions</w:t>
            </w:r>
            <w:r w:rsidRPr="003C6369">
              <w:rPr>
                <w:rFonts w:ascii="Arial" w:hAnsi="Arial" w:cs="Arial"/>
                <w:spacing w:val="-14"/>
              </w:rPr>
              <w:t xml:space="preserve"> </w:t>
            </w:r>
            <w:r w:rsidRPr="003C6369">
              <w:rPr>
                <w:rFonts w:ascii="Arial" w:hAnsi="Arial" w:cs="Arial"/>
              </w:rPr>
              <w:t>of</w:t>
            </w:r>
            <w:r w:rsidRPr="003C6369">
              <w:rPr>
                <w:rFonts w:ascii="Arial" w:hAnsi="Arial" w:cs="Arial"/>
                <w:spacing w:val="-14"/>
              </w:rPr>
              <w:t xml:space="preserve"> </w:t>
            </w:r>
            <w:r w:rsidRPr="003C6369">
              <w:rPr>
                <w:rFonts w:ascii="Arial" w:hAnsi="Arial" w:cs="Arial"/>
              </w:rPr>
              <w:t>the</w:t>
            </w:r>
            <w:r w:rsidRPr="003C6369">
              <w:rPr>
                <w:rFonts w:ascii="Arial" w:hAnsi="Arial" w:cs="Arial"/>
                <w:spacing w:val="-14"/>
              </w:rPr>
              <w:t xml:space="preserve"> </w:t>
            </w:r>
            <w:r w:rsidRPr="003C6369">
              <w:rPr>
                <w:rFonts w:ascii="Arial" w:hAnsi="Arial" w:cs="Arial"/>
              </w:rPr>
              <w:t>WESM</w:t>
            </w:r>
            <w:r w:rsidRPr="003C6369">
              <w:rPr>
                <w:rFonts w:ascii="Arial" w:hAnsi="Arial" w:cs="Arial"/>
                <w:spacing w:val="-14"/>
              </w:rPr>
              <w:t xml:space="preserve"> </w:t>
            </w:r>
            <w:r w:rsidRPr="003C6369">
              <w:rPr>
                <w:rFonts w:ascii="Arial" w:hAnsi="Arial" w:cs="Arial"/>
              </w:rPr>
              <w:t xml:space="preserve">Rules, the Retail Rules and their implementing </w:t>
            </w:r>
            <w:r w:rsidRPr="003C6369">
              <w:rPr>
                <w:rFonts w:ascii="Arial" w:hAnsi="Arial" w:cs="Arial"/>
                <w:i/>
              </w:rPr>
              <w:t xml:space="preserve">Market Manuals </w:t>
            </w:r>
            <w:r w:rsidRPr="003C6369">
              <w:rPr>
                <w:rFonts w:ascii="Arial" w:hAnsi="Arial" w:cs="Arial"/>
              </w:rPr>
              <w:t xml:space="preserve">(collectively referred to as </w:t>
            </w:r>
            <w:r w:rsidRPr="003C6369">
              <w:rPr>
                <w:rFonts w:ascii="Arial" w:hAnsi="Arial" w:cs="Arial"/>
                <w:i/>
              </w:rPr>
              <w:t>Market Rules</w:t>
            </w:r>
            <w:r w:rsidRPr="003C6369">
              <w:rPr>
                <w:rFonts w:ascii="Arial" w:hAnsi="Arial" w:cs="Arial"/>
              </w:rPr>
              <w:t xml:space="preserve">) which, if not complied with, will constitute a </w:t>
            </w:r>
            <w:r w:rsidRPr="003C6369">
              <w:rPr>
                <w:rFonts w:ascii="Arial" w:hAnsi="Arial" w:cs="Arial"/>
                <w:i/>
              </w:rPr>
              <w:t xml:space="preserve">breach </w:t>
            </w:r>
            <w:r w:rsidRPr="003C6369">
              <w:rPr>
                <w:rFonts w:ascii="Arial" w:hAnsi="Arial" w:cs="Arial"/>
              </w:rPr>
              <w:t xml:space="preserve">and correspondingly, the types of </w:t>
            </w:r>
            <w:r w:rsidRPr="003C6369">
              <w:rPr>
                <w:rFonts w:ascii="Arial" w:hAnsi="Arial" w:cs="Arial"/>
                <w:i/>
              </w:rPr>
              <w:t xml:space="preserve">breach </w:t>
            </w:r>
            <w:r w:rsidRPr="003C6369">
              <w:rPr>
                <w:rFonts w:ascii="Arial" w:hAnsi="Arial" w:cs="Arial"/>
              </w:rPr>
              <w:t xml:space="preserve">that are subject to </w:t>
            </w:r>
            <w:r w:rsidRPr="003C6369">
              <w:rPr>
                <w:rFonts w:ascii="Arial" w:hAnsi="Arial" w:cs="Arial"/>
                <w:i/>
              </w:rPr>
              <w:t xml:space="preserve">penalties </w:t>
            </w:r>
            <w:r w:rsidRPr="003C6369">
              <w:rPr>
                <w:rFonts w:ascii="Arial" w:hAnsi="Arial" w:cs="Arial"/>
              </w:rPr>
              <w:t xml:space="preserve">under this </w:t>
            </w:r>
            <w:r w:rsidRPr="003C6369">
              <w:rPr>
                <w:rFonts w:ascii="Arial" w:hAnsi="Arial" w:cs="Arial"/>
                <w:spacing w:val="-2"/>
              </w:rPr>
              <w:t>Manual;</w:t>
            </w:r>
          </w:p>
          <w:p w14:paraId="020E42E7" w14:textId="77777777" w:rsidR="003C6369" w:rsidRPr="003C6369" w:rsidRDefault="003C6369" w:rsidP="003C6369">
            <w:pPr>
              <w:pStyle w:val="ListParagraph"/>
              <w:numPr>
                <w:ilvl w:val="0"/>
                <w:numId w:val="58"/>
              </w:numPr>
              <w:ind w:left="240" w:hanging="270"/>
              <w:jc w:val="both"/>
              <w:rPr>
                <w:rFonts w:ascii="Arial" w:hAnsi="Arial" w:cs="Arial"/>
              </w:rPr>
            </w:pPr>
            <w:r w:rsidRPr="003C6369">
              <w:rPr>
                <w:rFonts w:ascii="Arial" w:hAnsi="Arial" w:cs="Arial"/>
              </w:rPr>
              <w:t xml:space="preserve">Categories and levels of </w:t>
            </w:r>
            <w:r w:rsidRPr="003C6369">
              <w:rPr>
                <w:rFonts w:ascii="Arial" w:hAnsi="Arial" w:cs="Arial"/>
                <w:i/>
              </w:rPr>
              <w:t>penalties</w:t>
            </w:r>
            <w:r w:rsidRPr="003C6369">
              <w:rPr>
                <w:rFonts w:ascii="Arial" w:hAnsi="Arial" w:cs="Arial"/>
                <w:i/>
                <w:spacing w:val="-14"/>
              </w:rPr>
              <w:t xml:space="preserve"> </w:t>
            </w:r>
            <w:r w:rsidRPr="003C6369">
              <w:rPr>
                <w:rFonts w:ascii="Arial" w:hAnsi="Arial" w:cs="Arial"/>
              </w:rPr>
              <w:t>that</w:t>
            </w:r>
            <w:r w:rsidRPr="003C6369">
              <w:rPr>
                <w:rFonts w:ascii="Arial" w:hAnsi="Arial" w:cs="Arial"/>
                <w:spacing w:val="-3"/>
              </w:rPr>
              <w:t xml:space="preserve"> </w:t>
            </w:r>
            <w:r w:rsidRPr="003C6369">
              <w:rPr>
                <w:rFonts w:ascii="Arial" w:hAnsi="Arial" w:cs="Arial"/>
              </w:rPr>
              <w:t>will</w:t>
            </w:r>
            <w:r w:rsidRPr="003C6369">
              <w:rPr>
                <w:rFonts w:ascii="Arial" w:hAnsi="Arial" w:cs="Arial"/>
                <w:spacing w:val="-14"/>
              </w:rPr>
              <w:t xml:space="preserve"> </w:t>
            </w:r>
            <w:r w:rsidRPr="003C6369">
              <w:rPr>
                <w:rFonts w:ascii="Arial" w:hAnsi="Arial" w:cs="Arial"/>
              </w:rPr>
              <w:t>be applied</w:t>
            </w:r>
            <w:r w:rsidRPr="003C6369">
              <w:rPr>
                <w:rFonts w:ascii="Arial" w:hAnsi="Arial" w:cs="Arial"/>
                <w:spacing w:val="-9"/>
              </w:rPr>
              <w:t xml:space="preserve"> </w:t>
            </w:r>
            <w:r w:rsidRPr="003C6369">
              <w:rPr>
                <w:rFonts w:ascii="Arial" w:hAnsi="Arial" w:cs="Arial"/>
              </w:rPr>
              <w:t xml:space="preserve">for each type of </w:t>
            </w:r>
            <w:r w:rsidRPr="003C6369">
              <w:rPr>
                <w:rFonts w:ascii="Arial" w:hAnsi="Arial" w:cs="Arial"/>
                <w:i/>
              </w:rPr>
              <w:t>breach</w:t>
            </w:r>
            <w:r w:rsidRPr="003C6369">
              <w:rPr>
                <w:rFonts w:ascii="Arial" w:hAnsi="Arial" w:cs="Arial"/>
              </w:rPr>
              <w:t xml:space="preserve">, and qualifying </w:t>
            </w:r>
            <w:r w:rsidRPr="003C6369">
              <w:rPr>
                <w:rFonts w:ascii="Arial" w:hAnsi="Arial" w:cs="Arial"/>
              </w:rPr>
              <w:lastRenderedPageBreak/>
              <w:t>circumstances that will be considered in determining</w:t>
            </w:r>
            <w:r w:rsidRPr="003C6369">
              <w:rPr>
                <w:rFonts w:ascii="Arial" w:hAnsi="Arial" w:cs="Arial"/>
                <w:spacing w:val="-14"/>
              </w:rPr>
              <w:t xml:space="preserve"> </w:t>
            </w:r>
            <w:r w:rsidRPr="003C6369">
              <w:rPr>
                <w:rFonts w:ascii="Arial" w:hAnsi="Arial" w:cs="Arial"/>
              </w:rPr>
              <w:t>the</w:t>
            </w:r>
            <w:r w:rsidRPr="003C6369">
              <w:rPr>
                <w:rFonts w:ascii="Arial" w:hAnsi="Arial" w:cs="Arial"/>
                <w:spacing w:val="-14"/>
              </w:rPr>
              <w:t xml:space="preserve"> </w:t>
            </w:r>
            <w:r w:rsidRPr="003C6369">
              <w:rPr>
                <w:rFonts w:ascii="Arial" w:hAnsi="Arial" w:cs="Arial"/>
                <w:i/>
              </w:rPr>
              <w:t>penalty</w:t>
            </w:r>
            <w:r w:rsidRPr="003C6369">
              <w:rPr>
                <w:rFonts w:ascii="Arial" w:hAnsi="Arial" w:cs="Arial"/>
                <w:i/>
                <w:spacing w:val="-9"/>
              </w:rPr>
              <w:t xml:space="preserve"> </w:t>
            </w:r>
            <w:r w:rsidRPr="003C6369">
              <w:rPr>
                <w:rFonts w:ascii="Arial" w:hAnsi="Arial" w:cs="Arial"/>
              </w:rPr>
              <w:t>that</w:t>
            </w:r>
            <w:r w:rsidRPr="003C6369">
              <w:rPr>
                <w:rFonts w:ascii="Arial" w:hAnsi="Arial" w:cs="Arial"/>
                <w:spacing w:val="-13"/>
              </w:rPr>
              <w:t xml:space="preserve"> </w:t>
            </w:r>
            <w:r w:rsidRPr="003C6369">
              <w:rPr>
                <w:rFonts w:ascii="Arial" w:hAnsi="Arial" w:cs="Arial"/>
              </w:rPr>
              <w:t xml:space="preserve">will apply in case of </w:t>
            </w:r>
            <w:r w:rsidRPr="003C6369">
              <w:rPr>
                <w:rFonts w:ascii="Arial" w:hAnsi="Arial" w:cs="Arial"/>
                <w:i/>
              </w:rPr>
              <w:t>breach</w:t>
            </w:r>
            <w:r w:rsidRPr="003C6369">
              <w:rPr>
                <w:rFonts w:ascii="Arial" w:hAnsi="Arial" w:cs="Arial"/>
              </w:rPr>
              <w:t>;</w:t>
            </w:r>
          </w:p>
          <w:p w14:paraId="7829592D" w14:textId="77777777" w:rsidR="003C6369" w:rsidRPr="003C6369" w:rsidRDefault="003C6369" w:rsidP="003C6369">
            <w:pPr>
              <w:pStyle w:val="ListParagraph"/>
              <w:numPr>
                <w:ilvl w:val="0"/>
                <w:numId w:val="58"/>
              </w:numPr>
              <w:ind w:left="240" w:hanging="270"/>
              <w:jc w:val="both"/>
              <w:rPr>
                <w:rFonts w:ascii="Arial" w:hAnsi="Arial" w:cs="Arial"/>
              </w:rPr>
            </w:pPr>
            <w:r w:rsidRPr="003C6369">
              <w:rPr>
                <w:rFonts w:ascii="Arial" w:hAnsi="Arial" w:cs="Arial"/>
              </w:rPr>
              <w:t>Procedures</w:t>
            </w:r>
            <w:r w:rsidRPr="003C6369">
              <w:rPr>
                <w:rFonts w:ascii="Arial" w:hAnsi="Arial" w:cs="Arial"/>
                <w:spacing w:val="-9"/>
              </w:rPr>
              <w:t xml:space="preserve"> </w:t>
            </w:r>
            <w:r w:rsidRPr="003C6369">
              <w:rPr>
                <w:rFonts w:ascii="Arial" w:hAnsi="Arial" w:cs="Arial"/>
              </w:rPr>
              <w:t xml:space="preserve">for and respective obligations of responsible persons or entities in </w:t>
            </w:r>
            <w:r w:rsidRPr="003C6369">
              <w:rPr>
                <w:rFonts w:ascii="Arial" w:hAnsi="Arial" w:cs="Arial"/>
                <w:spacing w:val="-2"/>
              </w:rPr>
              <w:t xml:space="preserve">implementing </w:t>
            </w:r>
            <w:r w:rsidRPr="003C6369">
              <w:rPr>
                <w:rFonts w:ascii="Arial" w:hAnsi="Arial" w:cs="Arial"/>
                <w:i/>
                <w:spacing w:val="-2"/>
              </w:rPr>
              <w:t xml:space="preserve">penalties </w:t>
            </w:r>
            <w:r w:rsidRPr="003C6369">
              <w:rPr>
                <w:rFonts w:ascii="Arial" w:hAnsi="Arial" w:cs="Arial"/>
              </w:rPr>
              <w:t>imposed</w:t>
            </w:r>
            <w:r w:rsidRPr="003C6369">
              <w:rPr>
                <w:rFonts w:ascii="Arial" w:hAnsi="Arial" w:cs="Arial"/>
                <w:spacing w:val="-14"/>
              </w:rPr>
              <w:t xml:space="preserve"> </w:t>
            </w:r>
            <w:r w:rsidRPr="003C6369">
              <w:rPr>
                <w:rFonts w:ascii="Arial" w:hAnsi="Arial" w:cs="Arial"/>
              </w:rPr>
              <w:t>under</w:t>
            </w:r>
            <w:r w:rsidRPr="003C6369">
              <w:rPr>
                <w:rFonts w:ascii="Arial" w:hAnsi="Arial" w:cs="Arial"/>
                <w:spacing w:val="-14"/>
              </w:rPr>
              <w:t xml:space="preserve"> </w:t>
            </w:r>
            <w:r w:rsidRPr="003C6369">
              <w:rPr>
                <w:rFonts w:ascii="Arial" w:hAnsi="Arial" w:cs="Arial"/>
              </w:rPr>
              <w:t>this</w:t>
            </w:r>
            <w:r w:rsidRPr="003C6369">
              <w:rPr>
                <w:rFonts w:ascii="Arial" w:hAnsi="Arial" w:cs="Arial"/>
                <w:spacing w:val="-14"/>
              </w:rPr>
              <w:t xml:space="preserve"> </w:t>
            </w:r>
            <w:r w:rsidRPr="003C6369">
              <w:rPr>
                <w:rFonts w:ascii="Arial" w:hAnsi="Arial" w:cs="Arial"/>
              </w:rPr>
              <w:t xml:space="preserve">Manual and remedies available to the </w:t>
            </w:r>
            <w:r w:rsidRPr="003C6369">
              <w:rPr>
                <w:rFonts w:ascii="Arial" w:hAnsi="Arial" w:cs="Arial"/>
                <w:i/>
              </w:rPr>
              <w:t xml:space="preserve">WESM Members </w:t>
            </w:r>
            <w:r w:rsidRPr="003C6369">
              <w:rPr>
                <w:rFonts w:ascii="Arial" w:hAnsi="Arial" w:cs="Arial"/>
              </w:rPr>
              <w:t>in case</w:t>
            </w:r>
            <w:r w:rsidRPr="003C6369">
              <w:rPr>
                <w:rFonts w:ascii="Arial" w:hAnsi="Arial" w:cs="Arial"/>
                <w:spacing w:val="-4"/>
              </w:rPr>
              <w:t xml:space="preserve"> </w:t>
            </w:r>
            <w:r w:rsidRPr="003C6369">
              <w:rPr>
                <w:rFonts w:ascii="Arial" w:hAnsi="Arial" w:cs="Arial"/>
              </w:rPr>
              <w:t xml:space="preserve">there is a finding of </w:t>
            </w:r>
            <w:r w:rsidRPr="003C6369">
              <w:rPr>
                <w:rFonts w:ascii="Arial" w:hAnsi="Arial" w:cs="Arial"/>
                <w:i/>
              </w:rPr>
              <w:t>breach</w:t>
            </w:r>
            <w:r w:rsidRPr="003C6369">
              <w:rPr>
                <w:rFonts w:ascii="Arial" w:hAnsi="Arial" w:cs="Arial"/>
              </w:rPr>
              <w:t>; and</w:t>
            </w:r>
          </w:p>
        </w:tc>
        <w:tc>
          <w:tcPr>
            <w:tcW w:w="3686" w:type="dxa"/>
          </w:tcPr>
          <w:p w14:paraId="654F1B91" w14:textId="77777777" w:rsidR="003C6369" w:rsidRPr="003C6369" w:rsidRDefault="003C6369" w:rsidP="00097AC9">
            <w:pPr>
              <w:jc w:val="both"/>
              <w:rPr>
                <w:rFonts w:ascii="Arial" w:hAnsi="Arial" w:cs="Arial"/>
              </w:rPr>
            </w:pPr>
            <w:r w:rsidRPr="003C6369">
              <w:rPr>
                <w:rFonts w:ascii="Arial" w:hAnsi="Arial" w:cs="Arial"/>
              </w:rPr>
              <w:lastRenderedPageBreak/>
              <w:t>This</w:t>
            </w:r>
            <w:r w:rsidRPr="003C6369">
              <w:rPr>
                <w:rFonts w:ascii="Arial" w:hAnsi="Arial" w:cs="Arial"/>
                <w:spacing w:val="8"/>
              </w:rPr>
              <w:t xml:space="preserve"> </w:t>
            </w:r>
            <w:r w:rsidRPr="003C6369">
              <w:rPr>
                <w:rFonts w:ascii="Arial" w:hAnsi="Arial" w:cs="Arial"/>
              </w:rPr>
              <w:t>Manual</w:t>
            </w:r>
            <w:r w:rsidRPr="003C6369">
              <w:rPr>
                <w:rFonts w:ascii="Arial" w:hAnsi="Arial" w:cs="Arial"/>
                <w:spacing w:val="6"/>
              </w:rPr>
              <w:t xml:space="preserve"> </w:t>
            </w:r>
            <w:r w:rsidRPr="003C6369">
              <w:rPr>
                <w:rFonts w:ascii="Arial" w:hAnsi="Arial" w:cs="Arial"/>
              </w:rPr>
              <w:t>sets</w:t>
            </w:r>
            <w:r w:rsidRPr="003C6369">
              <w:rPr>
                <w:rFonts w:ascii="Arial" w:hAnsi="Arial" w:cs="Arial"/>
                <w:spacing w:val="9"/>
              </w:rPr>
              <w:t xml:space="preserve"> </w:t>
            </w:r>
            <w:r w:rsidRPr="003C6369">
              <w:rPr>
                <w:rFonts w:ascii="Arial" w:hAnsi="Arial" w:cs="Arial"/>
              </w:rPr>
              <w:t>out</w:t>
            </w:r>
            <w:r w:rsidRPr="003C6369">
              <w:rPr>
                <w:rFonts w:ascii="Arial" w:hAnsi="Arial" w:cs="Arial"/>
                <w:spacing w:val="7"/>
              </w:rPr>
              <w:t xml:space="preserve"> </w:t>
            </w:r>
            <w:r w:rsidRPr="003C6369">
              <w:rPr>
                <w:rFonts w:ascii="Arial" w:hAnsi="Arial" w:cs="Arial"/>
              </w:rPr>
              <w:t>the</w:t>
            </w:r>
            <w:r w:rsidRPr="003C6369">
              <w:rPr>
                <w:rFonts w:ascii="Arial" w:hAnsi="Arial" w:cs="Arial"/>
                <w:spacing w:val="-2"/>
              </w:rPr>
              <w:t xml:space="preserve"> </w:t>
            </w:r>
            <w:r w:rsidRPr="003C6369">
              <w:rPr>
                <w:rFonts w:ascii="Arial" w:hAnsi="Arial" w:cs="Arial"/>
              </w:rPr>
              <w:t>following</w:t>
            </w:r>
            <w:r w:rsidRPr="003C6369">
              <w:rPr>
                <w:rFonts w:ascii="Arial" w:hAnsi="Arial" w:cs="Arial"/>
                <w:spacing w:val="19"/>
              </w:rPr>
              <w:t xml:space="preserve"> </w:t>
            </w:r>
            <w:r w:rsidRPr="003C6369">
              <w:rPr>
                <w:rFonts w:ascii="Arial" w:hAnsi="Arial" w:cs="Arial"/>
                <w:spacing w:val="-10"/>
              </w:rPr>
              <w:t>–</w:t>
            </w:r>
          </w:p>
          <w:p w14:paraId="26E18323" w14:textId="77777777" w:rsidR="003C6369" w:rsidRPr="003C6369" w:rsidRDefault="003C6369" w:rsidP="00097AC9">
            <w:pPr>
              <w:jc w:val="both"/>
              <w:rPr>
                <w:rFonts w:ascii="Arial" w:hAnsi="Arial" w:cs="Arial"/>
              </w:rPr>
            </w:pPr>
          </w:p>
          <w:p w14:paraId="34709A0D" w14:textId="77777777" w:rsidR="003C6369" w:rsidRPr="003C6369" w:rsidRDefault="003C6369" w:rsidP="003C6369">
            <w:pPr>
              <w:pStyle w:val="ListParagraph"/>
              <w:numPr>
                <w:ilvl w:val="0"/>
                <w:numId w:val="59"/>
              </w:numPr>
              <w:ind w:left="234" w:hanging="270"/>
              <w:jc w:val="both"/>
              <w:rPr>
                <w:rFonts w:ascii="Arial" w:hAnsi="Arial" w:cs="Arial"/>
              </w:rPr>
            </w:pPr>
            <w:r w:rsidRPr="003C6369">
              <w:rPr>
                <w:rFonts w:ascii="Arial" w:hAnsi="Arial" w:cs="Arial"/>
              </w:rPr>
              <w:t xml:space="preserve">Provisions of the WESM Rules, the Retail Rules and their implementing </w:t>
            </w:r>
            <w:r w:rsidRPr="003C6369">
              <w:rPr>
                <w:rFonts w:ascii="Arial" w:hAnsi="Arial" w:cs="Arial"/>
                <w:i/>
              </w:rPr>
              <w:t>Market</w:t>
            </w:r>
            <w:r w:rsidRPr="003C6369">
              <w:rPr>
                <w:rFonts w:ascii="Arial" w:hAnsi="Arial" w:cs="Arial"/>
                <w:i/>
                <w:spacing w:val="-14"/>
              </w:rPr>
              <w:t xml:space="preserve"> </w:t>
            </w:r>
            <w:r w:rsidRPr="003C6369">
              <w:rPr>
                <w:rFonts w:ascii="Arial" w:hAnsi="Arial" w:cs="Arial"/>
                <w:i/>
              </w:rPr>
              <w:t>Manuals</w:t>
            </w:r>
            <w:r w:rsidRPr="003C6369">
              <w:rPr>
                <w:rFonts w:ascii="Arial" w:hAnsi="Arial" w:cs="Arial"/>
                <w:i/>
                <w:spacing w:val="-12"/>
              </w:rPr>
              <w:t xml:space="preserve"> </w:t>
            </w:r>
            <w:r w:rsidRPr="003C6369">
              <w:rPr>
                <w:rFonts w:ascii="Arial" w:hAnsi="Arial" w:cs="Arial"/>
              </w:rPr>
              <w:t>(collectively</w:t>
            </w:r>
            <w:r w:rsidRPr="003C6369">
              <w:rPr>
                <w:rFonts w:ascii="Arial" w:hAnsi="Arial" w:cs="Arial"/>
                <w:spacing w:val="-14"/>
              </w:rPr>
              <w:t xml:space="preserve"> </w:t>
            </w:r>
            <w:r w:rsidRPr="003C6369">
              <w:rPr>
                <w:rFonts w:ascii="Arial" w:hAnsi="Arial" w:cs="Arial"/>
              </w:rPr>
              <w:t>referred</w:t>
            </w:r>
            <w:r w:rsidRPr="003C6369">
              <w:rPr>
                <w:rFonts w:ascii="Arial" w:hAnsi="Arial" w:cs="Arial"/>
                <w:spacing w:val="-14"/>
              </w:rPr>
              <w:t xml:space="preserve"> </w:t>
            </w:r>
            <w:r w:rsidRPr="003C6369">
              <w:rPr>
                <w:rFonts w:ascii="Arial" w:hAnsi="Arial" w:cs="Arial"/>
              </w:rPr>
              <w:t>to as</w:t>
            </w:r>
            <w:r w:rsidRPr="003C6369">
              <w:rPr>
                <w:rFonts w:ascii="Arial" w:hAnsi="Arial" w:cs="Arial"/>
                <w:spacing w:val="-11"/>
              </w:rPr>
              <w:t xml:space="preserve"> </w:t>
            </w:r>
            <w:r w:rsidRPr="003C6369">
              <w:rPr>
                <w:rFonts w:ascii="Arial" w:hAnsi="Arial" w:cs="Arial"/>
                <w:i/>
              </w:rPr>
              <w:t>Market</w:t>
            </w:r>
            <w:r w:rsidRPr="003C6369">
              <w:rPr>
                <w:rFonts w:ascii="Arial" w:hAnsi="Arial" w:cs="Arial"/>
                <w:i/>
                <w:spacing w:val="-14"/>
              </w:rPr>
              <w:t xml:space="preserve"> </w:t>
            </w:r>
            <w:r w:rsidRPr="003C6369">
              <w:rPr>
                <w:rFonts w:ascii="Arial" w:hAnsi="Arial" w:cs="Arial"/>
                <w:i/>
              </w:rPr>
              <w:t>Rules</w:t>
            </w:r>
            <w:r w:rsidRPr="003C6369">
              <w:rPr>
                <w:rFonts w:ascii="Arial" w:hAnsi="Arial" w:cs="Arial"/>
              </w:rPr>
              <w:t>)</w:t>
            </w:r>
            <w:r w:rsidRPr="003C6369">
              <w:rPr>
                <w:rFonts w:ascii="Arial" w:hAnsi="Arial" w:cs="Arial"/>
                <w:spacing w:val="-4"/>
              </w:rPr>
              <w:t xml:space="preserve"> </w:t>
            </w:r>
            <w:r w:rsidRPr="003C6369">
              <w:rPr>
                <w:rFonts w:ascii="Arial" w:hAnsi="Arial" w:cs="Arial"/>
              </w:rPr>
              <w:t>which,</w:t>
            </w:r>
            <w:r w:rsidRPr="003C6369">
              <w:rPr>
                <w:rFonts w:ascii="Arial" w:hAnsi="Arial" w:cs="Arial"/>
                <w:spacing w:val="-14"/>
              </w:rPr>
              <w:t xml:space="preserve"> </w:t>
            </w:r>
            <w:r w:rsidRPr="003C6369">
              <w:rPr>
                <w:rFonts w:ascii="Arial" w:hAnsi="Arial" w:cs="Arial"/>
              </w:rPr>
              <w:t>if</w:t>
            </w:r>
            <w:r w:rsidRPr="003C6369">
              <w:rPr>
                <w:rFonts w:ascii="Arial" w:hAnsi="Arial" w:cs="Arial"/>
                <w:spacing w:val="-6"/>
              </w:rPr>
              <w:t xml:space="preserve"> </w:t>
            </w:r>
            <w:r w:rsidRPr="003C6369">
              <w:rPr>
                <w:rFonts w:ascii="Arial" w:hAnsi="Arial" w:cs="Arial"/>
              </w:rPr>
              <w:t xml:space="preserve">not complied with, will constitute a </w:t>
            </w:r>
            <w:r w:rsidRPr="003C6369">
              <w:rPr>
                <w:rFonts w:ascii="Arial" w:hAnsi="Arial" w:cs="Arial"/>
                <w:i/>
              </w:rPr>
              <w:t xml:space="preserve">breach </w:t>
            </w:r>
            <w:r w:rsidRPr="003C6369">
              <w:rPr>
                <w:rFonts w:ascii="Arial" w:hAnsi="Arial" w:cs="Arial"/>
              </w:rPr>
              <w:t xml:space="preserve">and correspondingly, the types of </w:t>
            </w:r>
            <w:r w:rsidRPr="003C6369">
              <w:rPr>
                <w:rFonts w:ascii="Arial" w:hAnsi="Arial" w:cs="Arial"/>
                <w:i/>
              </w:rPr>
              <w:t xml:space="preserve">breach </w:t>
            </w:r>
            <w:r w:rsidRPr="003C6369">
              <w:rPr>
                <w:rFonts w:ascii="Arial" w:hAnsi="Arial" w:cs="Arial"/>
              </w:rPr>
              <w:t>that are</w:t>
            </w:r>
            <w:r w:rsidRPr="003C6369">
              <w:rPr>
                <w:rFonts w:ascii="Arial" w:hAnsi="Arial" w:cs="Arial"/>
                <w:spacing w:val="-4"/>
              </w:rPr>
              <w:t xml:space="preserve"> </w:t>
            </w:r>
            <w:r w:rsidRPr="003C6369">
              <w:rPr>
                <w:rFonts w:ascii="Arial" w:hAnsi="Arial" w:cs="Arial"/>
              </w:rPr>
              <w:t xml:space="preserve">subject to </w:t>
            </w:r>
            <w:r w:rsidRPr="003C6369">
              <w:rPr>
                <w:rFonts w:ascii="Arial" w:hAnsi="Arial" w:cs="Arial"/>
                <w:i/>
              </w:rPr>
              <w:t xml:space="preserve">penalties </w:t>
            </w:r>
            <w:r w:rsidRPr="003C6369">
              <w:rPr>
                <w:rFonts w:ascii="Arial" w:hAnsi="Arial" w:cs="Arial"/>
              </w:rPr>
              <w:t xml:space="preserve">under this </w:t>
            </w:r>
            <w:r w:rsidRPr="003C6369">
              <w:rPr>
                <w:rFonts w:ascii="Arial" w:hAnsi="Arial" w:cs="Arial"/>
                <w:spacing w:val="-2"/>
              </w:rPr>
              <w:t>Manual;</w:t>
            </w:r>
          </w:p>
          <w:p w14:paraId="5ED2B15F" w14:textId="77777777" w:rsidR="003C6369" w:rsidRPr="003C6369" w:rsidRDefault="003C6369" w:rsidP="003C6369">
            <w:pPr>
              <w:pStyle w:val="ListParagraph"/>
              <w:numPr>
                <w:ilvl w:val="0"/>
                <w:numId w:val="59"/>
              </w:numPr>
              <w:ind w:left="234" w:hanging="270"/>
              <w:jc w:val="both"/>
              <w:rPr>
                <w:rFonts w:ascii="Arial" w:hAnsi="Arial" w:cs="Arial"/>
              </w:rPr>
            </w:pPr>
            <w:r w:rsidRPr="003C6369">
              <w:rPr>
                <w:rFonts w:ascii="Arial" w:hAnsi="Arial" w:cs="Arial"/>
              </w:rPr>
              <w:t xml:space="preserve">Categories and levels of </w:t>
            </w:r>
            <w:r w:rsidRPr="003C6369">
              <w:rPr>
                <w:rFonts w:ascii="Arial" w:hAnsi="Arial" w:cs="Arial"/>
                <w:i/>
              </w:rPr>
              <w:t xml:space="preserve">penalties </w:t>
            </w:r>
            <w:r w:rsidRPr="003C6369">
              <w:rPr>
                <w:rFonts w:ascii="Arial" w:hAnsi="Arial" w:cs="Arial"/>
              </w:rPr>
              <w:t>that will</w:t>
            </w:r>
            <w:r w:rsidRPr="003C6369">
              <w:rPr>
                <w:rFonts w:ascii="Arial" w:hAnsi="Arial" w:cs="Arial"/>
                <w:spacing w:val="-8"/>
              </w:rPr>
              <w:t xml:space="preserve"> </w:t>
            </w:r>
            <w:r w:rsidRPr="003C6369">
              <w:rPr>
                <w:rFonts w:ascii="Arial" w:hAnsi="Arial" w:cs="Arial"/>
              </w:rPr>
              <w:t>be applied for each</w:t>
            </w:r>
            <w:r w:rsidRPr="003C6369">
              <w:rPr>
                <w:rFonts w:ascii="Arial" w:hAnsi="Arial" w:cs="Arial"/>
                <w:spacing w:val="-4"/>
              </w:rPr>
              <w:t xml:space="preserve"> </w:t>
            </w:r>
            <w:r w:rsidRPr="003C6369">
              <w:rPr>
                <w:rFonts w:ascii="Arial" w:hAnsi="Arial" w:cs="Arial"/>
              </w:rPr>
              <w:t>type</w:t>
            </w:r>
            <w:r w:rsidRPr="003C6369">
              <w:rPr>
                <w:rFonts w:ascii="Arial" w:hAnsi="Arial" w:cs="Arial"/>
                <w:spacing w:val="-4"/>
              </w:rPr>
              <w:t xml:space="preserve"> </w:t>
            </w:r>
            <w:r w:rsidRPr="003C6369">
              <w:rPr>
                <w:rFonts w:ascii="Arial" w:hAnsi="Arial" w:cs="Arial"/>
              </w:rPr>
              <w:t xml:space="preserve">of </w:t>
            </w:r>
            <w:r w:rsidRPr="003C6369">
              <w:rPr>
                <w:rFonts w:ascii="Arial" w:hAnsi="Arial" w:cs="Arial"/>
                <w:i/>
              </w:rPr>
              <w:t>breach</w:t>
            </w:r>
            <w:r w:rsidRPr="003C6369">
              <w:rPr>
                <w:rFonts w:ascii="Arial" w:hAnsi="Arial" w:cs="Arial"/>
              </w:rPr>
              <w:t xml:space="preserve">, and qualifying circumstances that will be considered in determining the </w:t>
            </w:r>
            <w:r w:rsidRPr="003C6369">
              <w:rPr>
                <w:rFonts w:ascii="Arial" w:hAnsi="Arial" w:cs="Arial"/>
                <w:i/>
              </w:rPr>
              <w:t>penalty</w:t>
            </w:r>
            <w:r w:rsidRPr="003C6369">
              <w:rPr>
                <w:rFonts w:ascii="Arial" w:hAnsi="Arial" w:cs="Arial"/>
                <w:i/>
                <w:spacing w:val="-14"/>
              </w:rPr>
              <w:t xml:space="preserve"> </w:t>
            </w:r>
            <w:r w:rsidRPr="003C6369">
              <w:rPr>
                <w:rFonts w:ascii="Arial" w:hAnsi="Arial" w:cs="Arial"/>
              </w:rPr>
              <w:t>that</w:t>
            </w:r>
            <w:r w:rsidRPr="003C6369">
              <w:rPr>
                <w:rFonts w:ascii="Arial" w:hAnsi="Arial" w:cs="Arial"/>
                <w:spacing w:val="-14"/>
              </w:rPr>
              <w:t xml:space="preserve"> </w:t>
            </w:r>
            <w:r w:rsidRPr="003C6369">
              <w:rPr>
                <w:rFonts w:ascii="Arial" w:hAnsi="Arial" w:cs="Arial"/>
              </w:rPr>
              <w:t>will</w:t>
            </w:r>
            <w:r w:rsidRPr="003C6369">
              <w:rPr>
                <w:rFonts w:ascii="Arial" w:hAnsi="Arial" w:cs="Arial"/>
                <w:spacing w:val="-18"/>
              </w:rPr>
              <w:t xml:space="preserve"> </w:t>
            </w:r>
            <w:r w:rsidRPr="003C6369">
              <w:rPr>
                <w:rFonts w:ascii="Arial" w:hAnsi="Arial" w:cs="Arial"/>
              </w:rPr>
              <w:t>apply</w:t>
            </w:r>
            <w:r w:rsidRPr="003C6369">
              <w:rPr>
                <w:rFonts w:ascii="Arial" w:hAnsi="Arial" w:cs="Arial"/>
                <w:spacing w:val="-14"/>
              </w:rPr>
              <w:t xml:space="preserve"> </w:t>
            </w:r>
            <w:r w:rsidRPr="003C6369">
              <w:rPr>
                <w:rFonts w:ascii="Arial" w:hAnsi="Arial" w:cs="Arial"/>
              </w:rPr>
              <w:t>in</w:t>
            </w:r>
            <w:r w:rsidRPr="003C6369">
              <w:rPr>
                <w:rFonts w:ascii="Arial" w:hAnsi="Arial" w:cs="Arial"/>
                <w:spacing w:val="-14"/>
              </w:rPr>
              <w:t xml:space="preserve"> </w:t>
            </w:r>
            <w:r w:rsidRPr="003C6369">
              <w:rPr>
                <w:rFonts w:ascii="Arial" w:hAnsi="Arial" w:cs="Arial"/>
              </w:rPr>
              <w:t>case</w:t>
            </w:r>
            <w:r w:rsidRPr="003C6369">
              <w:rPr>
                <w:rFonts w:ascii="Arial" w:hAnsi="Arial" w:cs="Arial"/>
                <w:spacing w:val="-26"/>
              </w:rPr>
              <w:t xml:space="preserve"> </w:t>
            </w:r>
            <w:r w:rsidRPr="003C6369">
              <w:rPr>
                <w:rFonts w:ascii="Arial" w:hAnsi="Arial" w:cs="Arial"/>
              </w:rPr>
              <w:t>of</w:t>
            </w:r>
            <w:r w:rsidRPr="003C6369">
              <w:rPr>
                <w:rFonts w:ascii="Arial" w:hAnsi="Arial" w:cs="Arial"/>
                <w:spacing w:val="-6"/>
              </w:rPr>
              <w:t xml:space="preserve"> </w:t>
            </w:r>
            <w:r w:rsidRPr="003C6369">
              <w:rPr>
                <w:rFonts w:ascii="Arial" w:hAnsi="Arial" w:cs="Arial"/>
                <w:i/>
              </w:rPr>
              <w:t>breach</w:t>
            </w:r>
            <w:r w:rsidRPr="003C6369">
              <w:rPr>
                <w:rFonts w:ascii="Arial" w:hAnsi="Arial" w:cs="Arial"/>
              </w:rPr>
              <w:t>;</w:t>
            </w:r>
          </w:p>
          <w:p w14:paraId="53EB82BF" w14:textId="77777777" w:rsidR="003C6369" w:rsidRPr="003C6369" w:rsidRDefault="003C6369" w:rsidP="003C6369">
            <w:pPr>
              <w:pStyle w:val="ListParagraph"/>
              <w:numPr>
                <w:ilvl w:val="0"/>
                <w:numId w:val="59"/>
              </w:numPr>
              <w:ind w:left="234" w:hanging="270"/>
              <w:jc w:val="both"/>
              <w:rPr>
                <w:rFonts w:ascii="Arial" w:hAnsi="Arial" w:cs="Arial"/>
              </w:rPr>
            </w:pPr>
            <w:r w:rsidRPr="003C6369">
              <w:rPr>
                <w:rFonts w:ascii="Arial" w:hAnsi="Arial" w:cs="Arial"/>
              </w:rPr>
              <w:lastRenderedPageBreak/>
              <w:t xml:space="preserve">Procedures for and respective obligations of responsible persons or entities in implementing </w:t>
            </w:r>
            <w:r w:rsidRPr="003C6369">
              <w:rPr>
                <w:rFonts w:ascii="Arial" w:hAnsi="Arial" w:cs="Arial"/>
                <w:i/>
              </w:rPr>
              <w:t xml:space="preserve">penalties </w:t>
            </w:r>
            <w:r w:rsidRPr="003C6369">
              <w:rPr>
                <w:rFonts w:ascii="Arial" w:hAnsi="Arial" w:cs="Arial"/>
              </w:rPr>
              <w:t xml:space="preserve">imposed under this Manual </w:t>
            </w:r>
            <w:r w:rsidRPr="003C6369">
              <w:rPr>
                <w:rFonts w:ascii="Arial" w:hAnsi="Arial" w:cs="Arial"/>
                <w:strike/>
              </w:rPr>
              <w:t xml:space="preserve">and remedies available to the </w:t>
            </w:r>
            <w:r w:rsidRPr="003C6369">
              <w:rPr>
                <w:rFonts w:ascii="Arial" w:hAnsi="Arial" w:cs="Arial"/>
                <w:i/>
                <w:strike/>
              </w:rPr>
              <w:t>WESM</w:t>
            </w:r>
            <w:r w:rsidRPr="003C6369">
              <w:rPr>
                <w:rFonts w:ascii="Arial" w:hAnsi="Arial" w:cs="Arial"/>
                <w:i/>
              </w:rPr>
              <w:t xml:space="preserve"> </w:t>
            </w:r>
            <w:r w:rsidRPr="003C6369">
              <w:rPr>
                <w:rFonts w:ascii="Arial" w:hAnsi="Arial" w:cs="Arial"/>
                <w:i/>
                <w:strike/>
              </w:rPr>
              <w:t xml:space="preserve">Members </w:t>
            </w:r>
            <w:r w:rsidRPr="003C6369">
              <w:rPr>
                <w:rFonts w:ascii="Arial" w:hAnsi="Arial" w:cs="Arial"/>
                <w:strike/>
              </w:rPr>
              <w:t xml:space="preserve">in case there is a finding of </w:t>
            </w:r>
            <w:r w:rsidRPr="003C6369">
              <w:rPr>
                <w:rFonts w:ascii="Arial" w:hAnsi="Arial" w:cs="Arial"/>
                <w:i/>
                <w:strike/>
              </w:rPr>
              <w:t>breach</w:t>
            </w:r>
            <w:r w:rsidRPr="003C6369">
              <w:rPr>
                <w:rFonts w:ascii="Arial" w:hAnsi="Arial" w:cs="Arial"/>
                <w:strike/>
              </w:rPr>
              <w:t>;</w:t>
            </w:r>
            <w:r w:rsidRPr="003C6369">
              <w:rPr>
                <w:rFonts w:ascii="Arial" w:hAnsi="Arial" w:cs="Arial"/>
              </w:rPr>
              <w:t xml:space="preserve"> and</w:t>
            </w:r>
          </w:p>
          <w:p w14:paraId="0D03AF2F" w14:textId="77777777" w:rsidR="003C6369" w:rsidRPr="003C6369" w:rsidRDefault="003C6369" w:rsidP="003C6369">
            <w:pPr>
              <w:pStyle w:val="ListParagraph"/>
              <w:numPr>
                <w:ilvl w:val="0"/>
                <w:numId w:val="59"/>
              </w:numPr>
              <w:ind w:left="234" w:hanging="270"/>
              <w:jc w:val="both"/>
              <w:rPr>
                <w:rFonts w:ascii="Arial" w:hAnsi="Arial" w:cs="Arial"/>
              </w:rPr>
            </w:pPr>
            <w:r w:rsidRPr="003C6369">
              <w:rPr>
                <w:rFonts w:ascii="Arial" w:hAnsi="Arial" w:cs="Arial"/>
                <w:b/>
                <w:u w:val="single"/>
              </w:rPr>
              <w:t>Procedures and</w:t>
            </w:r>
            <w:r w:rsidRPr="003C6369">
              <w:rPr>
                <w:rFonts w:ascii="Arial" w:hAnsi="Arial" w:cs="Arial"/>
                <w:b/>
                <w:spacing w:val="-7"/>
                <w:u w:val="single"/>
              </w:rPr>
              <w:t xml:space="preserve"> </w:t>
            </w:r>
            <w:r w:rsidRPr="003C6369">
              <w:rPr>
                <w:rFonts w:ascii="Arial" w:hAnsi="Arial" w:cs="Arial"/>
                <w:b/>
                <w:u w:val="single"/>
              </w:rPr>
              <w:t>conditions</w:t>
            </w:r>
            <w:r w:rsidRPr="003C6369">
              <w:rPr>
                <w:rFonts w:ascii="Arial" w:hAnsi="Arial" w:cs="Arial"/>
                <w:b/>
                <w:spacing w:val="-8"/>
                <w:u w:val="single"/>
              </w:rPr>
              <w:t xml:space="preserve"> </w:t>
            </w:r>
            <w:r w:rsidRPr="003C6369">
              <w:rPr>
                <w:rFonts w:ascii="Arial" w:hAnsi="Arial" w:cs="Arial"/>
                <w:b/>
                <w:u w:val="single"/>
              </w:rPr>
              <w:t>for the</w:t>
            </w:r>
            <w:r w:rsidRPr="003C6369">
              <w:rPr>
                <w:rFonts w:ascii="Arial" w:hAnsi="Arial" w:cs="Arial"/>
                <w:b/>
              </w:rPr>
              <w:t xml:space="preserve"> </w:t>
            </w:r>
            <w:r w:rsidRPr="003C6369">
              <w:rPr>
                <w:rFonts w:ascii="Arial" w:hAnsi="Arial" w:cs="Arial"/>
                <w:b/>
                <w:u w:val="single"/>
              </w:rPr>
              <w:t xml:space="preserve">utilization of the </w:t>
            </w:r>
            <w:r w:rsidRPr="003C6369">
              <w:rPr>
                <w:rFonts w:ascii="Arial" w:hAnsi="Arial" w:cs="Arial"/>
                <w:b/>
                <w:i/>
                <w:u w:val="single"/>
              </w:rPr>
              <w:t>financial penalties</w:t>
            </w:r>
            <w:r w:rsidRPr="003C6369">
              <w:rPr>
                <w:rFonts w:ascii="Arial" w:hAnsi="Arial" w:cs="Arial"/>
                <w:b/>
                <w:i/>
              </w:rPr>
              <w:t xml:space="preserve"> </w:t>
            </w:r>
            <w:r w:rsidRPr="003C6369">
              <w:rPr>
                <w:rFonts w:ascii="Arial" w:hAnsi="Arial" w:cs="Arial"/>
                <w:b/>
                <w:u w:val="single"/>
              </w:rPr>
              <w:t xml:space="preserve">collected for breach of the </w:t>
            </w:r>
            <w:r w:rsidRPr="003C6369">
              <w:rPr>
                <w:rFonts w:ascii="Arial" w:hAnsi="Arial" w:cs="Arial"/>
                <w:b/>
                <w:i/>
                <w:u w:val="single"/>
              </w:rPr>
              <w:t>Market</w:t>
            </w:r>
            <w:r w:rsidRPr="003C6369">
              <w:rPr>
                <w:rFonts w:ascii="Arial" w:hAnsi="Arial" w:cs="Arial"/>
                <w:b/>
                <w:i/>
              </w:rPr>
              <w:t xml:space="preserve"> </w:t>
            </w:r>
            <w:r w:rsidRPr="003C6369">
              <w:rPr>
                <w:rFonts w:ascii="Arial" w:hAnsi="Arial" w:cs="Arial"/>
                <w:b/>
                <w:i/>
                <w:spacing w:val="-2"/>
                <w:u w:val="single"/>
              </w:rPr>
              <w:t>Rules.</w:t>
            </w:r>
          </w:p>
        </w:tc>
        <w:tc>
          <w:tcPr>
            <w:tcW w:w="3685" w:type="dxa"/>
          </w:tcPr>
          <w:p w14:paraId="616450B9" w14:textId="77777777" w:rsidR="003C6369" w:rsidRPr="003C6369" w:rsidRDefault="003C6369" w:rsidP="003C6369">
            <w:pPr>
              <w:pStyle w:val="ListParagraph"/>
              <w:numPr>
                <w:ilvl w:val="0"/>
                <w:numId w:val="60"/>
              </w:numPr>
              <w:ind w:left="252" w:hanging="252"/>
              <w:jc w:val="both"/>
              <w:rPr>
                <w:rFonts w:ascii="Arial" w:hAnsi="Arial" w:cs="Arial"/>
              </w:rPr>
            </w:pPr>
            <w:r w:rsidRPr="003C6369">
              <w:rPr>
                <w:rFonts w:ascii="Arial" w:hAnsi="Arial" w:cs="Arial"/>
              </w:rPr>
              <w:lastRenderedPageBreak/>
              <w:t>Revised</w:t>
            </w:r>
            <w:r w:rsidRPr="003C6369">
              <w:rPr>
                <w:rFonts w:ascii="Arial" w:hAnsi="Arial" w:cs="Arial"/>
                <w:spacing w:val="-14"/>
              </w:rPr>
              <w:t xml:space="preserve"> </w:t>
            </w:r>
            <w:r w:rsidRPr="003C6369">
              <w:rPr>
                <w:rFonts w:ascii="Arial" w:hAnsi="Arial" w:cs="Arial"/>
              </w:rPr>
              <w:t>to</w:t>
            </w:r>
            <w:r w:rsidRPr="003C6369">
              <w:rPr>
                <w:rFonts w:ascii="Arial" w:hAnsi="Arial" w:cs="Arial"/>
                <w:spacing w:val="-14"/>
              </w:rPr>
              <w:t xml:space="preserve"> </w:t>
            </w:r>
            <w:r w:rsidRPr="003C6369">
              <w:rPr>
                <w:rFonts w:ascii="Arial" w:hAnsi="Arial" w:cs="Arial"/>
              </w:rPr>
              <w:t>remove</w:t>
            </w:r>
            <w:r w:rsidRPr="003C6369">
              <w:rPr>
                <w:rFonts w:ascii="Arial" w:hAnsi="Arial" w:cs="Arial"/>
                <w:spacing w:val="-14"/>
              </w:rPr>
              <w:t xml:space="preserve"> </w:t>
            </w:r>
            <w:r w:rsidRPr="003C6369">
              <w:rPr>
                <w:rFonts w:ascii="Arial" w:hAnsi="Arial" w:cs="Arial"/>
              </w:rPr>
              <w:t>from</w:t>
            </w:r>
            <w:r w:rsidRPr="003C6369">
              <w:rPr>
                <w:rFonts w:ascii="Arial" w:hAnsi="Arial" w:cs="Arial"/>
                <w:spacing w:val="-14"/>
              </w:rPr>
              <w:t xml:space="preserve"> </w:t>
            </w:r>
            <w:r w:rsidRPr="003C6369">
              <w:rPr>
                <w:rFonts w:ascii="Arial" w:hAnsi="Arial" w:cs="Arial"/>
              </w:rPr>
              <w:t>the</w:t>
            </w:r>
            <w:r w:rsidRPr="003C6369">
              <w:rPr>
                <w:rFonts w:ascii="Arial" w:hAnsi="Arial" w:cs="Arial"/>
                <w:spacing w:val="-14"/>
              </w:rPr>
              <w:t xml:space="preserve"> </w:t>
            </w:r>
            <w:r w:rsidRPr="003C6369">
              <w:rPr>
                <w:rFonts w:ascii="Arial" w:hAnsi="Arial" w:cs="Arial"/>
              </w:rPr>
              <w:t>scope</w:t>
            </w:r>
            <w:r w:rsidRPr="003C6369">
              <w:rPr>
                <w:rFonts w:ascii="Arial" w:hAnsi="Arial" w:cs="Arial"/>
                <w:spacing w:val="-14"/>
              </w:rPr>
              <w:t xml:space="preserve"> </w:t>
            </w:r>
            <w:r w:rsidRPr="003C6369">
              <w:rPr>
                <w:rFonts w:ascii="Arial" w:hAnsi="Arial" w:cs="Arial"/>
              </w:rPr>
              <w:t>the remedies of trading participants</w:t>
            </w:r>
            <w:r w:rsidRPr="003C6369">
              <w:rPr>
                <w:rFonts w:ascii="Arial" w:hAnsi="Arial" w:cs="Arial"/>
                <w:spacing w:val="-8"/>
              </w:rPr>
              <w:t xml:space="preserve"> </w:t>
            </w:r>
            <w:r w:rsidRPr="003C6369">
              <w:rPr>
                <w:rFonts w:ascii="Arial" w:hAnsi="Arial" w:cs="Arial"/>
              </w:rPr>
              <w:t>(item c, 2</w:t>
            </w:r>
            <w:r w:rsidRPr="003C6369">
              <w:rPr>
                <w:rFonts w:ascii="Arial" w:hAnsi="Arial" w:cs="Arial"/>
                <w:position w:val="6"/>
              </w:rPr>
              <w:t>nd</w:t>
            </w:r>
            <w:r w:rsidRPr="003C6369">
              <w:rPr>
                <w:rFonts w:ascii="Arial" w:hAnsi="Arial" w:cs="Arial"/>
                <w:spacing w:val="40"/>
                <w:position w:val="6"/>
              </w:rPr>
              <w:t xml:space="preserve"> </w:t>
            </w:r>
            <w:r w:rsidRPr="003C6369">
              <w:rPr>
                <w:rFonts w:ascii="Arial" w:hAnsi="Arial" w:cs="Arial"/>
              </w:rPr>
              <w:t>phrase)</w:t>
            </w:r>
          </w:p>
          <w:p w14:paraId="6079C151" w14:textId="77777777" w:rsidR="003C6369" w:rsidRPr="003C6369" w:rsidRDefault="003C6369" w:rsidP="00097AC9">
            <w:pPr>
              <w:jc w:val="both"/>
              <w:rPr>
                <w:rFonts w:ascii="Arial" w:hAnsi="Arial" w:cs="Arial"/>
              </w:rPr>
            </w:pPr>
          </w:p>
          <w:p w14:paraId="39FA20C9" w14:textId="77777777" w:rsidR="003C6369" w:rsidRPr="003C6369" w:rsidRDefault="003C6369" w:rsidP="00097AC9">
            <w:pPr>
              <w:ind w:left="252"/>
              <w:jc w:val="both"/>
              <w:rPr>
                <w:rFonts w:ascii="Arial" w:hAnsi="Arial" w:cs="Arial"/>
              </w:rPr>
            </w:pPr>
            <w:r w:rsidRPr="003C6369">
              <w:rPr>
                <w:rFonts w:ascii="Arial" w:hAnsi="Arial" w:cs="Arial"/>
              </w:rPr>
              <w:t xml:space="preserve">The remedies available like Request for Reconsideration and Appeal are proposed to be transferred to </w:t>
            </w:r>
            <w:r w:rsidRPr="003C6369">
              <w:rPr>
                <w:rFonts w:ascii="Arial" w:hAnsi="Arial" w:cs="Arial"/>
                <w:i/>
              </w:rPr>
              <w:t>Enforcement</w:t>
            </w:r>
            <w:r w:rsidRPr="003C6369">
              <w:rPr>
                <w:rFonts w:ascii="Arial" w:hAnsi="Arial" w:cs="Arial"/>
                <w:i/>
                <w:spacing w:val="-14"/>
              </w:rPr>
              <w:t xml:space="preserve"> </w:t>
            </w:r>
            <w:r w:rsidRPr="003C6369">
              <w:rPr>
                <w:rFonts w:ascii="Arial" w:hAnsi="Arial" w:cs="Arial"/>
                <w:i/>
              </w:rPr>
              <w:t>and</w:t>
            </w:r>
            <w:r w:rsidRPr="003C6369">
              <w:rPr>
                <w:rFonts w:ascii="Arial" w:hAnsi="Arial" w:cs="Arial"/>
                <w:i/>
                <w:spacing w:val="-14"/>
              </w:rPr>
              <w:t xml:space="preserve"> </w:t>
            </w:r>
            <w:r w:rsidRPr="003C6369">
              <w:rPr>
                <w:rFonts w:ascii="Arial" w:hAnsi="Arial" w:cs="Arial"/>
                <w:i/>
              </w:rPr>
              <w:t>Compliance</w:t>
            </w:r>
            <w:r w:rsidRPr="003C6369">
              <w:rPr>
                <w:rFonts w:ascii="Arial" w:hAnsi="Arial" w:cs="Arial"/>
                <w:i/>
                <w:spacing w:val="-14"/>
              </w:rPr>
              <w:t xml:space="preserve"> </w:t>
            </w:r>
            <w:r w:rsidRPr="003C6369">
              <w:rPr>
                <w:rFonts w:ascii="Arial" w:hAnsi="Arial" w:cs="Arial"/>
                <w:i/>
              </w:rPr>
              <w:t xml:space="preserve">Manual </w:t>
            </w:r>
            <w:r w:rsidRPr="003C6369">
              <w:rPr>
                <w:rFonts w:ascii="Arial" w:hAnsi="Arial" w:cs="Arial"/>
              </w:rPr>
              <w:t>as they form part of the enforcement proceedings (monitoring and investigation &gt; results &gt; request for reconsideration &gt; appeal).</w:t>
            </w:r>
          </w:p>
          <w:p w14:paraId="4BC88920" w14:textId="77777777" w:rsidR="003C6369" w:rsidRPr="003C6369" w:rsidRDefault="003C6369" w:rsidP="00097AC9">
            <w:pPr>
              <w:ind w:left="252"/>
              <w:jc w:val="both"/>
              <w:rPr>
                <w:rFonts w:ascii="Arial" w:hAnsi="Arial" w:cs="Arial"/>
              </w:rPr>
            </w:pPr>
          </w:p>
          <w:p w14:paraId="67415CC0" w14:textId="77777777" w:rsidR="003C6369" w:rsidRPr="003C6369" w:rsidRDefault="003C6369" w:rsidP="00097AC9">
            <w:pPr>
              <w:ind w:left="252"/>
              <w:jc w:val="both"/>
              <w:rPr>
                <w:rFonts w:ascii="Arial" w:hAnsi="Arial" w:cs="Arial"/>
              </w:rPr>
            </w:pPr>
            <w:r w:rsidRPr="003C6369">
              <w:rPr>
                <w:rFonts w:ascii="Arial" w:hAnsi="Arial" w:cs="Arial"/>
              </w:rPr>
              <w:t xml:space="preserve">The WESM Penalty Manual will then be limited to provisions pertaining to penalty amounts, penalty level, implementation, and utilization </w:t>
            </w:r>
            <w:r w:rsidRPr="003C6369">
              <w:rPr>
                <w:rFonts w:ascii="Arial" w:hAnsi="Arial" w:cs="Arial"/>
                <w:spacing w:val="-2"/>
              </w:rPr>
              <w:t>thereof.</w:t>
            </w:r>
          </w:p>
          <w:p w14:paraId="51902091" w14:textId="77777777" w:rsidR="003C6369" w:rsidRPr="003C6369" w:rsidRDefault="003C6369" w:rsidP="00097AC9">
            <w:pPr>
              <w:jc w:val="both"/>
              <w:rPr>
                <w:rFonts w:ascii="Arial" w:hAnsi="Arial" w:cs="Arial"/>
              </w:rPr>
            </w:pPr>
          </w:p>
          <w:p w14:paraId="213E4D51" w14:textId="77777777" w:rsidR="003C6369" w:rsidRPr="003C6369" w:rsidRDefault="003C6369" w:rsidP="003C6369">
            <w:pPr>
              <w:pStyle w:val="ListParagraph"/>
              <w:numPr>
                <w:ilvl w:val="0"/>
                <w:numId w:val="60"/>
              </w:numPr>
              <w:ind w:left="252" w:hanging="252"/>
              <w:jc w:val="both"/>
              <w:rPr>
                <w:rFonts w:ascii="Arial" w:hAnsi="Arial" w:cs="Arial"/>
              </w:rPr>
            </w:pPr>
            <w:r w:rsidRPr="003C6369">
              <w:rPr>
                <w:rFonts w:ascii="Arial" w:hAnsi="Arial" w:cs="Arial"/>
              </w:rPr>
              <w:t>Added to the</w:t>
            </w:r>
            <w:r w:rsidRPr="003C6369">
              <w:rPr>
                <w:rFonts w:ascii="Arial" w:hAnsi="Arial" w:cs="Arial"/>
                <w:spacing w:val="-7"/>
              </w:rPr>
              <w:t xml:space="preserve"> </w:t>
            </w:r>
            <w:r w:rsidRPr="003C6369">
              <w:rPr>
                <w:rFonts w:ascii="Arial" w:hAnsi="Arial" w:cs="Arial"/>
              </w:rPr>
              <w:t>scope</w:t>
            </w:r>
            <w:r w:rsidRPr="003C6369">
              <w:rPr>
                <w:rFonts w:ascii="Arial" w:hAnsi="Arial" w:cs="Arial"/>
                <w:spacing w:val="-2"/>
              </w:rPr>
              <w:t xml:space="preserve"> </w:t>
            </w:r>
            <w:r w:rsidRPr="003C6369">
              <w:rPr>
                <w:rFonts w:ascii="Arial" w:hAnsi="Arial" w:cs="Arial"/>
              </w:rPr>
              <w:t>–</w:t>
            </w:r>
            <w:r w:rsidRPr="003C6369">
              <w:rPr>
                <w:rFonts w:ascii="Arial" w:hAnsi="Arial" w:cs="Arial"/>
                <w:spacing w:val="-7"/>
              </w:rPr>
              <w:t xml:space="preserve"> </w:t>
            </w:r>
            <w:r w:rsidRPr="003C6369">
              <w:rPr>
                <w:rFonts w:ascii="Arial" w:hAnsi="Arial" w:cs="Arial"/>
              </w:rPr>
              <w:t xml:space="preserve">the procedures and conditions for utilization of </w:t>
            </w:r>
            <w:r w:rsidRPr="003C6369">
              <w:rPr>
                <w:rFonts w:ascii="Arial" w:hAnsi="Arial" w:cs="Arial"/>
                <w:spacing w:val="-2"/>
              </w:rPr>
              <w:t>penalty.</w:t>
            </w:r>
          </w:p>
        </w:tc>
        <w:tc>
          <w:tcPr>
            <w:tcW w:w="2977" w:type="dxa"/>
          </w:tcPr>
          <w:p w14:paraId="6E28F2D1" w14:textId="77777777" w:rsidR="003C6369" w:rsidRPr="003C6369" w:rsidRDefault="003C6369" w:rsidP="00097AC9">
            <w:pPr>
              <w:rPr>
                <w:rFonts w:ascii="Arial" w:hAnsi="Arial" w:cs="Arial"/>
              </w:rPr>
            </w:pPr>
          </w:p>
        </w:tc>
        <w:tc>
          <w:tcPr>
            <w:tcW w:w="2268" w:type="dxa"/>
          </w:tcPr>
          <w:p w14:paraId="33F82653" w14:textId="77777777" w:rsidR="003C6369" w:rsidRPr="003C6369" w:rsidRDefault="003C6369" w:rsidP="00097AC9">
            <w:pPr>
              <w:rPr>
                <w:rFonts w:ascii="Arial" w:hAnsi="Arial" w:cs="Arial"/>
              </w:rPr>
            </w:pPr>
          </w:p>
        </w:tc>
      </w:tr>
      <w:tr w:rsidR="003C6369" w:rsidRPr="003C6369" w14:paraId="5208D5A4" w14:textId="77777777" w:rsidTr="003C6369">
        <w:trPr>
          <w:trHeight w:val="252"/>
        </w:trPr>
        <w:tc>
          <w:tcPr>
            <w:tcW w:w="1827" w:type="dxa"/>
          </w:tcPr>
          <w:p w14:paraId="0FB4C19B" w14:textId="77777777" w:rsidR="003C6369" w:rsidRPr="003C6369" w:rsidRDefault="003C6369" w:rsidP="00097AC9">
            <w:pPr>
              <w:rPr>
                <w:rFonts w:ascii="Arial" w:hAnsi="Arial" w:cs="Arial"/>
              </w:rPr>
            </w:pPr>
            <w:r w:rsidRPr="003C6369">
              <w:rPr>
                <w:rFonts w:ascii="Arial" w:hAnsi="Arial" w:cs="Arial"/>
              </w:rPr>
              <w:t>1.2.</w:t>
            </w:r>
            <w:r w:rsidRPr="003C6369">
              <w:rPr>
                <w:rFonts w:ascii="Arial" w:hAnsi="Arial" w:cs="Arial"/>
                <w:spacing w:val="-14"/>
              </w:rPr>
              <w:t xml:space="preserve"> </w:t>
            </w:r>
            <w:r w:rsidRPr="003C6369">
              <w:rPr>
                <w:rFonts w:ascii="Arial" w:hAnsi="Arial" w:cs="Arial"/>
              </w:rPr>
              <w:t>Purpose and Scope</w:t>
            </w:r>
          </w:p>
        </w:tc>
        <w:tc>
          <w:tcPr>
            <w:tcW w:w="1354" w:type="dxa"/>
          </w:tcPr>
          <w:p w14:paraId="2474053E" w14:textId="77777777" w:rsidR="003C6369" w:rsidRPr="003C6369" w:rsidRDefault="003C6369" w:rsidP="00097AC9">
            <w:pPr>
              <w:rPr>
                <w:rFonts w:ascii="Arial" w:hAnsi="Arial" w:cs="Arial"/>
              </w:rPr>
            </w:pPr>
            <w:r w:rsidRPr="003C6369">
              <w:rPr>
                <w:rFonts w:ascii="Arial" w:hAnsi="Arial" w:cs="Arial"/>
                <w:spacing w:val="-2"/>
              </w:rPr>
              <w:t>1.2.3</w:t>
            </w:r>
          </w:p>
        </w:tc>
        <w:tc>
          <w:tcPr>
            <w:tcW w:w="3057" w:type="dxa"/>
          </w:tcPr>
          <w:p w14:paraId="11F9DC44" w14:textId="77777777" w:rsidR="003C6369" w:rsidRPr="003C6369" w:rsidRDefault="003C6369" w:rsidP="00097AC9">
            <w:pPr>
              <w:jc w:val="both"/>
              <w:rPr>
                <w:rFonts w:ascii="Arial" w:hAnsi="Arial" w:cs="Arial"/>
              </w:rPr>
            </w:pPr>
            <w:r w:rsidRPr="003C6369">
              <w:rPr>
                <w:rFonts w:ascii="Arial" w:hAnsi="Arial" w:cs="Arial"/>
              </w:rPr>
              <w:t>This</w:t>
            </w:r>
            <w:r w:rsidRPr="003C6369">
              <w:rPr>
                <w:rFonts w:ascii="Arial" w:hAnsi="Arial" w:cs="Arial"/>
                <w:spacing w:val="-11"/>
              </w:rPr>
              <w:t xml:space="preserve"> </w:t>
            </w:r>
            <w:r w:rsidRPr="003C6369">
              <w:rPr>
                <w:rFonts w:ascii="Arial" w:hAnsi="Arial" w:cs="Arial"/>
              </w:rPr>
              <w:t>Manual,</w:t>
            </w:r>
            <w:r w:rsidRPr="003C6369">
              <w:rPr>
                <w:rFonts w:ascii="Arial" w:hAnsi="Arial" w:cs="Arial"/>
                <w:spacing w:val="-4"/>
              </w:rPr>
              <w:t xml:space="preserve"> </w:t>
            </w:r>
            <w:r w:rsidRPr="003C6369">
              <w:rPr>
                <w:rFonts w:ascii="Arial" w:hAnsi="Arial" w:cs="Arial"/>
              </w:rPr>
              <w:t>including</w:t>
            </w:r>
            <w:r w:rsidRPr="003C6369">
              <w:rPr>
                <w:rFonts w:ascii="Arial" w:hAnsi="Arial" w:cs="Arial"/>
                <w:spacing w:val="-11"/>
              </w:rPr>
              <w:t xml:space="preserve"> </w:t>
            </w:r>
            <w:r w:rsidRPr="003C6369">
              <w:rPr>
                <w:rFonts w:ascii="Arial" w:hAnsi="Arial" w:cs="Arial"/>
              </w:rPr>
              <w:t>the</w:t>
            </w:r>
            <w:r w:rsidRPr="003C6369">
              <w:rPr>
                <w:rFonts w:ascii="Arial" w:hAnsi="Arial" w:cs="Arial"/>
                <w:spacing w:val="-11"/>
              </w:rPr>
              <w:t xml:space="preserve"> </w:t>
            </w:r>
            <w:r w:rsidRPr="003C6369">
              <w:rPr>
                <w:rFonts w:ascii="Arial" w:hAnsi="Arial" w:cs="Arial"/>
              </w:rPr>
              <w:t xml:space="preserve">penalty system, applies to and is binding to all </w:t>
            </w:r>
            <w:r w:rsidRPr="003C6369">
              <w:rPr>
                <w:rFonts w:ascii="Arial" w:hAnsi="Arial" w:cs="Arial"/>
                <w:i/>
              </w:rPr>
              <w:t xml:space="preserve">WESM Members </w:t>
            </w:r>
            <w:r w:rsidRPr="003C6369">
              <w:rPr>
                <w:rFonts w:ascii="Arial" w:hAnsi="Arial" w:cs="Arial"/>
              </w:rPr>
              <w:t>in all grids where the WESM is in operation.</w:t>
            </w:r>
          </w:p>
          <w:p w14:paraId="3983CDC8" w14:textId="77777777" w:rsidR="003C6369" w:rsidRPr="003C6369" w:rsidRDefault="003C6369" w:rsidP="00097AC9">
            <w:pPr>
              <w:jc w:val="both"/>
              <w:rPr>
                <w:rFonts w:ascii="Arial" w:hAnsi="Arial" w:cs="Arial"/>
              </w:rPr>
            </w:pPr>
            <w:r w:rsidRPr="003C6369">
              <w:rPr>
                <w:rFonts w:ascii="Arial" w:hAnsi="Arial" w:cs="Arial"/>
              </w:rPr>
              <w:t>By</w:t>
            </w:r>
            <w:r w:rsidRPr="003C6369">
              <w:rPr>
                <w:rFonts w:ascii="Arial" w:hAnsi="Arial" w:cs="Arial"/>
                <w:spacing w:val="13"/>
              </w:rPr>
              <w:t xml:space="preserve"> </w:t>
            </w:r>
            <w:r w:rsidRPr="003C6369">
              <w:rPr>
                <w:rFonts w:ascii="Arial" w:hAnsi="Arial" w:cs="Arial"/>
              </w:rPr>
              <w:t>having</w:t>
            </w:r>
            <w:r w:rsidRPr="003C6369">
              <w:rPr>
                <w:rFonts w:ascii="Arial" w:hAnsi="Arial" w:cs="Arial"/>
                <w:spacing w:val="2"/>
              </w:rPr>
              <w:t xml:space="preserve"> </w:t>
            </w:r>
            <w:r w:rsidRPr="003C6369">
              <w:rPr>
                <w:rFonts w:ascii="Arial" w:hAnsi="Arial" w:cs="Arial"/>
              </w:rPr>
              <w:t>registered</w:t>
            </w:r>
            <w:r w:rsidRPr="003C6369">
              <w:rPr>
                <w:rFonts w:ascii="Arial" w:hAnsi="Arial" w:cs="Arial"/>
                <w:spacing w:val="1"/>
              </w:rPr>
              <w:t xml:space="preserve"> </w:t>
            </w:r>
            <w:r w:rsidRPr="003C6369">
              <w:rPr>
                <w:rFonts w:ascii="Arial" w:hAnsi="Arial" w:cs="Arial"/>
              </w:rPr>
              <w:t>in</w:t>
            </w:r>
            <w:r w:rsidRPr="003C6369">
              <w:rPr>
                <w:rFonts w:ascii="Arial" w:hAnsi="Arial" w:cs="Arial"/>
                <w:spacing w:val="2"/>
              </w:rPr>
              <w:t xml:space="preserve"> </w:t>
            </w:r>
            <w:r w:rsidRPr="003C6369">
              <w:rPr>
                <w:rFonts w:ascii="Arial" w:hAnsi="Arial" w:cs="Arial"/>
                <w:spacing w:val="-5"/>
              </w:rPr>
              <w:t xml:space="preserve">the </w:t>
            </w:r>
            <w:r w:rsidRPr="003C6369">
              <w:rPr>
                <w:rFonts w:ascii="Arial" w:hAnsi="Arial" w:cs="Arial"/>
              </w:rPr>
              <w:t>WESM,</w:t>
            </w:r>
            <w:r w:rsidRPr="003C6369">
              <w:rPr>
                <w:rFonts w:ascii="Arial" w:hAnsi="Arial" w:cs="Arial"/>
                <w:spacing w:val="6"/>
              </w:rPr>
              <w:t xml:space="preserve"> </w:t>
            </w:r>
            <w:r w:rsidRPr="003C6369">
              <w:rPr>
                <w:rFonts w:ascii="Arial" w:hAnsi="Arial" w:cs="Arial"/>
              </w:rPr>
              <w:t xml:space="preserve">a </w:t>
            </w:r>
            <w:r w:rsidRPr="003C6369">
              <w:rPr>
                <w:rFonts w:ascii="Arial" w:hAnsi="Arial" w:cs="Arial"/>
                <w:i/>
              </w:rPr>
              <w:t>WESM</w:t>
            </w:r>
            <w:r w:rsidRPr="003C6369">
              <w:rPr>
                <w:rFonts w:ascii="Arial" w:hAnsi="Arial" w:cs="Arial"/>
                <w:i/>
                <w:spacing w:val="2"/>
              </w:rPr>
              <w:t xml:space="preserve"> </w:t>
            </w:r>
            <w:r w:rsidRPr="003C6369">
              <w:rPr>
                <w:rFonts w:ascii="Arial" w:hAnsi="Arial" w:cs="Arial"/>
                <w:i/>
              </w:rPr>
              <w:t>Member</w:t>
            </w:r>
            <w:r w:rsidRPr="003C6369">
              <w:rPr>
                <w:rFonts w:ascii="Arial" w:hAnsi="Arial" w:cs="Arial"/>
                <w:i/>
                <w:spacing w:val="8"/>
              </w:rPr>
              <w:t xml:space="preserve"> </w:t>
            </w:r>
            <w:r w:rsidRPr="003C6369">
              <w:rPr>
                <w:rFonts w:ascii="Arial" w:hAnsi="Arial" w:cs="Arial"/>
                <w:spacing w:val="-5"/>
              </w:rPr>
              <w:t>is</w:t>
            </w:r>
          </w:p>
          <w:p w14:paraId="107A4A86" w14:textId="77777777" w:rsidR="003C6369" w:rsidRPr="003C6369" w:rsidRDefault="003C6369" w:rsidP="00097AC9">
            <w:pPr>
              <w:jc w:val="both"/>
              <w:rPr>
                <w:rFonts w:ascii="Arial" w:hAnsi="Arial" w:cs="Arial"/>
              </w:rPr>
            </w:pPr>
            <w:r w:rsidRPr="003C6369">
              <w:rPr>
                <w:rFonts w:ascii="Arial" w:hAnsi="Arial" w:cs="Arial"/>
              </w:rPr>
              <w:t>bound to</w:t>
            </w:r>
            <w:r w:rsidRPr="003C6369">
              <w:rPr>
                <w:rFonts w:ascii="Arial" w:hAnsi="Arial" w:cs="Arial"/>
                <w:spacing w:val="-4"/>
              </w:rPr>
              <w:t xml:space="preserve"> </w:t>
            </w:r>
            <w:r w:rsidRPr="003C6369">
              <w:rPr>
                <w:rFonts w:ascii="Arial" w:hAnsi="Arial" w:cs="Arial"/>
              </w:rPr>
              <w:t>comply with</w:t>
            </w:r>
            <w:r w:rsidRPr="003C6369">
              <w:rPr>
                <w:rFonts w:ascii="Arial" w:hAnsi="Arial" w:cs="Arial"/>
                <w:spacing w:val="-4"/>
              </w:rPr>
              <w:t xml:space="preserve"> </w:t>
            </w:r>
            <w:r w:rsidRPr="003C6369">
              <w:rPr>
                <w:rFonts w:ascii="Arial" w:hAnsi="Arial" w:cs="Arial"/>
              </w:rPr>
              <w:t xml:space="preserve">the </w:t>
            </w:r>
            <w:r w:rsidRPr="003C6369">
              <w:rPr>
                <w:rFonts w:ascii="Arial" w:hAnsi="Arial" w:cs="Arial"/>
                <w:i/>
              </w:rPr>
              <w:t xml:space="preserve">Market </w:t>
            </w:r>
            <w:r w:rsidRPr="003C6369">
              <w:rPr>
                <w:rFonts w:ascii="Arial" w:hAnsi="Arial" w:cs="Arial"/>
                <w:i/>
                <w:spacing w:val="-2"/>
              </w:rPr>
              <w:t>Rules</w:t>
            </w:r>
            <w:r w:rsidRPr="003C6369">
              <w:rPr>
                <w:rFonts w:ascii="Arial" w:hAnsi="Arial" w:cs="Arial"/>
                <w:spacing w:val="-2"/>
              </w:rPr>
              <w:t>.</w:t>
            </w:r>
          </w:p>
        </w:tc>
        <w:tc>
          <w:tcPr>
            <w:tcW w:w="3686" w:type="dxa"/>
          </w:tcPr>
          <w:p w14:paraId="3E89BA7D" w14:textId="77777777" w:rsidR="003C6369" w:rsidRPr="003C6369" w:rsidRDefault="003C6369" w:rsidP="00097AC9">
            <w:pPr>
              <w:jc w:val="both"/>
              <w:rPr>
                <w:rFonts w:ascii="Arial" w:hAnsi="Arial" w:cs="Arial"/>
              </w:rPr>
            </w:pPr>
            <w:r w:rsidRPr="003C6369">
              <w:rPr>
                <w:rFonts w:ascii="Arial" w:hAnsi="Arial" w:cs="Arial"/>
              </w:rPr>
              <w:t>This Manual, including the penalty</w:t>
            </w:r>
            <w:r w:rsidRPr="003C6369">
              <w:rPr>
                <w:rFonts w:ascii="Arial" w:hAnsi="Arial" w:cs="Arial"/>
                <w:spacing w:val="40"/>
              </w:rPr>
              <w:t xml:space="preserve"> </w:t>
            </w:r>
            <w:r w:rsidRPr="003C6369">
              <w:rPr>
                <w:rFonts w:ascii="Arial" w:hAnsi="Arial" w:cs="Arial"/>
              </w:rPr>
              <w:t>system, applies to</w:t>
            </w:r>
            <w:r w:rsidRPr="003C6369">
              <w:rPr>
                <w:rFonts w:ascii="Arial" w:hAnsi="Arial" w:cs="Arial"/>
                <w:spacing w:val="-3"/>
              </w:rPr>
              <w:t xml:space="preserve"> </w:t>
            </w:r>
            <w:r w:rsidRPr="003C6369">
              <w:rPr>
                <w:rFonts w:ascii="Arial" w:hAnsi="Arial" w:cs="Arial"/>
              </w:rPr>
              <w:t>and</w:t>
            </w:r>
            <w:r w:rsidRPr="003C6369">
              <w:rPr>
                <w:rFonts w:ascii="Arial" w:hAnsi="Arial" w:cs="Arial"/>
                <w:spacing w:val="-3"/>
              </w:rPr>
              <w:t xml:space="preserve"> </w:t>
            </w:r>
            <w:r w:rsidRPr="003C6369">
              <w:rPr>
                <w:rFonts w:ascii="Arial" w:hAnsi="Arial" w:cs="Arial"/>
              </w:rPr>
              <w:t xml:space="preserve">is binding </w:t>
            </w:r>
            <w:r w:rsidRPr="003C6369">
              <w:rPr>
                <w:rFonts w:ascii="Arial" w:hAnsi="Arial" w:cs="Arial"/>
                <w:strike/>
              </w:rPr>
              <w:t>to</w:t>
            </w:r>
            <w:r w:rsidRPr="003C6369">
              <w:rPr>
                <w:rFonts w:ascii="Arial" w:hAnsi="Arial" w:cs="Arial"/>
                <w:spacing w:val="-6"/>
              </w:rPr>
              <w:t xml:space="preserve"> </w:t>
            </w:r>
            <w:r w:rsidRPr="003C6369">
              <w:rPr>
                <w:rFonts w:ascii="Arial" w:hAnsi="Arial" w:cs="Arial"/>
                <w:b/>
                <w:u w:val="single"/>
              </w:rPr>
              <w:t>on</w:t>
            </w:r>
            <w:r w:rsidRPr="003C6369">
              <w:rPr>
                <w:rFonts w:ascii="Arial" w:hAnsi="Arial" w:cs="Arial"/>
                <w:b/>
              </w:rPr>
              <w:t xml:space="preserve"> </w:t>
            </w:r>
            <w:r w:rsidRPr="003C6369">
              <w:rPr>
                <w:rFonts w:ascii="Arial" w:hAnsi="Arial" w:cs="Arial"/>
              </w:rPr>
              <w:t xml:space="preserve">all </w:t>
            </w:r>
            <w:r w:rsidRPr="003C6369">
              <w:rPr>
                <w:rFonts w:ascii="Arial" w:hAnsi="Arial" w:cs="Arial"/>
                <w:i/>
              </w:rPr>
              <w:t xml:space="preserve">WESM Members </w:t>
            </w:r>
            <w:r w:rsidRPr="003C6369">
              <w:rPr>
                <w:rFonts w:ascii="Arial" w:hAnsi="Arial" w:cs="Arial"/>
              </w:rPr>
              <w:t>in all grids where the WESM</w:t>
            </w:r>
            <w:r w:rsidRPr="003C6369">
              <w:rPr>
                <w:rFonts w:ascii="Arial" w:hAnsi="Arial" w:cs="Arial"/>
                <w:spacing w:val="2"/>
              </w:rPr>
              <w:t xml:space="preserve"> </w:t>
            </w:r>
            <w:r w:rsidRPr="003C6369">
              <w:rPr>
                <w:rFonts w:ascii="Arial" w:hAnsi="Arial" w:cs="Arial"/>
              </w:rPr>
              <w:t>is</w:t>
            </w:r>
            <w:r w:rsidRPr="003C6369">
              <w:rPr>
                <w:rFonts w:ascii="Arial" w:hAnsi="Arial" w:cs="Arial"/>
                <w:spacing w:val="9"/>
              </w:rPr>
              <w:t xml:space="preserve"> </w:t>
            </w:r>
            <w:r w:rsidRPr="003C6369">
              <w:rPr>
                <w:rFonts w:ascii="Arial" w:hAnsi="Arial" w:cs="Arial"/>
              </w:rPr>
              <w:t>in</w:t>
            </w:r>
            <w:r w:rsidRPr="003C6369">
              <w:rPr>
                <w:rFonts w:ascii="Arial" w:hAnsi="Arial" w:cs="Arial"/>
                <w:spacing w:val="-1"/>
              </w:rPr>
              <w:t xml:space="preserve"> </w:t>
            </w:r>
            <w:r w:rsidRPr="003C6369">
              <w:rPr>
                <w:rFonts w:ascii="Arial" w:hAnsi="Arial" w:cs="Arial"/>
              </w:rPr>
              <w:t>operation.</w:t>
            </w:r>
            <w:r w:rsidRPr="003C6369">
              <w:rPr>
                <w:rFonts w:ascii="Arial" w:hAnsi="Arial" w:cs="Arial"/>
                <w:spacing w:val="7"/>
              </w:rPr>
              <w:t xml:space="preserve"> </w:t>
            </w:r>
            <w:r w:rsidRPr="003C6369">
              <w:rPr>
                <w:rFonts w:ascii="Arial" w:hAnsi="Arial" w:cs="Arial"/>
              </w:rPr>
              <w:t>By</w:t>
            </w:r>
            <w:r w:rsidRPr="003C6369">
              <w:rPr>
                <w:rFonts w:ascii="Arial" w:hAnsi="Arial" w:cs="Arial"/>
                <w:spacing w:val="9"/>
              </w:rPr>
              <w:t xml:space="preserve"> </w:t>
            </w:r>
            <w:r w:rsidRPr="003C6369">
              <w:rPr>
                <w:rFonts w:ascii="Arial" w:hAnsi="Arial" w:cs="Arial"/>
                <w:spacing w:val="-2"/>
              </w:rPr>
              <w:t xml:space="preserve">having </w:t>
            </w:r>
            <w:r w:rsidRPr="003C6369">
              <w:rPr>
                <w:rFonts w:ascii="Arial" w:hAnsi="Arial" w:cs="Arial"/>
              </w:rPr>
              <w:t>registered</w:t>
            </w:r>
            <w:r w:rsidRPr="003C6369">
              <w:rPr>
                <w:rFonts w:ascii="Arial" w:hAnsi="Arial" w:cs="Arial"/>
                <w:spacing w:val="2"/>
              </w:rPr>
              <w:t xml:space="preserve"> </w:t>
            </w:r>
            <w:r w:rsidRPr="003C6369">
              <w:rPr>
                <w:rFonts w:ascii="Arial" w:hAnsi="Arial" w:cs="Arial"/>
              </w:rPr>
              <w:t>in</w:t>
            </w:r>
            <w:r w:rsidRPr="003C6369">
              <w:rPr>
                <w:rFonts w:ascii="Arial" w:hAnsi="Arial" w:cs="Arial"/>
                <w:spacing w:val="2"/>
              </w:rPr>
              <w:t xml:space="preserve"> </w:t>
            </w:r>
            <w:r w:rsidRPr="003C6369">
              <w:rPr>
                <w:rFonts w:ascii="Arial" w:hAnsi="Arial" w:cs="Arial"/>
              </w:rPr>
              <w:t>the</w:t>
            </w:r>
            <w:r w:rsidRPr="003C6369">
              <w:rPr>
                <w:rFonts w:ascii="Arial" w:hAnsi="Arial" w:cs="Arial"/>
                <w:spacing w:val="2"/>
              </w:rPr>
              <w:t xml:space="preserve"> </w:t>
            </w:r>
            <w:r w:rsidRPr="003C6369">
              <w:rPr>
                <w:rFonts w:ascii="Arial" w:hAnsi="Arial" w:cs="Arial"/>
              </w:rPr>
              <w:t>WESM,</w:t>
            </w:r>
            <w:r w:rsidRPr="003C6369">
              <w:rPr>
                <w:rFonts w:ascii="Arial" w:hAnsi="Arial" w:cs="Arial"/>
                <w:spacing w:val="11"/>
              </w:rPr>
              <w:t xml:space="preserve"> </w:t>
            </w:r>
            <w:r w:rsidRPr="003C6369">
              <w:rPr>
                <w:rFonts w:ascii="Arial" w:hAnsi="Arial" w:cs="Arial"/>
              </w:rPr>
              <w:t>a</w:t>
            </w:r>
            <w:r w:rsidRPr="003C6369">
              <w:rPr>
                <w:rFonts w:ascii="Arial" w:hAnsi="Arial" w:cs="Arial"/>
                <w:spacing w:val="9"/>
              </w:rPr>
              <w:t xml:space="preserve"> </w:t>
            </w:r>
            <w:r w:rsidRPr="003C6369">
              <w:rPr>
                <w:rFonts w:ascii="Arial" w:hAnsi="Arial" w:cs="Arial"/>
                <w:i/>
                <w:spacing w:val="-4"/>
              </w:rPr>
              <w:t xml:space="preserve">WESM </w:t>
            </w:r>
            <w:r w:rsidRPr="003C6369">
              <w:rPr>
                <w:rFonts w:ascii="Arial" w:hAnsi="Arial" w:cs="Arial"/>
                <w:i/>
              </w:rPr>
              <w:t>Member</w:t>
            </w:r>
            <w:r w:rsidRPr="003C6369">
              <w:rPr>
                <w:rFonts w:ascii="Arial" w:hAnsi="Arial" w:cs="Arial"/>
                <w:i/>
                <w:spacing w:val="9"/>
              </w:rPr>
              <w:t xml:space="preserve"> </w:t>
            </w:r>
            <w:r w:rsidRPr="003C6369">
              <w:rPr>
                <w:rFonts w:ascii="Arial" w:hAnsi="Arial" w:cs="Arial"/>
              </w:rPr>
              <w:t>is</w:t>
            </w:r>
            <w:r w:rsidRPr="003C6369">
              <w:rPr>
                <w:rFonts w:ascii="Arial" w:hAnsi="Arial" w:cs="Arial"/>
                <w:spacing w:val="10"/>
              </w:rPr>
              <w:t xml:space="preserve"> </w:t>
            </w:r>
            <w:r w:rsidRPr="003C6369">
              <w:rPr>
                <w:rFonts w:ascii="Arial" w:hAnsi="Arial" w:cs="Arial"/>
              </w:rPr>
              <w:t>bound</w:t>
            </w:r>
            <w:r w:rsidRPr="003C6369">
              <w:rPr>
                <w:rFonts w:ascii="Arial" w:hAnsi="Arial" w:cs="Arial"/>
                <w:spacing w:val="-1"/>
              </w:rPr>
              <w:t xml:space="preserve"> </w:t>
            </w:r>
            <w:r w:rsidRPr="003C6369">
              <w:rPr>
                <w:rFonts w:ascii="Arial" w:hAnsi="Arial" w:cs="Arial"/>
              </w:rPr>
              <w:t>to</w:t>
            </w:r>
            <w:r w:rsidRPr="003C6369">
              <w:rPr>
                <w:rFonts w:ascii="Arial" w:hAnsi="Arial" w:cs="Arial"/>
                <w:spacing w:val="-1"/>
              </w:rPr>
              <w:t xml:space="preserve"> </w:t>
            </w:r>
            <w:r w:rsidRPr="003C6369">
              <w:rPr>
                <w:rFonts w:ascii="Arial" w:hAnsi="Arial" w:cs="Arial"/>
              </w:rPr>
              <w:t>comply</w:t>
            </w:r>
            <w:r w:rsidRPr="003C6369">
              <w:rPr>
                <w:rFonts w:ascii="Arial" w:hAnsi="Arial" w:cs="Arial"/>
                <w:spacing w:val="10"/>
              </w:rPr>
              <w:t xml:space="preserve"> </w:t>
            </w:r>
            <w:r w:rsidRPr="003C6369">
              <w:rPr>
                <w:rFonts w:ascii="Arial" w:hAnsi="Arial" w:cs="Arial"/>
              </w:rPr>
              <w:t>with</w:t>
            </w:r>
            <w:r w:rsidRPr="003C6369">
              <w:rPr>
                <w:rFonts w:ascii="Arial" w:hAnsi="Arial" w:cs="Arial"/>
                <w:spacing w:val="-2"/>
              </w:rPr>
              <w:t xml:space="preserve"> </w:t>
            </w:r>
            <w:r w:rsidRPr="003C6369">
              <w:rPr>
                <w:rFonts w:ascii="Arial" w:hAnsi="Arial" w:cs="Arial"/>
                <w:spacing w:val="-5"/>
              </w:rPr>
              <w:t>the</w:t>
            </w:r>
          </w:p>
          <w:p w14:paraId="44C43603" w14:textId="77777777" w:rsidR="003C6369" w:rsidRPr="003C6369" w:rsidRDefault="003C6369" w:rsidP="00097AC9">
            <w:pPr>
              <w:jc w:val="both"/>
              <w:rPr>
                <w:rFonts w:ascii="Arial" w:hAnsi="Arial" w:cs="Arial"/>
              </w:rPr>
            </w:pPr>
            <w:r w:rsidRPr="003C6369">
              <w:rPr>
                <w:rFonts w:ascii="Arial" w:hAnsi="Arial" w:cs="Arial"/>
                <w:i/>
              </w:rPr>
              <w:t>Market</w:t>
            </w:r>
            <w:r w:rsidRPr="003C6369">
              <w:rPr>
                <w:rFonts w:ascii="Arial" w:hAnsi="Arial" w:cs="Arial"/>
                <w:i/>
                <w:spacing w:val="13"/>
              </w:rPr>
              <w:t xml:space="preserve"> </w:t>
            </w:r>
            <w:r w:rsidRPr="003C6369">
              <w:rPr>
                <w:rFonts w:ascii="Arial" w:hAnsi="Arial" w:cs="Arial"/>
                <w:i/>
                <w:spacing w:val="-2"/>
              </w:rPr>
              <w:t>Rules</w:t>
            </w:r>
            <w:r w:rsidRPr="003C6369">
              <w:rPr>
                <w:rFonts w:ascii="Arial" w:hAnsi="Arial" w:cs="Arial"/>
                <w:spacing w:val="-2"/>
              </w:rPr>
              <w:t>.</w:t>
            </w:r>
          </w:p>
        </w:tc>
        <w:tc>
          <w:tcPr>
            <w:tcW w:w="3685" w:type="dxa"/>
          </w:tcPr>
          <w:p w14:paraId="3658DA72" w14:textId="77777777" w:rsidR="003C6369" w:rsidRPr="003C6369" w:rsidRDefault="003C6369" w:rsidP="00097AC9">
            <w:pPr>
              <w:jc w:val="both"/>
              <w:rPr>
                <w:rFonts w:ascii="Arial" w:hAnsi="Arial" w:cs="Arial"/>
              </w:rPr>
            </w:pPr>
            <w:r w:rsidRPr="003C6369">
              <w:rPr>
                <w:rFonts w:ascii="Arial" w:hAnsi="Arial" w:cs="Arial"/>
              </w:rPr>
              <w:t>Minor</w:t>
            </w:r>
            <w:r w:rsidRPr="003C6369">
              <w:rPr>
                <w:rFonts w:ascii="Arial" w:hAnsi="Arial" w:cs="Arial"/>
                <w:spacing w:val="12"/>
              </w:rPr>
              <w:t xml:space="preserve"> </w:t>
            </w:r>
            <w:r w:rsidRPr="003C6369">
              <w:rPr>
                <w:rFonts w:ascii="Arial" w:hAnsi="Arial" w:cs="Arial"/>
              </w:rPr>
              <w:t>-</w:t>
            </w:r>
            <w:r w:rsidRPr="003C6369">
              <w:rPr>
                <w:rFonts w:ascii="Arial" w:hAnsi="Arial" w:cs="Arial"/>
                <w:spacing w:val="11"/>
              </w:rPr>
              <w:t xml:space="preserve"> </w:t>
            </w:r>
            <w:r w:rsidRPr="003C6369">
              <w:rPr>
                <w:rFonts w:ascii="Arial" w:hAnsi="Arial" w:cs="Arial"/>
              </w:rPr>
              <w:t xml:space="preserve">typo </w:t>
            </w:r>
            <w:r w:rsidRPr="003C6369">
              <w:rPr>
                <w:rFonts w:ascii="Arial" w:hAnsi="Arial" w:cs="Arial"/>
                <w:spacing w:val="-2"/>
              </w:rPr>
              <w:t>correction</w:t>
            </w:r>
          </w:p>
        </w:tc>
        <w:tc>
          <w:tcPr>
            <w:tcW w:w="2977" w:type="dxa"/>
          </w:tcPr>
          <w:p w14:paraId="09C11A97" w14:textId="77777777" w:rsidR="003C6369" w:rsidRPr="003C6369" w:rsidRDefault="003C6369" w:rsidP="00097AC9">
            <w:pPr>
              <w:rPr>
                <w:rFonts w:ascii="Arial" w:hAnsi="Arial" w:cs="Arial"/>
              </w:rPr>
            </w:pPr>
          </w:p>
        </w:tc>
        <w:tc>
          <w:tcPr>
            <w:tcW w:w="2268" w:type="dxa"/>
          </w:tcPr>
          <w:p w14:paraId="5025B7CB" w14:textId="77777777" w:rsidR="003C6369" w:rsidRPr="003C6369" w:rsidRDefault="003C6369" w:rsidP="00097AC9">
            <w:pPr>
              <w:rPr>
                <w:rFonts w:ascii="Arial" w:hAnsi="Arial" w:cs="Arial"/>
              </w:rPr>
            </w:pPr>
          </w:p>
        </w:tc>
      </w:tr>
      <w:tr w:rsidR="003C6369" w:rsidRPr="003C6369" w14:paraId="2A4853CC" w14:textId="77777777" w:rsidTr="003C6369">
        <w:trPr>
          <w:trHeight w:val="252"/>
        </w:trPr>
        <w:tc>
          <w:tcPr>
            <w:tcW w:w="1827" w:type="dxa"/>
          </w:tcPr>
          <w:p w14:paraId="37F8C7D3" w14:textId="77777777" w:rsidR="003C6369" w:rsidRPr="003C6369" w:rsidRDefault="003C6369" w:rsidP="00097AC9">
            <w:pPr>
              <w:rPr>
                <w:rFonts w:ascii="Arial" w:hAnsi="Arial" w:cs="Arial"/>
              </w:rPr>
            </w:pPr>
            <w:r w:rsidRPr="003C6369">
              <w:rPr>
                <w:rFonts w:ascii="Arial" w:hAnsi="Arial" w:cs="Arial"/>
              </w:rPr>
              <w:t>1.2.</w:t>
            </w:r>
            <w:r w:rsidRPr="003C6369">
              <w:rPr>
                <w:rFonts w:ascii="Arial" w:hAnsi="Arial" w:cs="Arial"/>
                <w:spacing w:val="-14"/>
              </w:rPr>
              <w:t xml:space="preserve"> </w:t>
            </w:r>
            <w:r w:rsidRPr="003C6369">
              <w:rPr>
                <w:rFonts w:ascii="Arial" w:hAnsi="Arial" w:cs="Arial"/>
              </w:rPr>
              <w:t>Purpose and Scope</w:t>
            </w:r>
          </w:p>
        </w:tc>
        <w:tc>
          <w:tcPr>
            <w:tcW w:w="1354" w:type="dxa"/>
          </w:tcPr>
          <w:p w14:paraId="5E16BBEC" w14:textId="77777777" w:rsidR="003C6369" w:rsidRPr="003C6369" w:rsidRDefault="003C6369" w:rsidP="00097AC9">
            <w:pPr>
              <w:rPr>
                <w:rFonts w:ascii="Arial" w:hAnsi="Arial" w:cs="Arial"/>
              </w:rPr>
            </w:pPr>
            <w:r w:rsidRPr="003C6369">
              <w:rPr>
                <w:rFonts w:ascii="Arial" w:hAnsi="Arial" w:cs="Arial"/>
                <w:spacing w:val="-2"/>
              </w:rPr>
              <w:t>1.2.4</w:t>
            </w:r>
          </w:p>
        </w:tc>
        <w:tc>
          <w:tcPr>
            <w:tcW w:w="3057" w:type="dxa"/>
          </w:tcPr>
          <w:p w14:paraId="29343782" w14:textId="77777777" w:rsidR="003C6369" w:rsidRPr="003C6369" w:rsidRDefault="003C6369" w:rsidP="00097AC9">
            <w:pPr>
              <w:jc w:val="both"/>
              <w:rPr>
                <w:rFonts w:ascii="Arial" w:hAnsi="Arial" w:cs="Arial"/>
              </w:rPr>
            </w:pPr>
            <w:r w:rsidRPr="003C6369">
              <w:rPr>
                <w:rFonts w:ascii="Arial" w:hAnsi="Arial" w:cs="Arial"/>
              </w:rPr>
              <w:t xml:space="preserve">This Manual covers only the </w:t>
            </w:r>
            <w:r w:rsidRPr="003C6369">
              <w:rPr>
                <w:rFonts w:ascii="Arial" w:hAnsi="Arial" w:cs="Arial"/>
                <w:i/>
              </w:rPr>
              <w:t xml:space="preserve">penalty </w:t>
            </w:r>
            <w:r w:rsidRPr="003C6369">
              <w:rPr>
                <w:rFonts w:ascii="Arial" w:hAnsi="Arial" w:cs="Arial"/>
              </w:rPr>
              <w:t xml:space="preserve">system, the manner of assessment and implementation of </w:t>
            </w:r>
            <w:r w:rsidRPr="003C6369">
              <w:rPr>
                <w:rFonts w:ascii="Arial" w:hAnsi="Arial" w:cs="Arial"/>
                <w:i/>
              </w:rPr>
              <w:t>penalties</w:t>
            </w:r>
            <w:r w:rsidRPr="003C6369">
              <w:rPr>
                <w:rFonts w:ascii="Arial" w:hAnsi="Arial" w:cs="Arial"/>
              </w:rPr>
              <w:t>, the remedies available</w:t>
            </w:r>
            <w:r w:rsidRPr="003C6369">
              <w:rPr>
                <w:rFonts w:ascii="Arial" w:hAnsi="Arial" w:cs="Arial"/>
                <w:spacing w:val="-6"/>
              </w:rPr>
              <w:t xml:space="preserve"> </w:t>
            </w:r>
            <w:r w:rsidRPr="003C6369">
              <w:rPr>
                <w:rFonts w:ascii="Arial" w:hAnsi="Arial" w:cs="Arial"/>
              </w:rPr>
              <w:t>to</w:t>
            </w:r>
            <w:r w:rsidRPr="003C6369">
              <w:rPr>
                <w:rFonts w:ascii="Arial" w:hAnsi="Arial" w:cs="Arial"/>
                <w:spacing w:val="-6"/>
              </w:rPr>
              <w:t xml:space="preserve"> </w:t>
            </w:r>
            <w:r w:rsidRPr="003C6369">
              <w:rPr>
                <w:rFonts w:ascii="Arial" w:hAnsi="Arial" w:cs="Arial"/>
              </w:rPr>
              <w:t>the</w:t>
            </w:r>
            <w:r w:rsidRPr="003C6369">
              <w:rPr>
                <w:rFonts w:ascii="Arial" w:hAnsi="Arial" w:cs="Arial"/>
                <w:spacing w:val="-2"/>
              </w:rPr>
              <w:t xml:space="preserve"> </w:t>
            </w:r>
            <w:r w:rsidRPr="003C6369">
              <w:rPr>
                <w:rFonts w:ascii="Arial" w:hAnsi="Arial" w:cs="Arial"/>
                <w:i/>
              </w:rPr>
              <w:t>WESM</w:t>
            </w:r>
            <w:r w:rsidRPr="003C6369">
              <w:rPr>
                <w:rFonts w:ascii="Arial" w:hAnsi="Arial" w:cs="Arial"/>
                <w:i/>
                <w:spacing w:val="-2"/>
              </w:rPr>
              <w:t xml:space="preserve"> </w:t>
            </w:r>
            <w:r w:rsidRPr="003C6369">
              <w:rPr>
                <w:rFonts w:ascii="Arial" w:hAnsi="Arial" w:cs="Arial"/>
                <w:i/>
              </w:rPr>
              <w:t xml:space="preserve">Members </w:t>
            </w:r>
            <w:r w:rsidRPr="003C6369">
              <w:rPr>
                <w:rFonts w:ascii="Arial" w:hAnsi="Arial" w:cs="Arial"/>
              </w:rPr>
              <w:t xml:space="preserve">in case there is a finding of </w:t>
            </w:r>
            <w:r w:rsidRPr="003C6369">
              <w:rPr>
                <w:rFonts w:ascii="Arial" w:hAnsi="Arial" w:cs="Arial"/>
                <w:i/>
              </w:rPr>
              <w:t>breach</w:t>
            </w:r>
            <w:r w:rsidRPr="003C6369">
              <w:rPr>
                <w:rFonts w:ascii="Arial" w:hAnsi="Arial" w:cs="Arial"/>
              </w:rPr>
              <w:t xml:space="preserve">, and the utilization of the </w:t>
            </w:r>
            <w:r w:rsidRPr="003C6369">
              <w:rPr>
                <w:rFonts w:ascii="Arial" w:hAnsi="Arial" w:cs="Arial"/>
                <w:i/>
              </w:rPr>
              <w:t xml:space="preserve">financial penalties </w:t>
            </w:r>
            <w:r w:rsidRPr="003C6369">
              <w:rPr>
                <w:rFonts w:ascii="Arial" w:hAnsi="Arial" w:cs="Arial"/>
              </w:rPr>
              <w:t xml:space="preserve">collected for </w:t>
            </w:r>
            <w:r w:rsidRPr="003C6369">
              <w:rPr>
                <w:rFonts w:ascii="Arial" w:hAnsi="Arial" w:cs="Arial"/>
                <w:i/>
              </w:rPr>
              <w:t xml:space="preserve">breach </w:t>
            </w:r>
            <w:r w:rsidRPr="003C6369">
              <w:rPr>
                <w:rFonts w:ascii="Arial" w:hAnsi="Arial" w:cs="Arial"/>
              </w:rPr>
              <w:t xml:space="preserve">of the </w:t>
            </w:r>
            <w:r w:rsidRPr="003C6369">
              <w:rPr>
                <w:rFonts w:ascii="Arial" w:hAnsi="Arial" w:cs="Arial"/>
                <w:i/>
              </w:rPr>
              <w:t>Market Rules</w:t>
            </w:r>
            <w:r w:rsidRPr="003C6369">
              <w:rPr>
                <w:rFonts w:ascii="Arial" w:hAnsi="Arial" w:cs="Arial"/>
              </w:rPr>
              <w:t xml:space="preserve">. The rules, guidelines </w:t>
            </w:r>
            <w:r w:rsidRPr="003C6369">
              <w:rPr>
                <w:rFonts w:ascii="Arial" w:hAnsi="Arial" w:cs="Arial"/>
              </w:rPr>
              <w:lastRenderedPageBreak/>
              <w:t>and</w:t>
            </w:r>
            <w:r w:rsidRPr="003C6369">
              <w:rPr>
                <w:rFonts w:ascii="Arial" w:hAnsi="Arial" w:cs="Arial"/>
                <w:spacing w:val="-5"/>
              </w:rPr>
              <w:t xml:space="preserve"> </w:t>
            </w:r>
            <w:r w:rsidRPr="003C6369">
              <w:rPr>
                <w:rFonts w:ascii="Arial" w:hAnsi="Arial" w:cs="Arial"/>
              </w:rPr>
              <w:t xml:space="preserve">procedures pertaining to enforcement of the </w:t>
            </w:r>
            <w:r w:rsidRPr="003C6369">
              <w:rPr>
                <w:rFonts w:ascii="Arial" w:hAnsi="Arial" w:cs="Arial"/>
                <w:i/>
              </w:rPr>
              <w:t>Market Rules</w:t>
            </w:r>
            <w:r w:rsidRPr="003C6369">
              <w:rPr>
                <w:rFonts w:ascii="Arial" w:hAnsi="Arial" w:cs="Arial"/>
              </w:rPr>
              <w:t>, and</w:t>
            </w:r>
            <w:r w:rsidRPr="003C6369">
              <w:rPr>
                <w:rFonts w:ascii="Arial" w:hAnsi="Arial" w:cs="Arial"/>
                <w:spacing w:val="-4"/>
              </w:rPr>
              <w:t xml:space="preserve"> </w:t>
            </w:r>
            <w:r w:rsidRPr="003C6369">
              <w:rPr>
                <w:rFonts w:ascii="Arial" w:hAnsi="Arial" w:cs="Arial"/>
              </w:rPr>
              <w:t xml:space="preserve">investigations of </w:t>
            </w:r>
            <w:r w:rsidRPr="003C6369">
              <w:rPr>
                <w:rFonts w:ascii="Arial" w:hAnsi="Arial" w:cs="Arial"/>
                <w:i/>
              </w:rPr>
              <w:t xml:space="preserve">breaches </w:t>
            </w:r>
            <w:r w:rsidRPr="003C6369">
              <w:rPr>
                <w:rFonts w:ascii="Arial" w:hAnsi="Arial" w:cs="Arial"/>
              </w:rPr>
              <w:t>are not covered by this Manual.</w:t>
            </w:r>
          </w:p>
          <w:p w14:paraId="534249D8" w14:textId="77777777" w:rsidR="003C6369" w:rsidRPr="003C6369" w:rsidRDefault="003C6369" w:rsidP="00097AC9">
            <w:pPr>
              <w:jc w:val="both"/>
              <w:rPr>
                <w:rFonts w:ascii="Arial" w:hAnsi="Arial" w:cs="Arial"/>
              </w:rPr>
            </w:pPr>
          </w:p>
        </w:tc>
        <w:tc>
          <w:tcPr>
            <w:tcW w:w="3686" w:type="dxa"/>
          </w:tcPr>
          <w:p w14:paraId="3117D895" w14:textId="77777777" w:rsidR="003C6369" w:rsidRPr="003C6369" w:rsidRDefault="003C6369" w:rsidP="00097AC9">
            <w:pPr>
              <w:jc w:val="both"/>
              <w:rPr>
                <w:rFonts w:ascii="Arial" w:hAnsi="Arial" w:cs="Arial"/>
              </w:rPr>
            </w:pPr>
            <w:r w:rsidRPr="003C6369">
              <w:rPr>
                <w:rFonts w:ascii="Arial" w:hAnsi="Arial" w:cs="Arial"/>
                <w:strike/>
              </w:rPr>
              <w:lastRenderedPageBreak/>
              <w:t xml:space="preserve">This Manual covers only the </w:t>
            </w:r>
            <w:r w:rsidRPr="003C6369">
              <w:rPr>
                <w:rFonts w:ascii="Arial" w:hAnsi="Arial" w:cs="Arial"/>
                <w:i/>
                <w:strike/>
              </w:rPr>
              <w:t>penalty</w:t>
            </w:r>
            <w:r w:rsidRPr="003C6369">
              <w:rPr>
                <w:rFonts w:ascii="Arial" w:hAnsi="Arial" w:cs="Arial"/>
                <w:i/>
              </w:rPr>
              <w:t xml:space="preserve"> </w:t>
            </w:r>
            <w:r w:rsidRPr="003C6369">
              <w:rPr>
                <w:rFonts w:ascii="Arial" w:hAnsi="Arial" w:cs="Arial"/>
                <w:strike/>
              </w:rPr>
              <w:t>system, the manner of assessment and implementation</w:t>
            </w:r>
            <w:r w:rsidRPr="003C6369">
              <w:rPr>
                <w:rFonts w:ascii="Arial" w:hAnsi="Arial" w:cs="Arial"/>
                <w:strike/>
                <w:spacing w:val="-9"/>
              </w:rPr>
              <w:t xml:space="preserve"> </w:t>
            </w:r>
            <w:r w:rsidRPr="003C6369">
              <w:rPr>
                <w:rFonts w:ascii="Arial" w:hAnsi="Arial" w:cs="Arial"/>
                <w:strike/>
              </w:rPr>
              <w:t xml:space="preserve">of </w:t>
            </w:r>
            <w:r w:rsidRPr="003C6369">
              <w:rPr>
                <w:rFonts w:ascii="Arial" w:hAnsi="Arial" w:cs="Arial"/>
                <w:i/>
                <w:strike/>
              </w:rPr>
              <w:t>penalties</w:t>
            </w:r>
            <w:r w:rsidRPr="003C6369">
              <w:rPr>
                <w:rFonts w:ascii="Arial" w:hAnsi="Arial" w:cs="Arial"/>
                <w:strike/>
              </w:rPr>
              <w:t>,</w:t>
            </w:r>
            <w:r w:rsidRPr="003C6369">
              <w:rPr>
                <w:rFonts w:ascii="Arial" w:hAnsi="Arial" w:cs="Arial"/>
                <w:strike/>
                <w:spacing w:val="-1"/>
              </w:rPr>
              <w:t xml:space="preserve"> </w:t>
            </w:r>
            <w:r w:rsidRPr="003C6369">
              <w:rPr>
                <w:rFonts w:ascii="Arial" w:hAnsi="Arial" w:cs="Arial"/>
                <w:strike/>
              </w:rPr>
              <w:t>the</w:t>
            </w:r>
            <w:r w:rsidRPr="003C6369">
              <w:rPr>
                <w:rFonts w:ascii="Arial" w:hAnsi="Arial" w:cs="Arial"/>
                <w:strike/>
                <w:spacing w:val="-9"/>
              </w:rPr>
              <w:t xml:space="preserve"> </w:t>
            </w:r>
            <w:r w:rsidRPr="003C6369">
              <w:rPr>
                <w:rFonts w:ascii="Arial" w:hAnsi="Arial" w:cs="Arial"/>
                <w:strike/>
              </w:rPr>
              <w:t>remedies</w:t>
            </w:r>
            <w:r w:rsidRPr="003C6369">
              <w:rPr>
                <w:rFonts w:ascii="Arial" w:hAnsi="Arial" w:cs="Arial"/>
              </w:rPr>
              <w:t xml:space="preserve"> </w:t>
            </w:r>
            <w:r w:rsidRPr="003C6369">
              <w:rPr>
                <w:rFonts w:ascii="Arial" w:hAnsi="Arial" w:cs="Arial"/>
                <w:strike/>
              </w:rPr>
              <w:t xml:space="preserve">available to the </w:t>
            </w:r>
            <w:r w:rsidRPr="003C6369">
              <w:rPr>
                <w:rFonts w:ascii="Arial" w:hAnsi="Arial" w:cs="Arial"/>
                <w:i/>
                <w:strike/>
              </w:rPr>
              <w:t xml:space="preserve">WESM Members </w:t>
            </w:r>
            <w:r w:rsidRPr="003C6369">
              <w:rPr>
                <w:rFonts w:ascii="Arial" w:hAnsi="Arial" w:cs="Arial"/>
                <w:strike/>
              </w:rPr>
              <w:t>in case</w:t>
            </w:r>
            <w:r w:rsidRPr="003C6369">
              <w:rPr>
                <w:rFonts w:ascii="Arial" w:hAnsi="Arial" w:cs="Arial"/>
              </w:rPr>
              <w:t xml:space="preserve"> </w:t>
            </w:r>
            <w:r w:rsidRPr="003C6369">
              <w:rPr>
                <w:rFonts w:ascii="Arial" w:hAnsi="Arial" w:cs="Arial"/>
                <w:strike/>
              </w:rPr>
              <w:t xml:space="preserve">there is a finding of </w:t>
            </w:r>
            <w:r w:rsidRPr="003C6369">
              <w:rPr>
                <w:rFonts w:ascii="Arial" w:hAnsi="Arial" w:cs="Arial"/>
                <w:i/>
                <w:strike/>
              </w:rPr>
              <w:t>breach</w:t>
            </w:r>
            <w:r w:rsidRPr="003C6369">
              <w:rPr>
                <w:rFonts w:ascii="Arial" w:hAnsi="Arial" w:cs="Arial"/>
                <w:strike/>
              </w:rPr>
              <w:t>, and the</w:t>
            </w:r>
            <w:r w:rsidRPr="003C6369">
              <w:rPr>
                <w:rFonts w:ascii="Arial" w:hAnsi="Arial" w:cs="Arial"/>
              </w:rPr>
              <w:t xml:space="preserve"> </w:t>
            </w:r>
            <w:r w:rsidRPr="003C6369">
              <w:rPr>
                <w:rFonts w:ascii="Arial" w:hAnsi="Arial" w:cs="Arial"/>
                <w:strike/>
              </w:rPr>
              <w:t xml:space="preserve">utilization of the </w:t>
            </w:r>
            <w:r w:rsidRPr="003C6369">
              <w:rPr>
                <w:rFonts w:ascii="Arial" w:hAnsi="Arial" w:cs="Arial"/>
                <w:i/>
                <w:strike/>
              </w:rPr>
              <w:t>financial penalties</w:t>
            </w:r>
            <w:r w:rsidRPr="003C6369">
              <w:rPr>
                <w:rFonts w:ascii="Arial" w:hAnsi="Arial" w:cs="Arial"/>
                <w:i/>
              </w:rPr>
              <w:t xml:space="preserve"> </w:t>
            </w:r>
            <w:r w:rsidRPr="003C6369">
              <w:rPr>
                <w:rFonts w:ascii="Arial" w:hAnsi="Arial" w:cs="Arial"/>
                <w:strike/>
              </w:rPr>
              <w:t xml:space="preserve">collected for </w:t>
            </w:r>
            <w:r w:rsidRPr="003C6369">
              <w:rPr>
                <w:rFonts w:ascii="Arial" w:hAnsi="Arial" w:cs="Arial"/>
                <w:i/>
                <w:strike/>
              </w:rPr>
              <w:t xml:space="preserve">breach </w:t>
            </w:r>
            <w:r w:rsidRPr="003C6369">
              <w:rPr>
                <w:rFonts w:ascii="Arial" w:hAnsi="Arial" w:cs="Arial"/>
                <w:strike/>
              </w:rPr>
              <w:t xml:space="preserve">of the </w:t>
            </w:r>
            <w:r w:rsidRPr="003C6369">
              <w:rPr>
                <w:rFonts w:ascii="Arial" w:hAnsi="Arial" w:cs="Arial"/>
                <w:i/>
                <w:strike/>
              </w:rPr>
              <w:t>Market Rules</w:t>
            </w:r>
            <w:r w:rsidRPr="003C6369">
              <w:rPr>
                <w:rFonts w:ascii="Arial" w:hAnsi="Arial" w:cs="Arial"/>
                <w:strike/>
              </w:rPr>
              <w:t>.</w:t>
            </w:r>
            <w:r w:rsidRPr="003C6369">
              <w:rPr>
                <w:rFonts w:ascii="Arial" w:hAnsi="Arial" w:cs="Arial"/>
              </w:rPr>
              <w:t xml:space="preserve"> The rules, guidelines and procedures pertaining to enforcement of the </w:t>
            </w:r>
            <w:r w:rsidRPr="003C6369">
              <w:rPr>
                <w:rFonts w:ascii="Arial" w:hAnsi="Arial" w:cs="Arial"/>
                <w:i/>
              </w:rPr>
              <w:t>Market Rules</w:t>
            </w:r>
            <w:r w:rsidRPr="003C6369">
              <w:rPr>
                <w:rFonts w:ascii="Arial" w:hAnsi="Arial" w:cs="Arial"/>
              </w:rPr>
              <w:t xml:space="preserve">, </w:t>
            </w:r>
            <w:r w:rsidRPr="003C6369">
              <w:rPr>
                <w:rFonts w:ascii="Arial" w:hAnsi="Arial" w:cs="Arial"/>
                <w:b/>
                <w:u w:val="single"/>
              </w:rPr>
              <w:lastRenderedPageBreak/>
              <w:t xml:space="preserve">compliance monitoring </w:t>
            </w:r>
            <w:r w:rsidRPr="003C6369">
              <w:rPr>
                <w:rFonts w:ascii="Arial" w:hAnsi="Arial" w:cs="Arial"/>
              </w:rPr>
              <w:t xml:space="preserve">and investigations of </w:t>
            </w:r>
            <w:r w:rsidRPr="003C6369">
              <w:rPr>
                <w:rFonts w:ascii="Arial" w:hAnsi="Arial" w:cs="Arial"/>
                <w:i/>
              </w:rPr>
              <w:t xml:space="preserve">breaches, </w:t>
            </w:r>
            <w:r w:rsidRPr="003C6369">
              <w:rPr>
                <w:rFonts w:ascii="Arial" w:hAnsi="Arial" w:cs="Arial"/>
                <w:b/>
                <w:u w:val="single"/>
              </w:rPr>
              <w:t>and the</w:t>
            </w:r>
            <w:r w:rsidRPr="003C6369">
              <w:rPr>
                <w:rFonts w:ascii="Arial" w:hAnsi="Arial" w:cs="Arial"/>
                <w:b/>
              </w:rPr>
              <w:t xml:space="preserve"> </w:t>
            </w:r>
            <w:r w:rsidRPr="003C6369">
              <w:rPr>
                <w:rFonts w:ascii="Arial" w:hAnsi="Arial" w:cs="Arial"/>
                <w:b/>
                <w:u w:val="single"/>
              </w:rPr>
              <w:t>remedies that are available to the</w:t>
            </w:r>
            <w:r w:rsidRPr="003C6369">
              <w:rPr>
                <w:rFonts w:ascii="Arial" w:hAnsi="Arial" w:cs="Arial"/>
                <w:b/>
              </w:rPr>
              <w:t xml:space="preserve"> </w:t>
            </w:r>
            <w:r w:rsidRPr="003C6369">
              <w:rPr>
                <w:rFonts w:ascii="Arial" w:hAnsi="Arial" w:cs="Arial"/>
                <w:b/>
                <w:u w:val="single"/>
              </w:rPr>
              <w:t xml:space="preserve">concerned </w:t>
            </w:r>
            <w:r w:rsidRPr="003C6369">
              <w:rPr>
                <w:rFonts w:ascii="Arial" w:hAnsi="Arial" w:cs="Arial"/>
                <w:b/>
                <w:i/>
                <w:u w:val="single"/>
              </w:rPr>
              <w:t xml:space="preserve">WESM Members </w:t>
            </w:r>
            <w:r w:rsidRPr="003C6369">
              <w:rPr>
                <w:rFonts w:ascii="Arial" w:hAnsi="Arial" w:cs="Arial"/>
              </w:rPr>
              <w:t>are not covered by this Manual.</w:t>
            </w:r>
          </w:p>
        </w:tc>
        <w:tc>
          <w:tcPr>
            <w:tcW w:w="3685" w:type="dxa"/>
          </w:tcPr>
          <w:p w14:paraId="7ADCA24B" w14:textId="77777777" w:rsidR="003C6369" w:rsidRPr="003C6369" w:rsidRDefault="003C6369" w:rsidP="003C6369">
            <w:pPr>
              <w:pStyle w:val="ListParagraph"/>
              <w:numPr>
                <w:ilvl w:val="0"/>
                <w:numId w:val="60"/>
              </w:numPr>
              <w:ind w:left="252" w:hanging="252"/>
              <w:jc w:val="both"/>
              <w:rPr>
                <w:rFonts w:ascii="Arial" w:hAnsi="Arial" w:cs="Arial"/>
              </w:rPr>
            </w:pPr>
            <w:r w:rsidRPr="003C6369">
              <w:rPr>
                <w:rFonts w:ascii="Arial" w:hAnsi="Arial" w:cs="Arial"/>
              </w:rPr>
              <w:lastRenderedPageBreak/>
              <w:t>Removed redundant provisions (1</w:t>
            </w:r>
            <w:r w:rsidRPr="003C6369">
              <w:rPr>
                <w:rFonts w:ascii="Arial" w:hAnsi="Arial" w:cs="Arial"/>
                <w:vertAlign w:val="superscript"/>
              </w:rPr>
              <w:t xml:space="preserve">st </w:t>
            </w:r>
            <w:r w:rsidRPr="003C6369">
              <w:rPr>
                <w:rFonts w:ascii="Arial" w:hAnsi="Arial" w:cs="Arial"/>
              </w:rPr>
              <w:t xml:space="preserve">sentence covered in Section 1.2.2 </w:t>
            </w:r>
            <w:r w:rsidRPr="003C6369">
              <w:rPr>
                <w:rFonts w:ascii="Arial" w:hAnsi="Arial" w:cs="Arial"/>
                <w:spacing w:val="-2"/>
              </w:rPr>
              <w:t>above)</w:t>
            </w:r>
          </w:p>
          <w:p w14:paraId="7D4B1319" w14:textId="77777777" w:rsidR="003C6369" w:rsidRPr="003C6369" w:rsidRDefault="003C6369" w:rsidP="00097AC9">
            <w:pPr>
              <w:pStyle w:val="ListParagraph"/>
              <w:ind w:left="252"/>
              <w:jc w:val="both"/>
              <w:rPr>
                <w:rFonts w:ascii="Arial" w:hAnsi="Arial" w:cs="Arial"/>
              </w:rPr>
            </w:pPr>
          </w:p>
          <w:p w14:paraId="4428B006" w14:textId="77777777" w:rsidR="003C6369" w:rsidRPr="003C6369" w:rsidRDefault="003C6369" w:rsidP="003C6369">
            <w:pPr>
              <w:pStyle w:val="ListParagraph"/>
              <w:numPr>
                <w:ilvl w:val="0"/>
                <w:numId w:val="60"/>
              </w:numPr>
              <w:ind w:left="252" w:hanging="252"/>
              <w:jc w:val="both"/>
              <w:rPr>
                <w:rFonts w:ascii="Arial" w:hAnsi="Arial" w:cs="Arial"/>
              </w:rPr>
            </w:pPr>
            <w:r w:rsidRPr="003C6369">
              <w:rPr>
                <w:rFonts w:ascii="Arial" w:hAnsi="Arial" w:cs="Arial"/>
              </w:rPr>
              <w:t>For clarity</w:t>
            </w:r>
            <w:r w:rsidRPr="003C6369">
              <w:rPr>
                <w:rFonts w:ascii="Arial" w:hAnsi="Arial" w:cs="Arial"/>
                <w:spacing w:val="-1"/>
              </w:rPr>
              <w:t xml:space="preserve"> </w:t>
            </w:r>
            <w:r w:rsidRPr="003C6369">
              <w:rPr>
                <w:rFonts w:ascii="Arial" w:hAnsi="Arial" w:cs="Arial"/>
              </w:rPr>
              <w:t>-</w:t>
            </w:r>
            <w:r w:rsidRPr="003C6369">
              <w:rPr>
                <w:rFonts w:ascii="Arial" w:hAnsi="Arial" w:cs="Arial"/>
                <w:spacing w:val="-5"/>
              </w:rPr>
              <w:t xml:space="preserve"> </w:t>
            </w:r>
            <w:r w:rsidRPr="003C6369">
              <w:rPr>
                <w:rFonts w:ascii="Arial" w:hAnsi="Arial" w:cs="Arial"/>
              </w:rPr>
              <w:t>Retained 2</w:t>
            </w:r>
            <w:r w:rsidRPr="003C6369">
              <w:rPr>
                <w:rFonts w:ascii="Arial" w:hAnsi="Arial" w:cs="Arial"/>
                <w:vertAlign w:val="superscript"/>
              </w:rPr>
              <w:t>nd</w:t>
            </w:r>
            <w:r w:rsidRPr="003C6369">
              <w:rPr>
                <w:rFonts w:ascii="Arial" w:hAnsi="Arial" w:cs="Arial"/>
                <w:spacing w:val="33"/>
                <w:position w:val="6"/>
              </w:rPr>
              <w:t xml:space="preserve"> </w:t>
            </w:r>
            <w:r w:rsidRPr="003C6369">
              <w:rPr>
                <w:rFonts w:ascii="Arial" w:hAnsi="Arial" w:cs="Arial"/>
              </w:rPr>
              <w:t>sentence</w:t>
            </w:r>
            <w:r w:rsidRPr="003C6369">
              <w:rPr>
                <w:rFonts w:ascii="Arial" w:hAnsi="Arial" w:cs="Arial"/>
                <w:spacing w:val="-3"/>
              </w:rPr>
              <w:t xml:space="preserve"> </w:t>
            </w:r>
            <w:r w:rsidRPr="003C6369">
              <w:rPr>
                <w:rFonts w:ascii="Arial" w:hAnsi="Arial" w:cs="Arial"/>
              </w:rPr>
              <w:t>to provide exclusion from scope of Penalty Manual.</w:t>
            </w:r>
          </w:p>
          <w:p w14:paraId="67F5BF74" w14:textId="77777777" w:rsidR="003C6369" w:rsidRPr="003C6369" w:rsidRDefault="003C6369" w:rsidP="00097AC9">
            <w:pPr>
              <w:jc w:val="both"/>
              <w:rPr>
                <w:rFonts w:ascii="Arial" w:hAnsi="Arial" w:cs="Arial"/>
              </w:rPr>
            </w:pPr>
          </w:p>
          <w:p w14:paraId="59BEA6D9" w14:textId="77777777" w:rsidR="003C6369" w:rsidRPr="003C6369" w:rsidRDefault="003C6369" w:rsidP="00097AC9">
            <w:pPr>
              <w:ind w:left="250"/>
              <w:jc w:val="both"/>
              <w:rPr>
                <w:rFonts w:ascii="Arial" w:hAnsi="Arial" w:cs="Arial"/>
              </w:rPr>
            </w:pPr>
            <w:r w:rsidRPr="003C6369">
              <w:rPr>
                <w:rFonts w:ascii="Arial" w:hAnsi="Arial" w:cs="Arial"/>
              </w:rPr>
              <w:t xml:space="preserve">The remedies available like Request for Reconsideration and Appeal are proposed to be </w:t>
            </w:r>
            <w:r w:rsidRPr="003C6369">
              <w:rPr>
                <w:rFonts w:ascii="Arial" w:hAnsi="Arial" w:cs="Arial"/>
              </w:rPr>
              <w:lastRenderedPageBreak/>
              <w:t xml:space="preserve">transferred to </w:t>
            </w:r>
            <w:r w:rsidRPr="003C6369">
              <w:rPr>
                <w:rFonts w:ascii="Arial" w:hAnsi="Arial" w:cs="Arial"/>
                <w:i/>
              </w:rPr>
              <w:t>Enforcement and Compliance</w:t>
            </w:r>
            <w:r w:rsidRPr="003C6369">
              <w:rPr>
                <w:rFonts w:ascii="Arial" w:hAnsi="Arial" w:cs="Arial"/>
                <w:i/>
                <w:spacing w:val="40"/>
              </w:rPr>
              <w:t xml:space="preserve"> </w:t>
            </w:r>
            <w:r w:rsidRPr="003C6369">
              <w:rPr>
                <w:rFonts w:ascii="Arial" w:hAnsi="Arial" w:cs="Arial"/>
                <w:i/>
              </w:rPr>
              <w:t xml:space="preserve">Manual </w:t>
            </w:r>
            <w:r w:rsidRPr="003C6369">
              <w:rPr>
                <w:rFonts w:ascii="Arial" w:hAnsi="Arial" w:cs="Arial"/>
              </w:rPr>
              <w:t>as they form part of the enforcement</w:t>
            </w:r>
            <w:r w:rsidRPr="003C6369">
              <w:rPr>
                <w:rFonts w:ascii="Arial" w:hAnsi="Arial" w:cs="Arial"/>
                <w:spacing w:val="-14"/>
              </w:rPr>
              <w:t xml:space="preserve"> </w:t>
            </w:r>
            <w:r w:rsidRPr="003C6369">
              <w:rPr>
                <w:rFonts w:ascii="Arial" w:hAnsi="Arial" w:cs="Arial"/>
              </w:rPr>
              <w:t>proceedings</w:t>
            </w:r>
            <w:r w:rsidRPr="003C6369">
              <w:rPr>
                <w:rFonts w:ascii="Arial" w:hAnsi="Arial" w:cs="Arial"/>
                <w:spacing w:val="-13"/>
              </w:rPr>
              <w:t xml:space="preserve"> </w:t>
            </w:r>
            <w:r w:rsidRPr="003C6369">
              <w:rPr>
                <w:rFonts w:ascii="Arial" w:hAnsi="Arial" w:cs="Arial"/>
              </w:rPr>
              <w:t>(monitoring and investigation &gt; results &gt; request for</w:t>
            </w:r>
            <w:r w:rsidRPr="003C6369">
              <w:rPr>
                <w:rFonts w:ascii="Arial" w:hAnsi="Arial" w:cs="Arial"/>
                <w:spacing w:val="12"/>
              </w:rPr>
              <w:t xml:space="preserve"> </w:t>
            </w:r>
            <w:r w:rsidRPr="003C6369">
              <w:rPr>
                <w:rFonts w:ascii="Arial" w:hAnsi="Arial" w:cs="Arial"/>
              </w:rPr>
              <w:t>reconsideration</w:t>
            </w:r>
            <w:r w:rsidRPr="003C6369">
              <w:rPr>
                <w:rFonts w:ascii="Arial" w:hAnsi="Arial" w:cs="Arial"/>
                <w:spacing w:val="2"/>
              </w:rPr>
              <w:t xml:space="preserve"> </w:t>
            </w:r>
            <w:r w:rsidRPr="003C6369">
              <w:rPr>
                <w:rFonts w:ascii="Arial" w:hAnsi="Arial" w:cs="Arial"/>
              </w:rPr>
              <w:t>&gt;</w:t>
            </w:r>
            <w:r w:rsidRPr="003C6369">
              <w:rPr>
                <w:rFonts w:ascii="Arial" w:hAnsi="Arial" w:cs="Arial"/>
                <w:spacing w:val="8"/>
              </w:rPr>
              <w:t xml:space="preserve"> </w:t>
            </w:r>
            <w:r w:rsidRPr="003C6369">
              <w:rPr>
                <w:rFonts w:ascii="Arial" w:hAnsi="Arial" w:cs="Arial"/>
                <w:spacing w:val="-2"/>
              </w:rPr>
              <w:t>appeal).</w:t>
            </w:r>
          </w:p>
        </w:tc>
        <w:tc>
          <w:tcPr>
            <w:tcW w:w="2977" w:type="dxa"/>
          </w:tcPr>
          <w:p w14:paraId="0213A748" w14:textId="77777777" w:rsidR="003C6369" w:rsidRPr="003C6369" w:rsidRDefault="003C6369" w:rsidP="00097AC9">
            <w:pPr>
              <w:rPr>
                <w:rFonts w:ascii="Arial" w:hAnsi="Arial" w:cs="Arial"/>
              </w:rPr>
            </w:pPr>
          </w:p>
        </w:tc>
        <w:tc>
          <w:tcPr>
            <w:tcW w:w="2268" w:type="dxa"/>
          </w:tcPr>
          <w:p w14:paraId="47051D78" w14:textId="77777777" w:rsidR="003C6369" w:rsidRPr="003C6369" w:rsidRDefault="003C6369" w:rsidP="00097AC9">
            <w:pPr>
              <w:rPr>
                <w:rFonts w:ascii="Arial" w:hAnsi="Arial" w:cs="Arial"/>
              </w:rPr>
            </w:pPr>
          </w:p>
        </w:tc>
      </w:tr>
      <w:tr w:rsidR="003C6369" w:rsidRPr="003C6369" w14:paraId="6057670D" w14:textId="77777777" w:rsidTr="003C6369">
        <w:trPr>
          <w:trHeight w:val="252"/>
        </w:trPr>
        <w:tc>
          <w:tcPr>
            <w:tcW w:w="1827" w:type="dxa"/>
          </w:tcPr>
          <w:p w14:paraId="33C3835D" w14:textId="77777777" w:rsidR="003C6369" w:rsidRPr="003C6369" w:rsidRDefault="003C6369" w:rsidP="00097AC9">
            <w:pPr>
              <w:rPr>
                <w:rFonts w:ascii="Arial" w:hAnsi="Arial" w:cs="Arial"/>
              </w:rPr>
            </w:pPr>
            <w:r w:rsidRPr="003C6369">
              <w:rPr>
                <w:rFonts w:ascii="Arial" w:hAnsi="Arial" w:cs="Arial"/>
              </w:rPr>
              <w:t>Section</w:t>
            </w:r>
            <w:r w:rsidRPr="003C6369">
              <w:rPr>
                <w:rFonts w:ascii="Arial" w:hAnsi="Arial" w:cs="Arial"/>
              </w:rPr>
              <w:tab/>
            </w:r>
            <w:r w:rsidRPr="003C6369">
              <w:rPr>
                <w:rFonts w:ascii="Arial" w:hAnsi="Arial" w:cs="Arial"/>
                <w:spacing w:val="-10"/>
              </w:rPr>
              <w:t xml:space="preserve">3 – </w:t>
            </w:r>
            <w:r w:rsidRPr="003C6369">
              <w:rPr>
                <w:rFonts w:ascii="Arial" w:hAnsi="Arial" w:cs="Arial"/>
              </w:rPr>
              <w:t>Responsibilities</w:t>
            </w:r>
          </w:p>
        </w:tc>
        <w:tc>
          <w:tcPr>
            <w:tcW w:w="1354" w:type="dxa"/>
          </w:tcPr>
          <w:p w14:paraId="6E9360D9" w14:textId="77777777" w:rsidR="003C6369" w:rsidRPr="003C6369" w:rsidRDefault="003C6369" w:rsidP="00097AC9">
            <w:pPr>
              <w:rPr>
                <w:rFonts w:ascii="Arial" w:hAnsi="Arial" w:cs="Arial"/>
              </w:rPr>
            </w:pPr>
            <w:r w:rsidRPr="003C6369">
              <w:rPr>
                <w:rFonts w:ascii="Arial" w:hAnsi="Arial" w:cs="Arial"/>
                <w:spacing w:val="-5"/>
              </w:rPr>
              <w:t>3.1</w:t>
            </w:r>
          </w:p>
        </w:tc>
        <w:tc>
          <w:tcPr>
            <w:tcW w:w="3057" w:type="dxa"/>
          </w:tcPr>
          <w:p w14:paraId="26F74B69" w14:textId="77777777" w:rsidR="003C6369" w:rsidRPr="003C6369" w:rsidRDefault="003C6369" w:rsidP="00097AC9">
            <w:pPr>
              <w:jc w:val="both"/>
              <w:rPr>
                <w:rFonts w:ascii="Arial" w:hAnsi="Arial" w:cs="Arial"/>
                <w:b/>
              </w:rPr>
            </w:pPr>
            <w:r w:rsidRPr="003C6369">
              <w:rPr>
                <w:rFonts w:ascii="Arial" w:hAnsi="Arial" w:cs="Arial"/>
                <w:b/>
              </w:rPr>
              <w:t>Philippine Electricity Market Corporation</w:t>
            </w:r>
          </w:p>
          <w:p w14:paraId="7814C83E" w14:textId="77777777" w:rsidR="003C6369" w:rsidRPr="003C6369" w:rsidRDefault="003C6369" w:rsidP="00097AC9">
            <w:pPr>
              <w:jc w:val="both"/>
              <w:rPr>
                <w:rFonts w:ascii="Arial" w:hAnsi="Arial" w:cs="Arial"/>
              </w:rPr>
            </w:pPr>
          </w:p>
          <w:p w14:paraId="5052EF34" w14:textId="77777777" w:rsidR="003C6369" w:rsidRPr="003C6369" w:rsidRDefault="003C6369" w:rsidP="00097AC9">
            <w:pPr>
              <w:jc w:val="both"/>
              <w:rPr>
                <w:rFonts w:ascii="Arial" w:hAnsi="Arial" w:cs="Arial"/>
              </w:rPr>
            </w:pPr>
            <w:r w:rsidRPr="003C6369">
              <w:rPr>
                <w:rFonts w:ascii="Arial" w:hAnsi="Arial" w:cs="Arial"/>
              </w:rPr>
              <w:t>The PEMC shall oversee the administration and implementation of this Manual. This responsibility is subject only to the limitations set out in this</w:t>
            </w:r>
          </w:p>
          <w:p w14:paraId="18AF8153" w14:textId="77777777" w:rsidR="003C6369" w:rsidRPr="003C6369" w:rsidRDefault="003C6369" w:rsidP="00097AC9">
            <w:pPr>
              <w:jc w:val="both"/>
              <w:rPr>
                <w:rFonts w:ascii="Arial" w:hAnsi="Arial" w:cs="Arial"/>
              </w:rPr>
            </w:pPr>
            <w:r w:rsidRPr="003C6369">
              <w:rPr>
                <w:rFonts w:ascii="Arial" w:hAnsi="Arial" w:cs="Arial"/>
              </w:rPr>
              <w:t>Manual.</w:t>
            </w:r>
          </w:p>
        </w:tc>
        <w:tc>
          <w:tcPr>
            <w:tcW w:w="3686" w:type="dxa"/>
          </w:tcPr>
          <w:p w14:paraId="2001020E" w14:textId="77777777" w:rsidR="003C6369" w:rsidRPr="003C6369" w:rsidRDefault="003C6369" w:rsidP="00097AC9">
            <w:pPr>
              <w:jc w:val="both"/>
              <w:rPr>
                <w:rFonts w:ascii="Arial" w:hAnsi="Arial" w:cs="Arial"/>
                <w:b/>
              </w:rPr>
            </w:pPr>
            <w:r w:rsidRPr="003C6369">
              <w:rPr>
                <w:rFonts w:ascii="Arial" w:hAnsi="Arial" w:cs="Arial"/>
                <w:b/>
                <w:strike/>
              </w:rPr>
              <w:t>Philippine Electricity Market Corporation</w:t>
            </w:r>
            <w:r w:rsidRPr="003C6369">
              <w:rPr>
                <w:rFonts w:ascii="Arial" w:hAnsi="Arial" w:cs="Arial"/>
                <w:b/>
              </w:rPr>
              <w:t xml:space="preserve"> </w:t>
            </w:r>
            <w:r w:rsidRPr="003C6369">
              <w:rPr>
                <w:rFonts w:ascii="Arial" w:hAnsi="Arial" w:cs="Arial"/>
                <w:b/>
                <w:u w:val="single"/>
              </w:rPr>
              <w:t>WESM Governance Arm</w:t>
            </w:r>
          </w:p>
          <w:p w14:paraId="61B88FB4" w14:textId="77777777" w:rsidR="003C6369" w:rsidRPr="003C6369" w:rsidRDefault="003C6369" w:rsidP="00097AC9">
            <w:pPr>
              <w:jc w:val="both"/>
              <w:rPr>
                <w:rFonts w:ascii="Arial" w:hAnsi="Arial" w:cs="Arial"/>
              </w:rPr>
            </w:pPr>
          </w:p>
          <w:p w14:paraId="006DC436" w14:textId="77777777" w:rsidR="003C6369" w:rsidRPr="003C6369" w:rsidRDefault="003C6369" w:rsidP="00097AC9">
            <w:pPr>
              <w:jc w:val="both"/>
              <w:rPr>
                <w:rFonts w:ascii="Arial" w:hAnsi="Arial" w:cs="Arial"/>
              </w:rPr>
            </w:pPr>
            <w:r w:rsidRPr="003C6369">
              <w:rPr>
                <w:rFonts w:ascii="Arial" w:hAnsi="Arial" w:cs="Arial"/>
              </w:rPr>
              <w:t>The</w:t>
            </w:r>
            <w:r w:rsidRPr="003C6369">
              <w:rPr>
                <w:rFonts w:ascii="Arial" w:hAnsi="Arial" w:cs="Arial"/>
                <w:spacing w:val="-9"/>
              </w:rPr>
              <w:t xml:space="preserve"> </w:t>
            </w:r>
            <w:r w:rsidRPr="003C6369">
              <w:rPr>
                <w:rFonts w:ascii="Arial" w:hAnsi="Arial" w:cs="Arial"/>
                <w:b/>
                <w:i/>
                <w:u w:val="single"/>
              </w:rPr>
              <w:t>WESM</w:t>
            </w:r>
            <w:r w:rsidRPr="003C6369">
              <w:rPr>
                <w:rFonts w:ascii="Arial" w:hAnsi="Arial" w:cs="Arial"/>
                <w:b/>
                <w:i/>
                <w:spacing w:val="-7"/>
                <w:u w:val="single"/>
              </w:rPr>
              <w:t xml:space="preserve"> </w:t>
            </w:r>
            <w:r w:rsidRPr="003C6369">
              <w:rPr>
                <w:rFonts w:ascii="Arial" w:hAnsi="Arial" w:cs="Arial"/>
                <w:b/>
                <w:i/>
                <w:u w:val="single"/>
              </w:rPr>
              <w:t>Governance</w:t>
            </w:r>
            <w:r w:rsidRPr="003C6369">
              <w:rPr>
                <w:rFonts w:ascii="Arial" w:hAnsi="Arial" w:cs="Arial"/>
                <w:b/>
                <w:i/>
                <w:spacing w:val="-10"/>
                <w:u w:val="single"/>
              </w:rPr>
              <w:t xml:space="preserve"> </w:t>
            </w:r>
            <w:r w:rsidRPr="003C6369">
              <w:rPr>
                <w:rFonts w:ascii="Arial" w:hAnsi="Arial" w:cs="Arial"/>
                <w:b/>
                <w:i/>
                <w:u w:val="single"/>
              </w:rPr>
              <w:t>Arm</w:t>
            </w:r>
            <w:r w:rsidRPr="003C6369">
              <w:rPr>
                <w:rFonts w:ascii="Arial" w:hAnsi="Arial" w:cs="Arial"/>
                <w:b/>
                <w:i/>
                <w:spacing w:val="-4"/>
              </w:rPr>
              <w:t xml:space="preserve"> </w:t>
            </w:r>
            <w:r w:rsidRPr="003C6369">
              <w:rPr>
                <w:rFonts w:ascii="Arial" w:hAnsi="Arial" w:cs="Arial"/>
              </w:rPr>
              <w:t>shall oversee the administration and implementation</w:t>
            </w:r>
            <w:r w:rsidRPr="003C6369">
              <w:rPr>
                <w:rFonts w:ascii="Arial" w:hAnsi="Arial" w:cs="Arial"/>
                <w:spacing w:val="-9"/>
              </w:rPr>
              <w:t xml:space="preserve"> </w:t>
            </w:r>
            <w:r w:rsidRPr="003C6369">
              <w:rPr>
                <w:rFonts w:ascii="Arial" w:hAnsi="Arial" w:cs="Arial"/>
              </w:rPr>
              <w:t>of</w:t>
            </w:r>
            <w:r w:rsidRPr="003C6369">
              <w:rPr>
                <w:rFonts w:ascii="Arial" w:hAnsi="Arial" w:cs="Arial"/>
                <w:spacing w:val="-1"/>
              </w:rPr>
              <w:t xml:space="preserve"> </w:t>
            </w:r>
            <w:r w:rsidRPr="003C6369">
              <w:rPr>
                <w:rFonts w:ascii="Arial" w:hAnsi="Arial" w:cs="Arial"/>
              </w:rPr>
              <w:t>this Manual.</w:t>
            </w:r>
            <w:r w:rsidRPr="003C6369">
              <w:rPr>
                <w:rFonts w:ascii="Arial" w:hAnsi="Arial" w:cs="Arial"/>
                <w:spacing w:val="-11"/>
              </w:rPr>
              <w:t xml:space="preserve"> </w:t>
            </w:r>
            <w:r w:rsidRPr="003C6369">
              <w:rPr>
                <w:rFonts w:ascii="Arial" w:hAnsi="Arial" w:cs="Arial"/>
              </w:rPr>
              <w:t>This responsibility is subject only to the limitations set out in this Manual.</w:t>
            </w:r>
          </w:p>
        </w:tc>
        <w:tc>
          <w:tcPr>
            <w:tcW w:w="3685" w:type="dxa"/>
          </w:tcPr>
          <w:p w14:paraId="0E0CFA9A" w14:textId="77777777" w:rsidR="003C6369" w:rsidRPr="003C6369" w:rsidRDefault="003C6369" w:rsidP="00097AC9">
            <w:pPr>
              <w:jc w:val="both"/>
              <w:rPr>
                <w:rFonts w:ascii="Arial" w:hAnsi="Arial" w:cs="Arial"/>
              </w:rPr>
            </w:pPr>
            <w:r w:rsidRPr="003C6369">
              <w:rPr>
                <w:rFonts w:ascii="Arial" w:hAnsi="Arial" w:cs="Arial"/>
              </w:rPr>
              <w:t>For consistency with the terminology used</w:t>
            </w:r>
            <w:r w:rsidRPr="003C6369">
              <w:rPr>
                <w:rFonts w:ascii="Arial" w:hAnsi="Arial" w:cs="Arial"/>
                <w:spacing w:val="-4"/>
              </w:rPr>
              <w:t xml:space="preserve"> </w:t>
            </w:r>
            <w:r w:rsidRPr="003C6369">
              <w:rPr>
                <w:rFonts w:ascii="Arial" w:hAnsi="Arial" w:cs="Arial"/>
              </w:rPr>
              <w:t>in</w:t>
            </w:r>
            <w:r w:rsidRPr="003C6369">
              <w:rPr>
                <w:rFonts w:ascii="Arial" w:hAnsi="Arial" w:cs="Arial"/>
                <w:spacing w:val="-4"/>
              </w:rPr>
              <w:t xml:space="preserve"> </w:t>
            </w:r>
            <w:r w:rsidRPr="003C6369">
              <w:rPr>
                <w:rFonts w:ascii="Arial" w:hAnsi="Arial" w:cs="Arial"/>
              </w:rPr>
              <w:t>the</w:t>
            </w:r>
            <w:r w:rsidRPr="003C6369">
              <w:rPr>
                <w:rFonts w:ascii="Arial" w:hAnsi="Arial" w:cs="Arial"/>
                <w:spacing w:val="-4"/>
              </w:rPr>
              <w:t xml:space="preserve"> </w:t>
            </w:r>
            <w:r w:rsidRPr="003C6369">
              <w:rPr>
                <w:rFonts w:ascii="Arial" w:hAnsi="Arial" w:cs="Arial"/>
              </w:rPr>
              <w:t>Market Rules and</w:t>
            </w:r>
            <w:r w:rsidRPr="003C6369">
              <w:rPr>
                <w:rFonts w:ascii="Arial" w:hAnsi="Arial" w:cs="Arial"/>
                <w:spacing w:val="-4"/>
              </w:rPr>
              <w:t xml:space="preserve"> </w:t>
            </w:r>
            <w:r w:rsidRPr="003C6369">
              <w:rPr>
                <w:rFonts w:ascii="Arial" w:hAnsi="Arial" w:cs="Arial"/>
              </w:rPr>
              <w:t>Market Manuals.</w:t>
            </w:r>
          </w:p>
        </w:tc>
        <w:tc>
          <w:tcPr>
            <w:tcW w:w="2977" w:type="dxa"/>
          </w:tcPr>
          <w:p w14:paraId="22F69527" w14:textId="77777777" w:rsidR="003C6369" w:rsidRPr="003C6369" w:rsidRDefault="003C6369" w:rsidP="00097AC9">
            <w:pPr>
              <w:rPr>
                <w:rFonts w:ascii="Arial" w:hAnsi="Arial" w:cs="Arial"/>
              </w:rPr>
            </w:pPr>
          </w:p>
        </w:tc>
        <w:tc>
          <w:tcPr>
            <w:tcW w:w="2268" w:type="dxa"/>
          </w:tcPr>
          <w:p w14:paraId="68C4C8C7" w14:textId="77777777" w:rsidR="003C6369" w:rsidRPr="003C6369" w:rsidRDefault="003C6369" w:rsidP="00097AC9">
            <w:pPr>
              <w:rPr>
                <w:rFonts w:ascii="Arial" w:hAnsi="Arial" w:cs="Arial"/>
              </w:rPr>
            </w:pPr>
          </w:p>
        </w:tc>
      </w:tr>
      <w:tr w:rsidR="003C6369" w:rsidRPr="003C6369" w14:paraId="39720DB7" w14:textId="77777777" w:rsidTr="003C6369">
        <w:trPr>
          <w:trHeight w:val="252"/>
        </w:trPr>
        <w:tc>
          <w:tcPr>
            <w:tcW w:w="1827" w:type="dxa"/>
          </w:tcPr>
          <w:p w14:paraId="14193D56" w14:textId="77777777" w:rsidR="003C6369" w:rsidRPr="003C6369" w:rsidRDefault="003C6369" w:rsidP="00097AC9">
            <w:pPr>
              <w:rPr>
                <w:rFonts w:ascii="Arial" w:hAnsi="Arial" w:cs="Arial"/>
              </w:rPr>
            </w:pPr>
            <w:r w:rsidRPr="003C6369">
              <w:rPr>
                <w:rFonts w:ascii="Arial" w:hAnsi="Arial" w:cs="Arial"/>
                <w:spacing w:val="-2"/>
              </w:rPr>
              <w:t>Section</w:t>
            </w:r>
            <w:r w:rsidRPr="003C6369">
              <w:rPr>
                <w:rFonts w:ascii="Arial" w:hAnsi="Arial" w:cs="Arial"/>
              </w:rPr>
              <w:tab/>
              <w:t xml:space="preserve">3 </w:t>
            </w:r>
            <w:r w:rsidRPr="003C6369">
              <w:rPr>
                <w:rFonts w:ascii="Arial" w:hAnsi="Arial" w:cs="Arial"/>
                <w:spacing w:val="-10"/>
              </w:rPr>
              <w:t xml:space="preserve">– </w:t>
            </w:r>
            <w:r w:rsidRPr="003C6369">
              <w:rPr>
                <w:rFonts w:ascii="Arial" w:hAnsi="Arial" w:cs="Arial"/>
                <w:spacing w:val="-2"/>
              </w:rPr>
              <w:t>Responsibilities</w:t>
            </w:r>
          </w:p>
        </w:tc>
        <w:tc>
          <w:tcPr>
            <w:tcW w:w="1354" w:type="dxa"/>
          </w:tcPr>
          <w:p w14:paraId="2752B707" w14:textId="77777777" w:rsidR="003C6369" w:rsidRPr="003C6369" w:rsidRDefault="003C6369" w:rsidP="00097AC9">
            <w:pPr>
              <w:rPr>
                <w:rFonts w:ascii="Arial" w:hAnsi="Arial" w:cs="Arial"/>
              </w:rPr>
            </w:pPr>
            <w:r w:rsidRPr="003C6369">
              <w:rPr>
                <w:rFonts w:ascii="Arial" w:hAnsi="Arial" w:cs="Arial"/>
                <w:spacing w:val="-5"/>
              </w:rPr>
              <w:t>3.2</w:t>
            </w:r>
          </w:p>
        </w:tc>
        <w:tc>
          <w:tcPr>
            <w:tcW w:w="3057" w:type="dxa"/>
          </w:tcPr>
          <w:p w14:paraId="2B445685" w14:textId="77777777" w:rsidR="003C6369" w:rsidRPr="003C6369" w:rsidRDefault="003C6369" w:rsidP="00097AC9">
            <w:pPr>
              <w:jc w:val="both"/>
              <w:rPr>
                <w:rFonts w:ascii="Arial" w:hAnsi="Arial" w:cs="Arial"/>
                <w:b/>
                <w:bCs/>
              </w:rPr>
            </w:pPr>
            <w:r w:rsidRPr="003C6369">
              <w:rPr>
                <w:rFonts w:ascii="Arial" w:hAnsi="Arial" w:cs="Arial"/>
                <w:b/>
                <w:bCs/>
              </w:rPr>
              <w:t>PEMC PRESIDENT</w:t>
            </w:r>
          </w:p>
          <w:p w14:paraId="77B7F106" w14:textId="77777777" w:rsidR="003C6369" w:rsidRPr="003C6369" w:rsidRDefault="003C6369" w:rsidP="00097AC9">
            <w:pPr>
              <w:jc w:val="both"/>
              <w:rPr>
                <w:rFonts w:ascii="Arial" w:hAnsi="Arial" w:cs="Arial"/>
              </w:rPr>
            </w:pPr>
          </w:p>
          <w:p w14:paraId="66A662AC" w14:textId="77777777" w:rsidR="003C6369" w:rsidRPr="003C6369" w:rsidRDefault="003C6369" w:rsidP="00097AC9">
            <w:pPr>
              <w:jc w:val="both"/>
              <w:rPr>
                <w:rFonts w:ascii="Arial" w:hAnsi="Arial" w:cs="Arial"/>
              </w:rPr>
            </w:pPr>
            <w:r w:rsidRPr="003C6369">
              <w:rPr>
                <w:rFonts w:ascii="Arial" w:hAnsi="Arial" w:cs="Arial"/>
              </w:rPr>
              <w:t>The</w:t>
            </w:r>
            <w:r w:rsidRPr="003C6369">
              <w:rPr>
                <w:rFonts w:ascii="Arial" w:hAnsi="Arial" w:cs="Arial"/>
                <w:spacing w:val="-5"/>
              </w:rPr>
              <w:t xml:space="preserve"> </w:t>
            </w:r>
            <w:r w:rsidRPr="003C6369">
              <w:rPr>
                <w:rFonts w:ascii="Arial" w:hAnsi="Arial" w:cs="Arial"/>
                <w:i/>
              </w:rPr>
              <w:t>PEMC</w:t>
            </w:r>
            <w:r w:rsidRPr="003C6369">
              <w:rPr>
                <w:rFonts w:ascii="Arial" w:hAnsi="Arial" w:cs="Arial"/>
                <w:i/>
                <w:spacing w:val="-4"/>
              </w:rPr>
              <w:t xml:space="preserve"> </w:t>
            </w:r>
            <w:r w:rsidRPr="003C6369">
              <w:rPr>
                <w:rFonts w:ascii="Arial" w:hAnsi="Arial" w:cs="Arial"/>
                <w:i/>
              </w:rPr>
              <w:t>President</w:t>
            </w:r>
            <w:r w:rsidRPr="003C6369">
              <w:rPr>
                <w:rFonts w:ascii="Arial" w:hAnsi="Arial" w:cs="Arial"/>
                <w:i/>
                <w:spacing w:val="-6"/>
              </w:rPr>
              <w:t xml:space="preserve"> </w:t>
            </w:r>
            <w:r w:rsidRPr="003C6369">
              <w:rPr>
                <w:rFonts w:ascii="Arial" w:hAnsi="Arial" w:cs="Arial"/>
              </w:rPr>
              <w:t>shall</w:t>
            </w:r>
            <w:r w:rsidRPr="003C6369">
              <w:rPr>
                <w:rFonts w:ascii="Arial" w:hAnsi="Arial" w:cs="Arial"/>
                <w:spacing w:val="-10"/>
              </w:rPr>
              <w:t xml:space="preserve"> </w:t>
            </w:r>
            <w:r w:rsidRPr="003C6369">
              <w:rPr>
                <w:rFonts w:ascii="Arial" w:hAnsi="Arial" w:cs="Arial"/>
              </w:rPr>
              <w:t>sign</w:t>
            </w:r>
            <w:r w:rsidRPr="003C6369">
              <w:rPr>
                <w:rFonts w:ascii="Arial" w:hAnsi="Arial" w:cs="Arial"/>
                <w:spacing w:val="-6"/>
              </w:rPr>
              <w:t xml:space="preserve"> </w:t>
            </w:r>
            <w:r w:rsidRPr="003C6369">
              <w:rPr>
                <w:rFonts w:ascii="Arial" w:hAnsi="Arial" w:cs="Arial"/>
              </w:rPr>
              <w:t>all notices</w:t>
            </w:r>
            <w:r w:rsidRPr="003C6369">
              <w:rPr>
                <w:rFonts w:ascii="Arial" w:hAnsi="Arial" w:cs="Arial"/>
                <w:spacing w:val="-14"/>
              </w:rPr>
              <w:t xml:space="preserve"> </w:t>
            </w:r>
            <w:r w:rsidRPr="003C6369">
              <w:rPr>
                <w:rFonts w:ascii="Arial" w:hAnsi="Arial" w:cs="Arial"/>
              </w:rPr>
              <w:t>pertaining</w:t>
            </w:r>
            <w:r w:rsidRPr="003C6369">
              <w:rPr>
                <w:rFonts w:ascii="Arial" w:hAnsi="Arial" w:cs="Arial"/>
                <w:spacing w:val="-12"/>
              </w:rPr>
              <w:t xml:space="preserve"> </w:t>
            </w:r>
            <w:r w:rsidRPr="003C6369">
              <w:rPr>
                <w:rFonts w:ascii="Arial" w:hAnsi="Arial" w:cs="Arial"/>
              </w:rPr>
              <w:t>to</w:t>
            </w:r>
            <w:r w:rsidRPr="003C6369">
              <w:rPr>
                <w:rFonts w:ascii="Arial" w:hAnsi="Arial" w:cs="Arial"/>
                <w:spacing w:val="-7"/>
              </w:rPr>
              <w:t xml:space="preserve"> </w:t>
            </w:r>
            <w:r w:rsidRPr="003C6369">
              <w:rPr>
                <w:rFonts w:ascii="Arial" w:hAnsi="Arial" w:cs="Arial"/>
              </w:rPr>
              <w:t>penalties</w:t>
            </w:r>
            <w:r w:rsidRPr="003C6369">
              <w:rPr>
                <w:rFonts w:ascii="Arial" w:hAnsi="Arial" w:cs="Arial"/>
                <w:spacing w:val="-8"/>
              </w:rPr>
              <w:t xml:space="preserve"> </w:t>
            </w:r>
            <w:r w:rsidRPr="003C6369">
              <w:rPr>
                <w:rFonts w:ascii="Arial" w:hAnsi="Arial" w:cs="Arial"/>
              </w:rPr>
              <w:t>that are required to be issued under this Manual and shall exercise</w:t>
            </w:r>
            <w:r w:rsidRPr="003C6369">
              <w:rPr>
                <w:rFonts w:ascii="Arial" w:hAnsi="Arial" w:cs="Arial"/>
                <w:spacing w:val="40"/>
              </w:rPr>
              <w:t xml:space="preserve"> </w:t>
            </w:r>
            <w:r w:rsidRPr="003C6369">
              <w:rPr>
                <w:rFonts w:ascii="Arial" w:hAnsi="Arial" w:cs="Arial"/>
              </w:rPr>
              <w:t>this authority on behalf of the</w:t>
            </w:r>
            <w:r w:rsidRPr="003C6369">
              <w:rPr>
                <w:rFonts w:ascii="Arial" w:hAnsi="Arial" w:cs="Arial"/>
                <w:spacing w:val="40"/>
              </w:rPr>
              <w:t xml:space="preserve"> </w:t>
            </w:r>
            <w:r w:rsidRPr="003C6369">
              <w:rPr>
                <w:rFonts w:ascii="Arial" w:hAnsi="Arial" w:cs="Arial"/>
                <w:i/>
              </w:rPr>
              <w:t>PEM Board</w:t>
            </w:r>
            <w:r w:rsidRPr="003C6369">
              <w:rPr>
                <w:rFonts w:ascii="Arial" w:hAnsi="Arial" w:cs="Arial"/>
              </w:rPr>
              <w:t>, except those notices that</w:t>
            </w:r>
            <w:r w:rsidRPr="003C6369">
              <w:rPr>
                <w:rFonts w:ascii="Arial" w:hAnsi="Arial" w:cs="Arial"/>
                <w:spacing w:val="8"/>
              </w:rPr>
              <w:t xml:space="preserve"> </w:t>
            </w:r>
            <w:r w:rsidRPr="003C6369">
              <w:rPr>
                <w:rFonts w:ascii="Arial" w:hAnsi="Arial" w:cs="Arial"/>
              </w:rPr>
              <w:t>are</w:t>
            </w:r>
            <w:r w:rsidRPr="003C6369">
              <w:rPr>
                <w:rFonts w:ascii="Arial" w:hAnsi="Arial" w:cs="Arial"/>
                <w:spacing w:val="-1"/>
              </w:rPr>
              <w:t xml:space="preserve"> </w:t>
            </w:r>
            <w:r w:rsidRPr="003C6369">
              <w:rPr>
                <w:rFonts w:ascii="Arial" w:hAnsi="Arial" w:cs="Arial"/>
              </w:rPr>
              <w:t>authorized to</w:t>
            </w:r>
            <w:r w:rsidRPr="003C6369">
              <w:rPr>
                <w:rFonts w:ascii="Arial" w:hAnsi="Arial" w:cs="Arial"/>
                <w:spacing w:val="-1"/>
              </w:rPr>
              <w:t xml:space="preserve"> </w:t>
            </w:r>
            <w:r w:rsidRPr="003C6369">
              <w:rPr>
                <w:rFonts w:ascii="Arial" w:hAnsi="Arial" w:cs="Arial"/>
              </w:rPr>
              <w:t>be</w:t>
            </w:r>
            <w:r w:rsidRPr="003C6369">
              <w:rPr>
                <w:rFonts w:ascii="Arial" w:hAnsi="Arial" w:cs="Arial"/>
                <w:spacing w:val="-1"/>
              </w:rPr>
              <w:t xml:space="preserve"> </w:t>
            </w:r>
            <w:r w:rsidRPr="003C6369">
              <w:rPr>
                <w:rFonts w:ascii="Arial" w:hAnsi="Arial" w:cs="Arial"/>
              </w:rPr>
              <w:t>issued by</w:t>
            </w:r>
            <w:r w:rsidRPr="003C6369">
              <w:rPr>
                <w:rFonts w:ascii="Arial" w:hAnsi="Arial" w:cs="Arial"/>
                <w:spacing w:val="-1"/>
              </w:rPr>
              <w:t xml:space="preserve"> </w:t>
            </w:r>
            <w:r w:rsidRPr="003C6369">
              <w:rPr>
                <w:rFonts w:ascii="Arial" w:hAnsi="Arial" w:cs="Arial"/>
              </w:rPr>
              <w:t>the</w:t>
            </w:r>
            <w:r w:rsidRPr="003C6369">
              <w:rPr>
                <w:rFonts w:ascii="Arial" w:hAnsi="Arial" w:cs="Arial"/>
                <w:spacing w:val="-9"/>
              </w:rPr>
              <w:t xml:space="preserve"> </w:t>
            </w:r>
            <w:r w:rsidRPr="003C6369">
              <w:rPr>
                <w:rFonts w:ascii="Arial" w:hAnsi="Arial" w:cs="Arial"/>
                <w:i/>
              </w:rPr>
              <w:t>Market</w:t>
            </w:r>
            <w:r w:rsidRPr="003C6369">
              <w:rPr>
                <w:rFonts w:ascii="Arial" w:hAnsi="Arial" w:cs="Arial"/>
                <w:i/>
                <w:spacing w:val="-3"/>
              </w:rPr>
              <w:t xml:space="preserve"> </w:t>
            </w:r>
            <w:r w:rsidRPr="003C6369">
              <w:rPr>
                <w:rFonts w:ascii="Arial" w:hAnsi="Arial" w:cs="Arial"/>
                <w:i/>
              </w:rPr>
              <w:t xml:space="preserve">Operator </w:t>
            </w:r>
            <w:r w:rsidRPr="003C6369">
              <w:rPr>
                <w:rFonts w:ascii="Arial" w:hAnsi="Arial" w:cs="Arial"/>
              </w:rPr>
              <w:t>under Section 4.8.4 of this Manual.</w:t>
            </w:r>
          </w:p>
        </w:tc>
        <w:tc>
          <w:tcPr>
            <w:tcW w:w="3686" w:type="dxa"/>
          </w:tcPr>
          <w:p w14:paraId="1824451E" w14:textId="77777777" w:rsidR="003C6369" w:rsidRPr="003C6369" w:rsidRDefault="003C6369" w:rsidP="00097AC9">
            <w:pPr>
              <w:pStyle w:val="TableParagraph"/>
              <w:spacing w:before="3"/>
              <w:jc w:val="both"/>
              <w:rPr>
                <w:rFonts w:ascii="Arial" w:hAnsi="Arial" w:cs="Arial"/>
                <w:b/>
              </w:rPr>
            </w:pPr>
            <w:r w:rsidRPr="003C6369">
              <w:rPr>
                <w:rFonts w:ascii="Arial" w:hAnsi="Arial" w:cs="Arial"/>
                <w:b/>
                <w:strike/>
              </w:rPr>
              <w:t>PEMC</w:t>
            </w:r>
            <w:r w:rsidRPr="003C6369">
              <w:rPr>
                <w:rFonts w:ascii="Arial" w:hAnsi="Arial" w:cs="Arial"/>
                <w:b/>
                <w:spacing w:val="80"/>
              </w:rPr>
              <w:t xml:space="preserve"> </w:t>
            </w:r>
            <w:r w:rsidRPr="003C6369">
              <w:rPr>
                <w:rFonts w:ascii="Arial" w:hAnsi="Arial" w:cs="Arial"/>
                <w:b/>
              </w:rPr>
              <w:t xml:space="preserve">PRESIDENT </w:t>
            </w:r>
            <w:r w:rsidRPr="003C6369">
              <w:rPr>
                <w:rFonts w:ascii="Arial" w:hAnsi="Arial" w:cs="Arial"/>
                <w:b/>
                <w:u w:val="single"/>
              </w:rPr>
              <w:t>OF</w:t>
            </w:r>
            <w:r w:rsidRPr="003C6369">
              <w:rPr>
                <w:rFonts w:ascii="Arial" w:hAnsi="Arial" w:cs="Arial"/>
                <w:b/>
                <w:spacing w:val="80"/>
                <w:u w:val="single"/>
              </w:rPr>
              <w:t xml:space="preserve"> </w:t>
            </w:r>
            <w:r w:rsidRPr="003C6369">
              <w:rPr>
                <w:rFonts w:ascii="Arial" w:hAnsi="Arial" w:cs="Arial"/>
                <w:b/>
                <w:u w:val="single"/>
              </w:rPr>
              <w:t>THE</w:t>
            </w:r>
            <w:r w:rsidRPr="003C6369">
              <w:rPr>
                <w:rFonts w:ascii="Arial" w:hAnsi="Arial" w:cs="Arial"/>
                <w:b/>
                <w:spacing w:val="80"/>
                <w:u w:val="single"/>
              </w:rPr>
              <w:t xml:space="preserve"> </w:t>
            </w:r>
            <w:r w:rsidRPr="003C6369">
              <w:rPr>
                <w:rFonts w:ascii="Arial" w:hAnsi="Arial" w:cs="Arial"/>
                <w:b/>
                <w:u w:val="single"/>
              </w:rPr>
              <w:t>WESM GOVERNANCE ARM</w:t>
            </w:r>
          </w:p>
          <w:p w14:paraId="427C4134" w14:textId="77777777" w:rsidR="003C6369" w:rsidRPr="003C6369" w:rsidRDefault="003C6369" w:rsidP="00097AC9">
            <w:pPr>
              <w:pStyle w:val="TableParagraph"/>
              <w:ind w:left="0"/>
              <w:jc w:val="both"/>
              <w:rPr>
                <w:rFonts w:ascii="Arial" w:hAnsi="Arial" w:cs="Arial"/>
              </w:rPr>
            </w:pPr>
          </w:p>
          <w:p w14:paraId="33DE2F4C" w14:textId="77777777" w:rsidR="003C6369" w:rsidRPr="003C6369" w:rsidRDefault="003C6369" w:rsidP="00097AC9">
            <w:pPr>
              <w:pStyle w:val="TableParagraph"/>
              <w:spacing w:before="3"/>
              <w:jc w:val="both"/>
              <w:rPr>
                <w:rFonts w:ascii="Arial" w:hAnsi="Arial" w:cs="Arial"/>
                <w:i/>
              </w:rPr>
            </w:pPr>
            <w:r w:rsidRPr="003C6369">
              <w:rPr>
                <w:rFonts w:ascii="Arial" w:hAnsi="Arial" w:cs="Arial"/>
              </w:rPr>
              <w:t xml:space="preserve">The </w:t>
            </w:r>
            <w:r w:rsidRPr="003C6369">
              <w:rPr>
                <w:rFonts w:ascii="Arial" w:hAnsi="Arial" w:cs="Arial"/>
                <w:i/>
                <w:strike/>
              </w:rPr>
              <w:t>PEMC</w:t>
            </w:r>
            <w:r w:rsidRPr="003C6369">
              <w:rPr>
                <w:rFonts w:ascii="Arial" w:hAnsi="Arial" w:cs="Arial"/>
                <w:i/>
              </w:rPr>
              <w:t xml:space="preserve"> </w:t>
            </w:r>
            <w:r w:rsidRPr="003C6369">
              <w:rPr>
                <w:rFonts w:ascii="Arial" w:hAnsi="Arial" w:cs="Arial"/>
              </w:rPr>
              <w:t xml:space="preserve">President of the </w:t>
            </w:r>
            <w:r w:rsidRPr="003C6369">
              <w:rPr>
                <w:rFonts w:ascii="Arial" w:hAnsi="Arial" w:cs="Arial"/>
                <w:b/>
                <w:i/>
                <w:u w:val="single"/>
              </w:rPr>
              <w:t>WESM Governance Arm</w:t>
            </w:r>
            <w:r w:rsidRPr="003C6369">
              <w:rPr>
                <w:rFonts w:ascii="Arial" w:hAnsi="Arial" w:cs="Arial"/>
                <w:b/>
                <w:i/>
              </w:rPr>
              <w:t xml:space="preserve"> </w:t>
            </w:r>
            <w:r w:rsidRPr="003C6369">
              <w:rPr>
                <w:rFonts w:ascii="Arial" w:hAnsi="Arial" w:cs="Arial"/>
              </w:rPr>
              <w:t>shall sign all notices pertaining</w:t>
            </w:r>
            <w:r w:rsidRPr="003C6369">
              <w:rPr>
                <w:rFonts w:ascii="Arial" w:hAnsi="Arial" w:cs="Arial"/>
                <w:spacing w:val="-3"/>
              </w:rPr>
              <w:t xml:space="preserve"> </w:t>
            </w:r>
            <w:r w:rsidRPr="003C6369">
              <w:rPr>
                <w:rFonts w:ascii="Arial" w:hAnsi="Arial" w:cs="Arial"/>
              </w:rPr>
              <w:t>to</w:t>
            </w:r>
            <w:r w:rsidRPr="003C6369">
              <w:rPr>
                <w:rFonts w:ascii="Arial" w:hAnsi="Arial" w:cs="Arial"/>
                <w:spacing w:val="-3"/>
              </w:rPr>
              <w:t xml:space="preserve"> </w:t>
            </w:r>
            <w:r w:rsidRPr="003C6369">
              <w:rPr>
                <w:rFonts w:ascii="Arial" w:hAnsi="Arial" w:cs="Arial"/>
              </w:rPr>
              <w:t>penalties that are</w:t>
            </w:r>
            <w:r w:rsidRPr="003C6369">
              <w:rPr>
                <w:rFonts w:ascii="Arial" w:hAnsi="Arial" w:cs="Arial"/>
                <w:spacing w:val="-3"/>
              </w:rPr>
              <w:t xml:space="preserve"> </w:t>
            </w:r>
            <w:r w:rsidRPr="003C6369">
              <w:rPr>
                <w:rFonts w:ascii="Arial" w:hAnsi="Arial" w:cs="Arial"/>
              </w:rPr>
              <w:t>required</w:t>
            </w:r>
            <w:r w:rsidRPr="003C6369">
              <w:rPr>
                <w:rFonts w:ascii="Arial" w:hAnsi="Arial" w:cs="Arial"/>
                <w:spacing w:val="-3"/>
              </w:rPr>
              <w:t xml:space="preserve"> </w:t>
            </w:r>
            <w:r w:rsidRPr="003C6369">
              <w:rPr>
                <w:rFonts w:ascii="Arial" w:hAnsi="Arial" w:cs="Arial"/>
              </w:rPr>
              <w:t xml:space="preserve">to be issued under this Manual and shall exercise this authority on behalf of the </w:t>
            </w:r>
            <w:r w:rsidRPr="003C6369">
              <w:rPr>
                <w:rFonts w:ascii="Arial" w:hAnsi="Arial" w:cs="Arial"/>
                <w:i/>
              </w:rPr>
              <w:t>PEM</w:t>
            </w:r>
            <w:r w:rsidRPr="003C6369">
              <w:rPr>
                <w:rFonts w:ascii="Arial" w:hAnsi="Arial" w:cs="Arial"/>
                <w:i/>
                <w:spacing w:val="-1"/>
              </w:rPr>
              <w:t xml:space="preserve"> </w:t>
            </w:r>
            <w:r w:rsidRPr="003C6369">
              <w:rPr>
                <w:rFonts w:ascii="Arial" w:hAnsi="Arial" w:cs="Arial"/>
                <w:i/>
              </w:rPr>
              <w:t>Board</w:t>
            </w:r>
            <w:r w:rsidRPr="003C6369">
              <w:rPr>
                <w:rFonts w:ascii="Arial" w:hAnsi="Arial" w:cs="Arial"/>
              </w:rPr>
              <w:t>, except those</w:t>
            </w:r>
            <w:r w:rsidRPr="003C6369">
              <w:rPr>
                <w:rFonts w:ascii="Arial" w:hAnsi="Arial" w:cs="Arial"/>
                <w:spacing w:val="-4"/>
              </w:rPr>
              <w:t xml:space="preserve"> </w:t>
            </w:r>
            <w:r w:rsidRPr="003C6369">
              <w:rPr>
                <w:rFonts w:ascii="Arial" w:hAnsi="Arial" w:cs="Arial"/>
              </w:rPr>
              <w:t>notices that are authorized to</w:t>
            </w:r>
            <w:r w:rsidRPr="003C6369">
              <w:rPr>
                <w:rFonts w:ascii="Arial" w:hAnsi="Arial" w:cs="Arial"/>
                <w:spacing w:val="1"/>
              </w:rPr>
              <w:t xml:space="preserve"> </w:t>
            </w:r>
            <w:r w:rsidRPr="003C6369">
              <w:rPr>
                <w:rFonts w:ascii="Arial" w:hAnsi="Arial" w:cs="Arial"/>
              </w:rPr>
              <w:t>be</w:t>
            </w:r>
            <w:r w:rsidRPr="003C6369">
              <w:rPr>
                <w:rFonts w:ascii="Arial" w:hAnsi="Arial" w:cs="Arial"/>
                <w:spacing w:val="1"/>
              </w:rPr>
              <w:t xml:space="preserve"> </w:t>
            </w:r>
            <w:r w:rsidRPr="003C6369">
              <w:rPr>
                <w:rFonts w:ascii="Arial" w:hAnsi="Arial" w:cs="Arial"/>
              </w:rPr>
              <w:t>issued</w:t>
            </w:r>
            <w:r w:rsidRPr="003C6369">
              <w:rPr>
                <w:rFonts w:ascii="Arial" w:hAnsi="Arial" w:cs="Arial"/>
                <w:spacing w:val="1"/>
              </w:rPr>
              <w:t xml:space="preserve"> </w:t>
            </w:r>
            <w:r w:rsidRPr="003C6369">
              <w:rPr>
                <w:rFonts w:ascii="Arial" w:hAnsi="Arial" w:cs="Arial"/>
              </w:rPr>
              <w:t>by</w:t>
            </w:r>
            <w:r w:rsidRPr="003C6369">
              <w:rPr>
                <w:rFonts w:ascii="Arial" w:hAnsi="Arial" w:cs="Arial"/>
                <w:spacing w:val="13"/>
              </w:rPr>
              <w:t xml:space="preserve"> </w:t>
            </w:r>
            <w:r w:rsidRPr="003C6369">
              <w:rPr>
                <w:rFonts w:ascii="Arial" w:hAnsi="Arial" w:cs="Arial"/>
              </w:rPr>
              <w:t>the</w:t>
            </w:r>
            <w:r w:rsidRPr="003C6369">
              <w:rPr>
                <w:rFonts w:ascii="Arial" w:hAnsi="Arial" w:cs="Arial"/>
                <w:spacing w:val="8"/>
              </w:rPr>
              <w:t xml:space="preserve"> </w:t>
            </w:r>
            <w:r w:rsidRPr="003C6369">
              <w:rPr>
                <w:rFonts w:ascii="Arial" w:hAnsi="Arial" w:cs="Arial"/>
                <w:i/>
                <w:spacing w:val="-2"/>
              </w:rPr>
              <w:t xml:space="preserve">Market </w:t>
            </w:r>
            <w:r w:rsidRPr="003C6369">
              <w:rPr>
                <w:rFonts w:ascii="Arial" w:hAnsi="Arial" w:cs="Arial"/>
                <w:i/>
              </w:rPr>
              <w:t xml:space="preserve">Operator </w:t>
            </w:r>
            <w:r w:rsidRPr="003C6369">
              <w:rPr>
                <w:rFonts w:ascii="Arial" w:hAnsi="Arial" w:cs="Arial"/>
                <w:b/>
                <w:u w:val="single"/>
              </w:rPr>
              <w:t>under</w:t>
            </w:r>
            <w:r w:rsidRPr="003C6369">
              <w:rPr>
                <w:rFonts w:ascii="Arial" w:hAnsi="Arial" w:cs="Arial"/>
                <w:strike/>
              </w:rPr>
              <w:t xml:space="preserve"> Section 4.8.4</w:t>
            </w:r>
            <w:r w:rsidRPr="003C6369">
              <w:rPr>
                <w:rFonts w:ascii="Arial" w:hAnsi="Arial" w:cs="Arial"/>
              </w:rPr>
              <w:t xml:space="preserve"> </w:t>
            </w:r>
            <w:r w:rsidRPr="003C6369">
              <w:rPr>
                <w:rFonts w:ascii="Arial" w:hAnsi="Arial" w:cs="Arial"/>
                <w:b/>
                <w:u w:val="single"/>
              </w:rPr>
              <w:t>the relevant provisions</w:t>
            </w:r>
            <w:r w:rsidRPr="003C6369">
              <w:rPr>
                <w:rFonts w:ascii="Arial" w:hAnsi="Arial" w:cs="Arial"/>
                <w:b/>
                <w:spacing w:val="-9"/>
              </w:rPr>
              <w:t xml:space="preserve"> </w:t>
            </w:r>
            <w:r w:rsidRPr="003C6369">
              <w:rPr>
                <w:rFonts w:ascii="Arial" w:hAnsi="Arial" w:cs="Arial"/>
                <w:b/>
              </w:rPr>
              <w:t>of this</w:t>
            </w:r>
            <w:r w:rsidRPr="003C6369">
              <w:rPr>
                <w:rFonts w:ascii="Arial" w:hAnsi="Arial" w:cs="Arial"/>
                <w:b/>
                <w:spacing w:val="-9"/>
              </w:rPr>
              <w:t xml:space="preserve"> </w:t>
            </w:r>
            <w:r w:rsidRPr="003C6369">
              <w:rPr>
                <w:rFonts w:ascii="Arial" w:hAnsi="Arial" w:cs="Arial"/>
                <w:b/>
              </w:rPr>
              <w:t>Manual</w:t>
            </w:r>
            <w:r w:rsidRPr="003C6369">
              <w:rPr>
                <w:rFonts w:ascii="Arial" w:hAnsi="Arial" w:cs="Arial"/>
              </w:rPr>
              <w:t>.</w:t>
            </w:r>
          </w:p>
        </w:tc>
        <w:tc>
          <w:tcPr>
            <w:tcW w:w="3685" w:type="dxa"/>
          </w:tcPr>
          <w:p w14:paraId="6DC9546B" w14:textId="77777777" w:rsidR="003C6369" w:rsidRPr="003C6369" w:rsidRDefault="003C6369" w:rsidP="003C6369">
            <w:pPr>
              <w:pStyle w:val="ListParagraph"/>
              <w:numPr>
                <w:ilvl w:val="0"/>
                <w:numId w:val="60"/>
              </w:numPr>
              <w:ind w:left="252" w:hanging="252"/>
              <w:jc w:val="both"/>
              <w:rPr>
                <w:rFonts w:ascii="Arial" w:hAnsi="Arial" w:cs="Arial"/>
              </w:rPr>
            </w:pPr>
            <w:r w:rsidRPr="003C6369">
              <w:rPr>
                <w:rFonts w:ascii="Arial" w:hAnsi="Arial" w:cs="Arial"/>
              </w:rPr>
              <w:t>For consistency</w:t>
            </w:r>
            <w:r w:rsidRPr="003C6369">
              <w:rPr>
                <w:rFonts w:ascii="Arial" w:hAnsi="Arial" w:cs="Arial"/>
                <w:spacing w:val="-3"/>
              </w:rPr>
              <w:t xml:space="preserve"> </w:t>
            </w:r>
            <w:r w:rsidRPr="003C6369">
              <w:rPr>
                <w:rFonts w:ascii="Arial" w:hAnsi="Arial" w:cs="Arial"/>
              </w:rPr>
              <w:t>with</w:t>
            </w:r>
            <w:r w:rsidRPr="003C6369">
              <w:rPr>
                <w:rFonts w:ascii="Arial" w:hAnsi="Arial" w:cs="Arial"/>
                <w:spacing w:val="-3"/>
              </w:rPr>
              <w:t xml:space="preserve"> </w:t>
            </w:r>
            <w:r w:rsidRPr="003C6369">
              <w:rPr>
                <w:rFonts w:ascii="Arial" w:hAnsi="Arial" w:cs="Arial"/>
              </w:rPr>
              <w:t>the terminology used in</w:t>
            </w:r>
            <w:r w:rsidRPr="003C6369">
              <w:rPr>
                <w:rFonts w:ascii="Arial" w:hAnsi="Arial" w:cs="Arial"/>
                <w:spacing w:val="-6"/>
              </w:rPr>
              <w:t xml:space="preserve"> </w:t>
            </w:r>
            <w:r w:rsidRPr="003C6369">
              <w:rPr>
                <w:rFonts w:ascii="Arial" w:hAnsi="Arial" w:cs="Arial"/>
              </w:rPr>
              <w:t>the Market</w:t>
            </w:r>
            <w:r w:rsidRPr="003C6369">
              <w:rPr>
                <w:rFonts w:ascii="Arial" w:hAnsi="Arial" w:cs="Arial"/>
                <w:spacing w:val="-8"/>
              </w:rPr>
              <w:t xml:space="preserve"> </w:t>
            </w:r>
            <w:r w:rsidRPr="003C6369">
              <w:rPr>
                <w:rFonts w:ascii="Arial" w:hAnsi="Arial" w:cs="Arial"/>
              </w:rPr>
              <w:t xml:space="preserve">Rules and Market </w:t>
            </w:r>
            <w:r w:rsidRPr="003C6369">
              <w:rPr>
                <w:rFonts w:ascii="Arial" w:hAnsi="Arial" w:cs="Arial"/>
                <w:spacing w:val="-2"/>
              </w:rPr>
              <w:t>Manuals.</w:t>
            </w:r>
          </w:p>
          <w:p w14:paraId="5FB87698" w14:textId="77777777" w:rsidR="003C6369" w:rsidRPr="003C6369" w:rsidRDefault="003C6369" w:rsidP="00097AC9">
            <w:pPr>
              <w:pStyle w:val="TableParagraph"/>
              <w:spacing w:before="6"/>
              <w:ind w:left="0"/>
              <w:jc w:val="both"/>
              <w:rPr>
                <w:rFonts w:ascii="Arial" w:hAnsi="Arial" w:cs="Arial"/>
              </w:rPr>
            </w:pPr>
          </w:p>
          <w:p w14:paraId="42AA8A72" w14:textId="77777777" w:rsidR="003C6369" w:rsidRPr="003C6369" w:rsidRDefault="003C6369" w:rsidP="003C6369">
            <w:pPr>
              <w:pStyle w:val="ListParagraph"/>
              <w:numPr>
                <w:ilvl w:val="0"/>
                <w:numId w:val="60"/>
              </w:numPr>
              <w:ind w:left="252" w:hanging="252"/>
              <w:jc w:val="both"/>
              <w:rPr>
                <w:rFonts w:ascii="Arial" w:hAnsi="Arial" w:cs="Arial"/>
              </w:rPr>
            </w:pPr>
            <w:r w:rsidRPr="003C6369">
              <w:rPr>
                <w:rFonts w:ascii="Arial" w:hAnsi="Arial" w:cs="Arial"/>
              </w:rPr>
              <w:t>Generic reference to certain provisions instead specific section – Provisions</w:t>
            </w:r>
            <w:r w:rsidRPr="003C6369">
              <w:rPr>
                <w:rFonts w:ascii="Arial" w:hAnsi="Arial" w:cs="Arial"/>
                <w:spacing w:val="-14"/>
              </w:rPr>
              <w:t xml:space="preserve"> </w:t>
            </w:r>
            <w:r w:rsidRPr="003C6369">
              <w:rPr>
                <w:rFonts w:ascii="Arial" w:hAnsi="Arial" w:cs="Arial"/>
              </w:rPr>
              <w:t>relating</w:t>
            </w:r>
            <w:r w:rsidRPr="003C6369">
              <w:rPr>
                <w:rFonts w:ascii="Arial" w:hAnsi="Arial" w:cs="Arial"/>
                <w:spacing w:val="-14"/>
              </w:rPr>
              <w:t xml:space="preserve"> </w:t>
            </w:r>
            <w:r w:rsidRPr="003C6369">
              <w:rPr>
                <w:rFonts w:ascii="Arial" w:hAnsi="Arial" w:cs="Arial"/>
              </w:rPr>
              <w:t>to</w:t>
            </w:r>
            <w:r w:rsidRPr="003C6369">
              <w:rPr>
                <w:rFonts w:ascii="Arial" w:hAnsi="Arial" w:cs="Arial"/>
                <w:spacing w:val="-14"/>
              </w:rPr>
              <w:t xml:space="preserve"> </w:t>
            </w:r>
            <w:r w:rsidRPr="003C6369">
              <w:rPr>
                <w:rFonts w:ascii="Arial" w:hAnsi="Arial" w:cs="Arial"/>
              </w:rPr>
              <w:t>the</w:t>
            </w:r>
            <w:r w:rsidRPr="003C6369">
              <w:rPr>
                <w:rFonts w:ascii="Arial" w:hAnsi="Arial" w:cs="Arial"/>
                <w:spacing w:val="-14"/>
              </w:rPr>
              <w:t xml:space="preserve"> </w:t>
            </w:r>
            <w:r w:rsidRPr="003C6369">
              <w:rPr>
                <w:rFonts w:ascii="Arial" w:hAnsi="Arial" w:cs="Arial"/>
              </w:rPr>
              <w:t>other</w:t>
            </w:r>
            <w:r w:rsidRPr="003C6369">
              <w:rPr>
                <w:rFonts w:ascii="Arial" w:hAnsi="Arial" w:cs="Arial"/>
                <w:spacing w:val="-14"/>
              </w:rPr>
              <w:t xml:space="preserve"> </w:t>
            </w:r>
            <w:r w:rsidRPr="003C6369">
              <w:rPr>
                <w:rFonts w:ascii="Arial" w:hAnsi="Arial" w:cs="Arial"/>
              </w:rPr>
              <w:t>notices that may be issued by MO are scattered throughout the Manual.</w:t>
            </w:r>
          </w:p>
        </w:tc>
        <w:tc>
          <w:tcPr>
            <w:tcW w:w="2977" w:type="dxa"/>
          </w:tcPr>
          <w:p w14:paraId="238E2077" w14:textId="77777777" w:rsidR="003C6369" w:rsidRPr="003C6369" w:rsidRDefault="003C6369" w:rsidP="00097AC9">
            <w:pPr>
              <w:rPr>
                <w:rFonts w:ascii="Arial" w:hAnsi="Arial" w:cs="Arial"/>
              </w:rPr>
            </w:pPr>
          </w:p>
        </w:tc>
        <w:tc>
          <w:tcPr>
            <w:tcW w:w="2268" w:type="dxa"/>
          </w:tcPr>
          <w:p w14:paraId="1E804209" w14:textId="77777777" w:rsidR="003C6369" w:rsidRPr="003C6369" w:rsidRDefault="003C6369" w:rsidP="00097AC9">
            <w:pPr>
              <w:rPr>
                <w:rFonts w:ascii="Arial" w:hAnsi="Arial" w:cs="Arial"/>
              </w:rPr>
            </w:pPr>
          </w:p>
        </w:tc>
      </w:tr>
      <w:tr w:rsidR="003C6369" w:rsidRPr="003C6369" w14:paraId="556DCE3F" w14:textId="77777777" w:rsidTr="003C6369">
        <w:trPr>
          <w:trHeight w:val="252"/>
        </w:trPr>
        <w:tc>
          <w:tcPr>
            <w:tcW w:w="1827" w:type="dxa"/>
          </w:tcPr>
          <w:p w14:paraId="6784F307" w14:textId="77777777" w:rsidR="003C6369" w:rsidRPr="003C6369" w:rsidRDefault="003C6369" w:rsidP="00097AC9">
            <w:pPr>
              <w:rPr>
                <w:rFonts w:ascii="Arial" w:hAnsi="Arial" w:cs="Arial"/>
              </w:rPr>
            </w:pPr>
            <w:r w:rsidRPr="003C6369">
              <w:rPr>
                <w:rFonts w:ascii="Arial" w:hAnsi="Arial" w:cs="Arial"/>
                <w:spacing w:val="-2"/>
              </w:rPr>
              <w:t>Section</w:t>
            </w:r>
            <w:r w:rsidRPr="003C6369">
              <w:rPr>
                <w:rFonts w:ascii="Arial" w:hAnsi="Arial" w:cs="Arial"/>
              </w:rPr>
              <w:tab/>
            </w:r>
            <w:r w:rsidRPr="003C6369">
              <w:rPr>
                <w:rFonts w:ascii="Arial" w:hAnsi="Arial" w:cs="Arial"/>
                <w:spacing w:val="-10"/>
              </w:rPr>
              <w:t xml:space="preserve">3 – </w:t>
            </w:r>
            <w:r w:rsidRPr="003C6369">
              <w:rPr>
                <w:rFonts w:ascii="Arial" w:hAnsi="Arial" w:cs="Arial"/>
                <w:spacing w:val="-2"/>
              </w:rPr>
              <w:t>Responsibilities</w:t>
            </w:r>
          </w:p>
        </w:tc>
        <w:tc>
          <w:tcPr>
            <w:tcW w:w="1354" w:type="dxa"/>
          </w:tcPr>
          <w:p w14:paraId="726C53AB" w14:textId="77777777" w:rsidR="003C6369" w:rsidRPr="003C6369" w:rsidRDefault="003C6369" w:rsidP="00097AC9">
            <w:pPr>
              <w:rPr>
                <w:rFonts w:ascii="Arial" w:hAnsi="Arial" w:cs="Arial"/>
              </w:rPr>
            </w:pPr>
            <w:r w:rsidRPr="003C6369">
              <w:rPr>
                <w:rFonts w:ascii="Arial" w:hAnsi="Arial" w:cs="Arial"/>
                <w:spacing w:val="-5"/>
              </w:rPr>
              <w:t>3.3</w:t>
            </w:r>
          </w:p>
        </w:tc>
        <w:tc>
          <w:tcPr>
            <w:tcW w:w="3057" w:type="dxa"/>
          </w:tcPr>
          <w:p w14:paraId="40D2B830" w14:textId="77777777" w:rsidR="003C6369" w:rsidRPr="003C6369" w:rsidRDefault="003C6369" w:rsidP="00097AC9">
            <w:pPr>
              <w:rPr>
                <w:rFonts w:ascii="Arial" w:hAnsi="Arial" w:cs="Arial"/>
                <w:b/>
                <w:bCs/>
              </w:rPr>
            </w:pPr>
            <w:r w:rsidRPr="003C6369">
              <w:rPr>
                <w:rFonts w:ascii="Arial" w:hAnsi="Arial" w:cs="Arial"/>
                <w:b/>
                <w:bCs/>
              </w:rPr>
              <w:t xml:space="preserve">Market Surveillance </w:t>
            </w:r>
            <w:r w:rsidRPr="003C6369">
              <w:rPr>
                <w:rFonts w:ascii="Arial" w:hAnsi="Arial" w:cs="Arial"/>
                <w:b/>
                <w:bCs/>
                <w:spacing w:val="-2"/>
              </w:rPr>
              <w:t>Committee</w:t>
            </w:r>
          </w:p>
          <w:p w14:paraId="6EF0E705" w14:textId="77777777" w:rsidR="003C6369" w:rsidRPr="003C6369" w:rsidRDefault="003C6369" w:rsidP="00097AC9">
            <w:pPr>
              <w:jc w:val="both"/>
              <w:rPr>
                <w:rFonts w:ascii="Arial" w:hAnsi="Arial" w:cs="Arial"/>
              </w:rPr>
            </w:pPr>
          </w:p>
          <w:p w14:paraId="2ADBA600" w14:textId="77777777" w:rsidR="003C6369" w:rsidRPr="003C6369" w:rsidRDefault="003C6369" w:rsidP="00097AC9">
            <w:pPr>
              <w:jc w:val="both"/>
              <w:rPr>
                <w:rFonts w:ascii="Arial" w:hAnsi="Arial" w:cs="Arial"/>
                <w:i/>
              </w:rPr>
            </w:pPr>
            <w:r w:rsidRPr="003C6369">
              <w:rPr>
                <w:rFonts w:ascii="Arial" w:hAnsi="Arial" w:cs="Arial"/>
              </w:rPr>
              <w:t xml:space="preserve">The </w:t>
            </w:r>
            <w:r w:rsidRPr="003C6369">
              <w:rPr>
                <w:rFonts w:ascii="Arial" w:hAnsi="Arial" w:cs="Arial"/>
                <w:i/>
              </w:rPr>
              <w:t xml:space="preserve">Market Surveillance Committee </w:t>
            </w:r>
            <w:r w:rsidRPr="003C6369">
              <w:rPr>
                <w:rFonts w:ascii="Arial" w:hAnsi="Arial" w:cs="Arial"/>
              </w:rPr>
              <w:t xml:space="preserve">shall annually review the levels and range of </w:t>
            </w:r>
            <w:r w:rsidRPr="003C6369">
              <w:rPr>
                <w:rFonts w:ascii="Arial" w:hAnsi="Arial" w:cs="Arial"/>
                <w:i/>
              </w:rPr>
              <w:t xml:space="preserve">penalties </w:t>
            </w:r>
            <w:r w:rsidRPr="003C6369">
              <w:rPr>
                <w:rFonts w:ascii="Arial" w:hAnsi="Arial" w:cs="Arial"/>
              </w:rPr>
              <w:t xml:space="preserve">as set out in this Manual. From time to time and as may be necessary, the </w:t>
            </w:r>
            <w:r w:rsidRPr="003C6369">
              <w:rPr>
                <w:rFonts w:ascii="Arial" w:hAnsi="Arial" w:cs="Arial"/>
                <w:i/>
              </w:rPr>
              <w:t xml:space="preserve">Market Surveillance Committee </w:t>
            </w:r>
            <w:r w:rsidRPr="003C6369">
              <w:rPr>
                <w:rFonts w:ascii="Arial" w:hAnsi="Arial" w:cs="Arial"/>
              </w:rPr>
              <w:t xml:space="preserve">shall submit to the </w:t>
            </w:r>
            <w:r w:rsidRPr="003C6369">
              <w:rPr>
                <w:rFonts w:ascii="Arial" w:hAnsi="Arial" w:cs="Arial"/>
                <w:i/>
              </w:rPr>
              <w:t>Department of Energy</w:t>
            </w:r>
            <w:r w:rsidRPr="003C6369">
              <w:rPr>
                <w:rFonts w:ascii="Arial" w:hAnsi="Arial" w:cs="Arial"/>
                <w:i/>
                <w:spacing w:val="-5"/>
              </w:rPr>
              <w:t xml:space="preserve"> </w:t>
            </w:r>
            <w:r w:rsidRPr="003C6369">
              <w:rPr>
                <w:rFonts w:ascii="Arial" w:hAnsi="Arial" w:cs="Arial"/>
              </w:rPr>
              <w:t>its</w:t>
            </w:r>
            <w:r w:rsidRPr="003C6369">
              <w:rPr>
                <w:rFonts w:ascii="Arial" w:hAnsi="Arial" w:cs="Arial"/>
                <w:spacing w:val="-6"/>
              </w:rPr>
              <w:t xml:space="preserve"> </w:t>
            </w:r>
            <w:r w:rsidRPr="003C6369">
              <w:rPr>
                <w:rFonts w:ascii="Arial" w:hAnsi="Arial" w:cs="Arial"/>
              </w:rPr>
              <w:t>proposed</w:t>
            </w:r>
            <w:r w:rsidRPr="003C6369">
              <w:rPr>
                <w:rFonts w:ascii="Arial" w:hAnsi="Arial" w:cs="Arial"/>
                <w:spacing w:val="-14"/>
              </w:rPr>
              <w:t xml:space="preserve"> </w:t>
            </w:r>
            <w:r w:rsidRPr="003C6369">
              <w:rPr>
                <w:rFonts w:ascii="Arial" w:hAnsi="Arial" w:cs="Arial"/>
              </w:rPr>
              <w:t xml:space="preserve">amendments thereto, in consultation with the </w:t>
            </w:r>
            <w:r w:rsidRPr="003C6369">
              <w:rPr>
                <w:rFonts w:ascii="Arial" w:hAnsi="Arial" w:cs="Arial"/>
                <w:i/>
              </w:rPr>
              <w:t xml:space="preserve">WESM Members, Rules Change Committee </w:t>
            </w:r>
            <w:r w:rsidRPr="003C6369">
              <w:rPr>
                <w:rFonts w:ascii="Arial" w:hAnsi="Arial" w:cs="Arial"/>
              </w:rPr>
              <w:t>and</w:t>
            </w:r>
            <w:r w:rsidRPr="003C6369">
              <w:rPr>
                <w:rFonts w:ascii="Arial" w:hAnsi="Arial" w:cs="Arial"/>
                <w:spacing w:val="-1"/>
              </w:rPr>
              <w:t xml:space="preserve"> </w:t>
            </w:r>
            <w:r w:rsidRPr="003C6369">
              <w:rPr>
                <w:rFonts w:ascii="Arial" w:hAnsi="Arial" w:cs="Arial"/>
              </w:rPr>
              <w:t>the</w:t>
            </w:r>
            <w:r w:rsidRPr="003C6369">
              <w:rPr>
                <w:rFonts w:ascii="Arial" w:hAnsi="Arial" w:cs="Arial"/>
                <w:spacing w:val="1"/>
              </w:rPr>
              <w:t xml:space="preserve"> </w:t>
            </w:r>
            <w:r w:rsidRPr="003C6369">
              <w:rPr>
                <w:rFonts w:ascii="Arial" w:hAnsi="Arial" w:cs="Arial"/>
                <w:i/>
              </w:rPr>
              <w:t>PEM</w:t>
            </w:r>
            <w:r w:rsidRPr="003C6369">
              <w:rPr>
                <w:rFonts w:ascii="Arial" w:hAnsi="Arial" w:cs="Arial"/>
                <w:i/>
                <w:spacing w:val="3"/>
              </w:rPr>
              <w:t xml:space="preserve"> </w:t>
            </w:r>
            <w:r w:rsidRPr="003C6369">
              <w:rPr>
                <w:rFonts w:ascii="Arial" w:hAnsi="Arial" w:cs="Arial"/>
                <w:i/>
                <w:spacing w:val="-2"/>
              </w:rPr>
              <w:t>Board</w:t>
            </w:r>
            <w:r w:rsidRPr="003C6369">
              <w:rPr>
                <w:rFonts w:ascii="Arial" w:hAnsi="Arial" w:cs="Arial"/>
                <w:spacing w:val="-2"/>
              </w:rPr>
              <w:t>.</w:t>
            </w:r>
          </w:p>
        </w:tc>
        <w:tc>
          <w:tcPr>
            <w:tcW w:w="3686" w:type="dxa"/>
          </w:tcPr>
          <w:p w14:paraId="477C1927" w14:textId="77777777" w:rsidR="003C6369" w:rsidRPr="003C6369" w:rsidRDefault="003C6369" w:rsidP="00097AC9">
            <w:pPr>
              <w:pStyle w:val="TableParagraph"/>
              <w:spacing w:before="3"/>
              <w:rPr>
                <w:rFonts w:ascii="Arial" w:hAnsi="Arial" w:cs="Arial"/>
                <w:b/>
              </w:rPr>
            </w:pPr>
            <w:r w:rsidRPr="003C6369">
              <w:rPr>
                <w:rFonts w:ascii="Arial" w:hAnsi="Arial" w:cs="Arial"/>
                <w:b/>
              </w:rPr>
              <w:lastRenderedPageBreak/>
              <w:t>Market</w:t>
            </w:r>
            <w:r w:rsidRPr="003C6369">
              <w:rPr>
                <w:rFonts w:ascii="Arial" w:hAnsi="Arial" w:cs="Arial"/>
                <w:b/>
                <w:spacing w:val="1"/>
              </w:rPr>
              <w:t xml:space="preserve"> </w:t>
            </w:r>
            <w:r w:rsidRPr="003C6369">
              <w:rPr>
                <w:rFonts w:ascii="Arial" w:hAnsi="Arial" w:cs="Arial"/>
                <w:b/>
              </w:rPr>
              <w:t>Surveillance</w:t>
            </w:r>
            <w:r w:rsidRPr="003C6369">
              <w:rPr>
                <w:rFonts w:ascii="Arial" w:hAnsi="Arial" w:cs="Arial"/>
                <w:b/>
                <w:spacing w:val="-7"/>
              </w:rPr>
              <w:t xml:space="preserve"> </w:t>
            </w:r>
            <w:r w:rsidRPr="003C6369">
              <w:rPr>
                <w:rFonts w:ascii="Arial" w:hAnsi="Arial" w:cs="Arial"/>
                <w:b/>
                <w:spacing w:val="-2"/>
              </w:rPr>
              <w:t>Committee</w:t>
            </w:r>
          </w:p>
          <w:p w14:paraId="7EDDCE1F" w14:textId="77777777" w:rsidR="003C6369" w:rsidRPr="003C6369" w:rsidRDefault="003C6369" w:rsidP="00097AC9">
            <w:pPr>
              <w:pStyle w:val="TableParagraph"/>
              <w:spacing w:before="8"/>
              <w:ind w:left="0"/>
              <w:jc w:val="both"/>
              <w:rPr>
                <w:rFonts w:ascii="Arial" w:hAnsi="Arial" w:cs="Arial"/>
              </w:rPr>
            </w:pPr>
          </w:p>
          <w:p w14:paraId="1E397D1D" w14:textId="77777777" w:rsidR="003C6369" w:rsidRPr="003C6369" w:rsidRDefault="003C6369" w:rsidP="00097AC9">
            <w:pPr>
              <w:jc w:val="both"/>
              <w:rPr>
                <w:rFonts w:ascii="Arial" w:hAnsi="Arial" w:cs="Arial"/>
                <w:i/>
              </w:rPr>
            </w:pPr>
            <w:r w:rsidRPr="003C6369">
              <w:rPr>
                <w:rFonts w:ascii="Arial" w:hAnsi="Arial" w:cs="Arial"/>
              </w:rPr>
              <w:lastRenderedPageBreak/>
              <w:t xml:space="preserve">The </w:t>
            </w:r>
            <w:r w:rsidRPr="003C6369">
              <w:rPr>
                <w:rFonts w:ascii="Arial" w:hAnsi="Arial" w:cs="Arial"/>
                <w:i/>
              </w:rPr>
              <w:t xml:space="preserve">Market Surveillance Committee </w:t>
            </w:r>
            <w:r w:rsidRPr="003C6369">
              <w:rPr>
                <w:rFonts w:ascii="Arial" w:hAnsi="Arial" w:cs="Arial"/>
              </w:rPr>
              <w:t xml:space="preserve">shall annually review the levels and range of </w:t>
            </w:r>
            <w:r w:rsidRPr="003C6369">
              <w:rPr>
                <w:rFonts w:ascii="Arial" w:hAnsi="Arial" w:cs="Arial"/>
                <w:i/>
              </w:rPr>
              <w:t xml:space="preserve">penalties </w:t>
            </w:r>
            <w:r w:rsidRPr="003C6369">
              <w:rPr>
                <w:rFonts w:ascii="Arial" w:hAnsi="Arial" w:cs="Arial"/>
              </w:rPr>
              <w:t>as set out in this Manual. From time</w:t>
            </w:r>
            <w:r w:rsidRPr="003C6369">
              <w:rPr>
                <w:rFonts w:ascii="Arial" w:hAnsi="Arial" w:cs="Arial"/>
                <w:spacing w:val="-14"/>
              </w:rPr>
              <w:t xml:space="preserve"> </w:t>
            </w:r>
            <w:r w:rsidRPr="003C6369">
              <w:rPr>
                <w:rFonts w:ascii="Arial" w:hAnsi="Arial" w:cs="Arial"/>
              </w:rPr>
              <w:t>to</w:t>
            </w:r>
            <w:r w:rsidRPr="003C6369">
              <w:rPr>
                <w:rFonts w:ascii="Arial" w:hAnsi="Arial" w:cs="Arial"/>
                <w:spacing w:val="-6"/>
              </w:rPr>
              <w:t xml:space="preserve"> </w:t>
            </w:r>
            <w:r w:rsidRPr="003C6369">
              <w:rPr>
                <w:rFonts w:ascii="Arial" w:hAnsi="Arial" w:cs="Arial"/>
              </w:rPr>
              <w:t>time</w:t>
            </w:r>
            <w:r w:rsidRPr="003C6369">
              <w:rPr>
                <w:rFonts w:ascii="Arial" w:hAnsi="Arial" w:cs="Arial"/>
                <w:spacing w:val="-14"/>
              </w:rPr>
              <w:t xml:space="preserve"> </w:t>
            </w:r>
            <w:r w:rsidRPr="003C6369">
              <w:rPr>
                <w:rFonts w:ascii="Arial" w:hAnsi="Arial" w:cs="Arial"/>
              </w:rPr>
              <w:t>and</w:t>
            </w:r>
            <w:r w:rsidRPr="003C6369">
              <w:rPr>
                <w:rFonts w:ascii="Arial" w:hAnsi="Arial" w:cs="Arial"/>
                <w:spacing w:val="-3"/>
              </w:rPr>
              <w:t xml:space="preserve"> </w:t>
            </w:r>
            <w:r w:rsidRPr="003C6369">
              <w:rPr>
                <w:rFonts w:ascii="Arial" w:hAnsi="Arial" w:cs="Arial"/>
              </w:rPr>
              <w:t>as</w:t>
            </w:r>
            <w:r w:rsidRPr="003C6369">
              <w:rPr>
                <w:rFonts w:ascii="Arial" w:hAnsi="Arial" w:cs="Arial"/>
                <w:spacing w:val="-3"/>
              </w:rPr>
              <w:t xml:space="preserve"> </w:t>
            </w:r>
            <w:r w:rsidRPr="003C6369">
              <w:rPr>
                <w:rFonts w:ascii="Arial" w:hAnsi="Arial" w:cs="Arial"/>
              </w:rPr>
              <w:t>may</w:t>
            </w:r>
            <w:r w:rsidRPr="003C6369">
              <w:rPr>
                <w:rFonts w:ascii="Arial" w:hAnsi="Arial" w:cs="Arial"/>
                <w:spacing w:val="-4"/>
              </w:rPr>
              <w:t xml:space="preserve"> </w:t>
            </w:r>
            <w:r w:rsidRPr="003C6369">
              <w:rPr>
                <w:rFonts w:ascii="Arial" w:hAnsi="Arial" w:cs="Arial"/>
              </w:rPr>
              <w:t>be necessary,</w:t>
            </w:r>
            <w:r w:rsidRPr="003C6369">
              <w:rPr>
                <w:rFonts w:ascii="Arial" w:hAnsi="Arial" w:cs="Arial"/>
                <w:spacing w:val="-17"/>
              </w:rPr>
              <w:t xml:space="preserve"> </w:t>
            </w:r>
            <w:r w:rsidRPr="003C6369">
              <w:rPr>
                <w:rFonts w:ascii="Arial" w:hAnsi="Arial" w:cs="Arial"/>
              </w:rPr>
              <w:t xml:space="preserve">the </w:t>
            </w:r>
            <w:r w:rsidRPr="003C6369">
              <w:rPr>
                <w:rFonts w:ascii="Arial" w:hAnsi="Arial" w:cs="Arial"/>
                <w:i/>
              </w:rPr>
              <w:t xml:space="preserve">Market Surveillance Committee </w:t>
            </w:r>
            <w:r w:rsidRPr="003C6369">
              <w:rPr>
                <w:rFonts w:ascii="Arial" w:hAnsi="Arial" w:cs="Arial"/>
              </w:rPr>
              <w:t xml:space="preserve">shall submit to the </w:t>
            </w:r>
            <w:r w:rsidRPr="003C6369">
              <w:rPr>
                <w:rFonts w:ascii="Arial" w:hAnsi="Arial" w:cs="Arial"/>
                <w:i/>
              </w:rPr>
              <w:t xml:space="preserve">Department of Energy </w:t>
            </w:r>
            <w:r w:rsidRPr="003C6369">
              <w:rPr>
                <w:rFonts w:ascii="Arial" w:hAnsi="Arial" w:cs="Arial"/>
              </w:rPr>
              <w:t xml:space="preserve">its proposed amendments thereto, in consultation with the </w:t>
            </w:r>
            <w:r w:rsidRPr="003C6369">
              <w:rPr>
                <w:rFonts w:ascii="Arial" w:hAnsi="Arial" w:cs="Arial"/>
                <w:i/>
              </w:rPr>
              <w:t xml:space="preserve">WESM Members, Rules Change Committee, </w:t>
            </w:r>
            <w:r w:rsidRPr="003C6369">
              <w:rPr>
                <w:rFonts w:ascii="Arial" w:hAnsi="Arial" w:cs="Arial"/>
                <w:b/>
                <w:i/>
                <w:u w:val="single"/>
              </w:rPr>
              <w:t>Compliance Committee,</w:t>
            </w:r>
            <w:r w:rsidRPr="003C6369">
              <w:rPr>
                <w:rFonts w:ascii="Arial" w:hAnsi="Arial" w:cs="Arial"/>
                <w:b/>
                <w:i/>
              </w:rPr>
              <w:t xml:space="preserve"> </w:t>
            </w:r>
            <w:r w:rsidRPr="003C6369">
              <w:rPr>
                <w:rFonts w:ascii="Arial" w:hAnsi="Arial" w:cs="Arial"/>
              </w:rPr>
              <w:t xml:space="preserve">and the </w:t>
            </w:r>
            <w:r w:rsidRPr="003C6369">
              <w:rPr>
                <w:rFonts w:ascii="Arial" w:hAnsi="Arial" w:cs="Arial"/>
                <w:i/>
              </w:rPr>
              <w:t>PEM Board</w:t>
            </w:r>
            <w:r w:rsidRPr="003C6369">
              <w:rPr>
                <w:rFonts w:ascii="Arial" w:hAnsi="Arial" w:cs="Arial"/>
              </w:rPr>
              <w:t>.</w:t>
            </w:r>
          </w:p>
        </w:tc>
        <w:tc>
          <w:tcPr>
            <w:tcW w:w="3685" w:type="dxa"/>
          </w:tcPr>
          <w:p w14:paraId="1E819322" w14:textId="77777777" w:rsidR="003C6369" w:rsidRPr="003C6369" w:rsidRDefault="003C6369" w:rsidP="00097AC9">
            <w:pPr>
              <w:jc w:val="both"/>
              <w:rPr>
                <w:rFonts w:ascii="Arial" w:hAnsi="Arial" w:cs="Arial"/>
              </w:rPr>
            </w:pPr>
            <w:r w:rsidRPr="003C6369">
              <w:rPr>
                <w:rFonts w:ascii="Arial" w:hAnsi="Arial" w:cs="Arial"/>
              </w:rPr>
              <w:lastRenderedPageBreak/>
              <w:t xml:space="preserve">Added Compliance Committee – for consistency with Clause 7.2.5.5 </w:t>
            </w:r>
            <w:r w:rsidRPr="003C6369">
              <w:rPr>
                <w:rFonts w:ascii="Arial" w:hAnsi="Arial" w:cs="Arial"/>
              </w:rPr>
              <w:lastRenderedPageBreak/>
              <w:t>of the WESM Rules</w:t>
            </w:r>
          </w:p>
        </w:tc>
        <w:tc>
          <w:tcPr>
            <w:tcW w:w="2977" w:type="dxa"/>
          </w:tcPr>
          <w:p w14:paraId="6BF651C5" w14:textId="77777777" w:rsidR="003C6369" w:rsidRPr="003C6369" w:rsidRDefault="003C6369" w:rsidP="00097AC9">
            <w:pPr>
              <w:rPr>
                <w:rFonts w:ascii="Arial" w:hAnsi="Arial" w:cs="Arial"/>
              </w:rPr>
            </w:pPr>
          </w:p>
        </w:tc>
        <w:tc>
          <w:tcPr>
            <w:tcW w:w="2268" w:type="dxa"/>
          </w:tcPr>
          <w:p w14:paraId="63ABEB46" w14:textId="77777777" w:rsidR="003C6369" w:rsidRPr="003C6369" w:rsidRDefault="003C6369" w:rsidP="00097AC9">
            <w:pPr>
              <w:rPr>
                <w:rFonts w:ascii="Arial" w:hAnsi="Arial" w:cs="Arial"/>
              </w:rPr>
            </w:pPr>
          </w:p>
        </w:tc>
      </w:tr>
      <w:tr w:rsidR="003C6369" w:rsidRPr="003C6369" w14:paraId="4F1A6A98" w14:textId="77777777" w:rsidTr="003C6369">
        <w:trPr>
          <w:trHeight w:val="252"/>
        </w:trPr>
        <w:tc>
          <w:tcPr>
            <w:tcW w:w="1827" w:type="dxa"/>
          </w:tcPr>
          <w:p w14:paraId="708E1D5A" w14:textId="77777777" w:rsidR="003C6369" w:rsidRPr="003C6369" w:rsidRDefault="003C6369" w:rsidP="00097AC9">
            <w:pPr>
              <w:rPr>
                <w:rFonts w:ascii="Arial" w:hAnsi="Arial" w:cs="Arial"/>
              </w:rPr>
            </w:pPr>
            <w:r w:rsidRPr="003C6369">
              <w:rPr>
                <w:rFonts w:ascii="Arial" w:hAnsi="Arial" w:cs="Arial"/>
              </w:rPr>
              <w:t>Section</w:t>
            </w:r>
            <w:r w:rsidRPr="003C6369">
              <w:rPr>
                <w:rFonts w:ascii="Arial" w:hAnsi="Arial" w:cs="Arial"/>
              </w:rPr>
              <w:tab/>
              <w:t xml:space="preserve">3 </w:t>
            </w:r>
            <w:r w:rsidRPr="003C6369">
              <w:rPr>
                <w:rFonts w:ascii="Arial" w:hAnsi="Arial" w:cs="Arial"/>
                <w:spacing w:val="-10"/>
              </w:rPr>
              <w:t xml:space="preserve">– </w:t>
            </w:r>
            <w:r w:rsidRPr="003C6369">
              <w:rPr>
                <w:rFonts w:ascii="Arial" w:hAnsi="Arial" w:cs="Arial"/>
              </w:rPr>
              <w:t>Responsibilities</w:t>
            </w:r>
          </w:p>
        </w:tc>
        <w:tc>
          <w:tcPr>
            <w:tcW w:w="1354" w:type="dxa"/>
          </w:tcPr>
          <w:p w14:paraId="1708F711" w14:textId="77777777" w:rsidR="003C6369" w:rsidRPr="003C6369" w:rsidRDefault="003C6369" w:rsidP="00097AC9">
            <w:pPr>
              <w:rPr>
                <w:rFonts w:ascii="Arial" w:hAnsi="Arial" w:cs="Arial"/>
              </w:rPr>
            </w:pPr>
            <w:r w:rsidRPr="003C6369">
              <w:rPr>
                <w:rFonts w:ascii="Arial" w:hAnsi="Arial" w:cs="Arial"/>
                <w:spacing w:val="-5"/>
              </w:rPr>
              <w:t>3.5</w:t>
            </w:r>
          </w:p>
        </w:tc>
        <w:tc>
          <w:tcPr>
            <w:tcW w:w="3057" w:type="dxa"/>
          </w:tcPr>
          <w:p w14:paraId="4DFAF3E8" w14:textId="77777777" w:rsidR="003C6369" w:rsidRPr="003C6369" w:rsidRDefault="003C6369" w:rsidP="00097AC9">
            <w:pPr>
              <w:jc w:val="both"/>
              <w:rPr>
                <w:rFonts w:ascii="Arial" w:hAnsi="Arial" w:cs="Arial"/>
                <w:b/>
              </w:rPr>
            </w:pPr>
            <w:r w:rsidRPr="003C6369">
              <w:rPr>
                <w:rFonts w:ascii="Arial" w:hAnsi="Arial" w:cs="Arial"/>
                <w:b/>
              </w:rPr>
              <w:t>Enforcement and Compliance Office</w:t>
            </w:r>
          </w:p>
          <w:p w14:paraId="2F6BF5FB" w14:textId="77777777" w:rsidR="003C6369" w:rsidRPr="003C6369" w:rsidRDefault="003C6369" w:rsidP="00097AC9">
            <w:pPr>
              <w:jc w:val="both"/>
              <w:rPr>
                <w:rFonts w:ascii="Arial" w:hAnsi="Arial" w:cs="Arial"/>
              </w:rPr>
            </w:pPr>
          </w:p>
          <w:p w14:paraId="5BC86AD5" w14:textId="77777777" w:rsidR="003C6369" w:rsidRPr="003C6369" w:rsidRDefault="003C6369" w:rsidP="00097AC9">
            <w:pPr>
              <w:jc w:val="both"/>
              <w:rPr>
                <w:rFonts w:ascii="Arial" w:hAnsi="Arial" w:cs="Arial"/>
              </w:rPr>
            </w:pPr>
            <w:r w:rsidRPr="003C6369">
              <w:rPr>
                <w:rFonts w:ascii="Arial" w:hAnsi="Arial" w:cs="Arial"/>
              </w:rPr>
              <w:t>The</w:t>
            </w:r>
            <w:r w:rsidRPr="003C6369">
              <w:rPr>
                <w:rFonts w:ascii="Arial" w:hAnsi="Arial" w:cs="Arial"/>
                <w:spacing w:val="-14"/>
              </w:rPr>
              <w:t xml:space="preserve"> </w:t>
            </w:r>
            <w:r w:rsidRPr="003C6369">
              <w:rPr>
                <w:rFonts w:ascii="Arial" w:hAnsi="Arial" w:cs="Arial"/>
                <w:i/>
              </w:rPr>
              <w:t>Enforcement</w:t>
            </w:r>
            <w:r w:rsidRPr="003C6369">
              <w:rPr>
                <w:rFonts w:ascii="Arial" w:hAnsi="Arial" w:cs="Arial"/>
                <w:i/>
                <w:spacing w:val="-14"/>
              </w:rPr>
              <w:t xml:space="preserve"> </w:t>
            </w:r>
            <w:r w:rsidRPr="003C6369">
              <w:rPr>
                <w:rFonts w:ascii="Arial" w:hAnsi="Arial" w:cs="Arial"/>
                <w:i/>
              </w:rPr>
              <w:t>and</w:t>
            </w:r>
            <w:r w:rsidRPr="003C6369">
              <w:rPr>
                <w:rFonts w:ascii="Arial" w:hAnsi="Arial" w:cs="Arial"/>
                <w:i/>
                <w:spacing w:val="-5"/>
              </w:rPr>
              <w:t xml:space="preserve"> </w:t>
            </w:r>
            <w:r w:rsidRPr="003C6369">
              <w:rPr>
                <w:rFonts w:ascii="Arial" w:hAnsi="Arial" w:cs="Arial"/>
                <w:i/>
              </w:rPr>
              <w:t xml:space="preserve">Compliance Office </w:t>
            </w:r>
            <w:r w:rsidRPr="003C6369">
              <w:rPr>
                <w:rFonts w:ascii="Arial" w:hAnsi="Arial" w:cs="Arial"/>
              </w:rPr>
              <w:t>shall –</w:t>
            </w:r>
          </w:p>
          <w:p w14:paraId="32B7669D" w14:textId="77777777" w:rsidR="003C6369" w:rsidRPr="003C6369" w:rsidRDefault="003C6369" w:rsidP="00097AC9">
            <w:pPr>
              <w:jc w:val="both"/>
              <w:rPr>
                <w:rFonts w:ascii="Arial" w:hAnsi="Arial" w:cs="Arial"/>
              </w:rPr>
            </w:pPr>
            <w:r w:rsidRPr="003C6369">
              <w:rPr>
                <w:rFonts w:ascii="Arial" w:hAnsi="Arial" w:cs="Arial"/>
              </w:rPr>
              <w:t>3.5.1</w:t>
            </w:r>
            <w:r w:rsidRPr="003C6369">
              <w:rPr>
                <w:rFonts w:ascii="Arial" w:hAnsi="Arial" w:cs="Arial"/>
                <w:spacing w:val="40"/>
              </w:rPr>
              <w:t xml:space="preserve"> </w:t>
            </w:r>
            <w:r w:rsidRPr="003C6369">
              <w:rPr>
                <w:rFonts w:ascii="Arial" w:hAnsi="Arial" w:cs="Arial"/>
              </w:rPr>
              <w:t xml:space="preserve">Monitor the compliance of </w:t>
            </w:r>
            <w:r w:rsidRPr="003C6369">
              <w:rPr>
                <w:rFonts w:ascii="Arial" w:hAnsi="Arial" w:cs="Arial"/>
                <w:i/>
              </w:rPr>
              <w:t xml:space="preserve">WESM Members </w:t>
            </w:r>
            <w:r w:rsidRPr="003C6369">
              <w:rPr>
                <w:rFonts w:ascii="Arial" w:hAnsi="Arial" w:cs="Arial"/>
              </w:rPr>
              <w:t>and, based on the</w:t>
            </w:r>
            <w:r w:rsidRPr="003C6369">
              <w:rPr>
                <w:rFonts w:ascii="Arial" w:hAnsi="Arial" w:cs="Arial"/>
                <w:spacing w:val="-14"/>
              </w:rPr>
              <w:t xml:space="preserve"> </w:t>
            </w:r>
            <w:r w:rsidRPr="003C6369">
              <w:rPr>
                <w:rFonts w:ascii="Arial" w:hAnsi="Arial" w:cs="Arial"/>
              </w:rPr>
              <w:t>result</w:t>
            </w:r>
            <w:r w:rsidRPr="003C6369">
              <w:rPr>
                <w:rFonts w:ascii="Arial" w:hAnsi="Arial" w:cs="Arial"/>
                <w:spacing w:val="-14"/>
              </w:rPr>
              <w:t xml:space="preserve"> </w:t>
            </w:r>
            <w:r w:rsidRPr="003C6369">
              <w:rPr>
                <w:rFonts w:ascii="Arial" w:hAnsi="Arial" w:cs="Arial"/>
              </w:rPr>
              <w:t>of</w:t>
            </w:r>
            <w:r w:rsidRPr="003C6369">
              <w:rPr>
                <w:rFonts w:ascii="Arial" w:hAnsi="Arial" w:cs="Arial"/>
                <w:spacing w:val="-14"/>
              </w:rPr>
              <w:t xml:space="preserve"> </w:t>
            </w:r>
            <w:r w:rsidRPr="003C6369">
              <w:rPr>
                <w:rFonts w:ascii="Arial" w:hAnsi="Arial" w:cs="Arial"/>
              </w:rPr>
              <w:t>its</w:t>
            </w:r>
            <w:r w:rsidRPr="003C6369">
              <w:rPr>
                <w:rFonts w:ascii="Arial" w:hAnsi="Arial" w:cs="Arial"/>
                <w:spacing w:val="-14"/>
              </w:rPr>
              <w:t xml:space="preserve"> </w:t>
            </w:r>
            <w:r w:rsidRPr="003C6369">
              <w:rPr>
                <w:rFonts w:ascii="Arial" w:hAnsi="Arial" w:cs="Arial"/>
              </w:rPr>
              <w:t>own</w:t>
            </w:r>
            <w:r w:rsidRPr="003C6369">
              <w:rPr>
                <w:rFonts w:ascii="Arial" w:hAnsi="Arial" w:cs="Arial"/>
                <w:spacing w:val="-14"/>
              </w:rPr>
              <w:t xml:space="preserve"> </w:t>
            </w:r>
            <w:r w:rsidRPr="003C6369">
              <w:rPr>
                <w:rFonts w:ascii="Arial" w:hAnsi="Arial" w:cs="Arial"/>
              </w:rPr>
              <w:t>monitoring</w:t>
            </w:r>
            <w:r w:rsidRPr="003C6369">
              <w:rPr>
                <w:rFonts w:ascii="Arial" w:hAnsi="Arial" w:cs="Arial"/>
                <w:spacing w:val="-14"/>
              </w:rPr>
              <w:t xml:space="preserve"> </w:t>
            </w:r>
            <w:r w:rsidRPr="003C6369">
              <w:rPr>
                <w:rFonts w:ascii="Arial" w:hAnsi="Arial" w:cs="Arial"/>
              </w:rPr>
              <w:t>and assessment,</w:t>
            </w:r>
            <w:r w:rsidRPr="003C6369">
              <w:rPr>
                <w:rFonts w:ascii="Arial" w:hAnsi="Arial" w:cs="Arial"/>
                <w:spacing w:val="-1"/>
              </w:rPr>
              <w:t xml:space="preserve"> </w:t>
            </w:r>
            <w:r w:rsidRPr="003C6369">
              <w:rPr>
                <w:rFonts w:ascii="Arial" w:hAnsi="Arial" w:cs="Arial"/>
              </w:rPr>
              <w:t>impose</w:t>
            </w:r>
            <w:r w:rsidRPr="003C6369">
              <w:rPr>
                <w:rFonts w:ascii="Arial" w:hAnsi="Arial" w:cs="Arial"/>
                <w:spacing w:val="-11"/>
              </w:rPr>
              <w:t xml:space="preserve"> </w:t>
            </w:r>
            <w:r w:rsidRPr="003C6369">
              <w:rPr>
                <w:rFonts w:ascii="Arial" w:hAnsi="Arial" w:cs="Arial"/>
              </w:rPr>
              <w:t xml:space="preserve">the specified penalties therefor in accordance with the </w:t>
            </w:r>
            <w:r w:rsidRPr="003C6369">
              <w:rPr>
                <w:rFonts w:ascii="Arial" w:hAnsi="Arial" w:cs="Arial"/>
                <w:i/>
              </w:rPr>
              <w:t xml:space="preserve">Market Rules </w:t>
            </w:r>
            <w:r w:rsidRPr="003C6369">
              <w:rPr>
                <w:rFonts w:ascii="Arial" w:hAnsi="Arial" w:cs="Arial"/>
              </w:rPr>
              <w:t xml:space="preserve">and the </w:t>
            </w:r>
            <w:r w:rsidRPr="003C6369">
              <w:rPr>
                <w:rFonts w:ascii="Arial" w:hAnsi="Arial" w:cs="Arial"/>
                <w:i/>
              </w:rPr>
              <w:t>WESM</w:t>
            </w:r>
            <w:r w:rsidRPr="003C6369">
              <w:rPr>
                <w:rFonts w:ascii="Arial" w:hAnsi="Arial" w:cs="Arial"/>
                <w:i/>
                <w:spacing w:val="-8"/>
              </w:rPr>
              <w:t xml:space="preserve"> </w:t>
            </w:r>
            <w:r w:rsidRPr="003C6369">
              <w:rPr>
                <w:rFonts w:ascii="Arial" w:hAnsi="Arial" w:cs="Arial"/>
                <w:i/>
              </w:rPr>
              <w:t>Penalty</w:t>
            </w:r>
            <w:r w:rsidRPr="003C6369">
              <w:rPr>
                <w:rFonts w:ascii="Arial" w:hAnsi="Arial" w:cs="Arial"/>
                <w:i/>
                <w:spacing w:val="-11"/>
              </w:rPr>
              <w:t xml:space="preserve"> </w:t>
            </w:r>
            <w:r w:rsidRPr="003C6369">
              <w:rPr>
                <w:rFonts w:ascii="Arial" w:hAnsi="Arial" w:cs="Arial"/>
                <w:i/>
              </w:rPr>
              <w:t xml:space="preserve">Manual, </w:t>
            </w:r>
            <w:r w:rsidRPr="003C6369">
              <w:rPr>
                <w:rFonts w:ascii="Arial" w:hAnsi="Arial" w:cs="Arial"/>
              </w:rPr>
              <w:t>and</w:t>
            </w:r>
            <w:r w:rsidRPr="003C6369">
              <w:rPr>
                <w:rFonts w:ascii="Arial" w:hAnsi="Arial" w:cs="Arial"/>
                <w:spacing w:val="-1"/>
              </w:rPr>
              <w:t xml:space="preserve"> </w:t>
            </w:r>
            <w:r w:rsidRPr="003C6369">
              <w:rPr>
                <w:rFonts w:ascii="Arial" w:hAnsi="Arial" w:cs="Arial"/>
              </w:rPr>
              <w:t>issue a resolution on a request for reconsideration if any is filed by any</w:t>
            </w:r>
            <w:r w:rsidRPr="003C6369">
              <w:rPr>
                <w:rFonts w:ascii="Arial" w:hAnsi="Arial" w:cs="Arial"/>
                <w:spacing w:val="-14"/>
              </w:rPr>
              <w:t xml:space="preserve"> </w:t>
            </w:r>
            <w:r w:rsidRPr="003C6369">
              <w:rPr>
                <w:rFonts w:ascii="Arial" w:hAnsi="Arial" w:cs="Arial"/>
                <w:i/>
              </w:rPr>
              <w:t>WESM</w:t>
            </w:r>
            <w:r w:rsidRPr="003C6369">
              <w:rPr>
                <w:rFonts w:ascii="Arial" w:hAnsi="Arial" w:cs="Arial"/>
                <w:i/>
                <w:spacing w:val="-14"/>
              </w:rPr>
              <w:t xml:space="preserve"> </w:t>
            </w:r>
            <w:r w:rsidRPr="003C6369">
              <w:rPr>
                <w:rFonts w:ascii="Arial" w:hAnsi="Arial" w:cs="Arial"/>
                <w:i/>
              </w:rPr>
              <w:t>Member</w:t>
            </w:r>
            <w:r w:rsidRPr="003C6369">
              <w:rPr>
                <w:rFonts w:ascii="Arial" w:hAnsi="Arial" w:cs="Arial"/>
              </w:rPr>
              <w:t>.</w:t>
            </w:r>
            <w:r w:rsidRPr="003C6369">
              <w:rPr>
                <w:rFonts w:ascii="Arial" w:hAnsi="Arial" w:cs="Arial"/>
                <w:spacing w:val="-14"/>
              </w:rPr>
              <w:t xml:space="preserve"> </w:t>
            </w:r>
            <w:r w:rsidRPr="003C6369">
              <w:rPr>
                <w:rFonts w:ascii="Arial" w:hAnsi="Arial" w:cs="Arial"/>
              </w:rPr>
              <w:t>The</w:t>
            </w:r>
            <w:r w:rsidRPr="003C6369">
              <w:rPr>
                <w:rFonts w:ascii="Arial" w:hAnsi="Arial" w:cs="Arial"/>
                <w:spacing w:val="-14"/>
              </w:rPr>
              <w:t xml:space="preserve"> </w:t>
            </w:r>
            <w:r w:rsidRPr="003C6369">
              <w:rPr>
                <w:rFonts w:ascii="Arial" w:hAnsi="Arial" w:cs="Arial"/>
                <w:i/>
              </w:rPr>
              <w:t>Notice</w:t>
            </w:r>
            <w:r w:rsidRPr="003C6369">
              <w:rPr>
                <w:rFonts w:ascii="Arial" w:hAnsi="Arial" w:cs="Arial"/>
                <w:i/>
                <w:spacing w:val="-14"/>
              </w:rPr>
              <w:t xml:space="preserve"> </w:t>
            </w:r>
            <w:r w:rsidRPr="003C6369">
              <w:rPr>
                <w:rFonts w:ascii="Arial" w:hAnsi="Arial" w:cs="Arial"/>
                <w:i/>
              </w:rPr>
              <w:t>of Specified</w:t>
            </w:r>
            <w:r w:rsidRPr="003C6369">
              <w:rPr>
                <w:rFonts w:ascii="Arial" w:hAnsi="Arial" w:cs="Arial"/>
                <w:i/>
                <w:spacing w:val="-1"/>
              </w:rPr>
              <w:t xml:space="preserve"> </w:t>
            </w:r>
            <w:r w:rsidRPr="003C6369">
              <w:rPr>
                <w:rFonts w:ascii="Arial" w:hAnsi="Arial" w:cs="Arial"/>
                <w:i/>
              </w:rPr>
              <w:t xml:space="preserve">Penalty </w:t>
            </w:r>
            <w:r w:rsidRPr="003C6369">
              <w:rPr>
                <w:rFonts w:ascii="Arial" w:hAnsi="Arial" w:cs="Arial"/>
              </w:rPr>
              <w:lastRenderedPageBreak/>
              <w:t>to</w:t>
            </w:r>
            <w:r w:rsidRPr="003C6369">
              <w:rPr>
                <w:rFonts w:ascii="Arial" w:hAnsi="Arial" w:cs="Arial"/>
                <w:spacing w:val="-1"/>
              </w:rPr>
              <w:t xml:space="preserve"> </w:t>
            </w:r>
            <w:r w:rsidRPr="003C6369">
              <w:rPr>
                <w:rFonts w:ascii="Arial" w:hAnsi="Arial" w:cs="Arial"/>
              </w:rPr>
              <w:t>be issued</w:t>
            </w:r>
            <w:r w:rsidRPr="003C6369">
              <w:rPr>
                <w:rFonts w:ascii="Arial" w:hAnsi="Arial" w:cs="Arial"/>
                <w:spacing w:val="-13"/>
              </w:rPr>
              <w:t xml:space="preserve"> </w:t>
            </w:r>
            <w:r w:rsidRPr="003C6369">
              <w:rPr>
                <w:rFonts w:ascii="Arial" w:hAnsi="Arial" w:cs="Arial"/>
              </w:rPr>
              <w:t>for this</w:t>
            </w:r>
            <w:r w:rsidRPr="003C6369">
              <w:rPr>
                <w:rFonts w:ascii="Arial" w:hAnsi="Arial" w:cs="Arial"/>
                <w:spacing w:val="-14"/>
              </w:rPr>
              <w:t xml:space="preserve"> </w:t>
            </w:r>
            <w:r w:rsidRPr="003C6369">
              <w:rPr>
                <w:rFonts w:ascii="Arial" w:hAnsi="Arial" w:cs="Arial"/>
              </w:rPr>
              <w:t>purpose</w:t>
            </w:r>
            <w:r w:rsidRPr="003C6369">
              <w:rPr>
                <w:rFonts w:ascii="Arial" w:hAnsi="Arial" w:cs="Arial"/>
                <w:spacing w:val="-14"/>
              </w:rPr>
              <w:t xml:space="preserve"> </w:t>
            </w:r>
            <w:r w:rsidRPr="003C6369">
              <w:rPr>
                <w:rFonts w:ascii="Arial" w:hAnsi="Arial" w:cs="Arial"/>
              </w:rPr>
              <w:t>shall</w:t>
            </w:r>
            <w:r w:rsidRPr="003C6369">
              <w:rPr>
                <w:rFonts w:ascii="Arial" w:hAnsi="Arial" w:cs="Arial"/>
                <w:spacing w:val="-14"/>
              </w:rPr>
              <w:t xml:space="preserve"> </w:t>
            </w:r>
            <w:r w:rsidRPr="003C6369">
              <w:rPr>
                <w:rFonts w:ascii="Arial" w:hAnsi="Arial" w:cs="Arial"/>
              </w:rPr>
              <w:t>be</w:t>
            </w:r>
            <w:r w:rsidRPr="003C6369">
              <w:rPr>
                <w:rFonts w:ascii="Arial" w:hAnsi="Arial" w:cs="Arial"/>
                <w:spacing w:val="-14"/>
              </w:rPr>
              <w:t xml:space="preserve"> </w:t>
            </w:r>
            <w:r w:rsidRPr="003C6369">
              <w:rPr>
                <w:rFonts w:ascii="Arial" w:hAnsi="Arial" w:cs="Arial"/>
              </w:rPr>
              <w:t>signed</w:t>
            </w:r>
            <w:r w:rsidRPr="003C6369">
              <w:rPr>
                <w:rFonts w:ascii="Arial" w:hAnsi="Arial" w:cs="Arial"/>
                <w:spacing w:val="-14"/>
              </w:rPr>
              <w:t xml:space="preserve"> </w:t>
            </w:r>
            <w:r w:rsidRPr="003C6369">
              <w:rPr>
                <w:rFonts w:ascii="Arial" w:hAnsi="Arial" w:cs="Arial"/>
              </w:rPr>
              <w:t>by</w:t>
            </w:r>
            <w:r w:rsidRPr="003C6369">
              <w:rPr>
                <w:rFonts w:ascii="Arial" w:hAnsi="Arial" w:cs="Arial"/>
                <w:spacing w:val="-4"/>
              </w:rPr>
              <w:t xml:space="preserve"> </w:t>
            </w:r>
            <w:r w:rsidRPr="003C6369">
              <w:rPr>
                <w:rFonts w:ascii="Arial" w:hAnsi="Arial" w:cs="Arial"/>
              </w:rPr>
              <w:t xml:space="preserve">the </w:t>
            </w:r>
            <w:r w:rsidRPr="003C6369">
              <w:rPr>
                <w:rFonts w:ascii="Arial" w:hAnsi="Arial" w:cs="Arial"/>
                <w:i/>
              </w:rPr>
              <w:t xml:space="preserve">PEMC President </w:t>
            </w:r>
            <w:r w:rsidRPr="003C6369">
              <w:rPr>
                <w:rFonts w:ascii="Arial" w:hAnsi="Arial" w:cs="Arial"/>
              </w:rPr>
              <w:t>in accordance with Section 3.2 of this Manual.</w:t>
            </w:r>
          </w:p>
          <w:p w14:paraId="40E86AD4" w14:textId="77777777" w:rsidR="003C6369" w:rsidRPr="003C6369" w:rsidRDefault="003C6369" w:rsidP="00097AC9">
            <w:pPr>
              <w:jc w:val="both"/>
              <w:rPr>
                <w:rFonts w:ascii="Arial" w:hAnsi="Arial" w:cs="Arial"/>
              </w:rPr>
            </w:pPr>
            <w:r w:rsidRPr="003C6369">
              <w:rPr>
                <w:rFonts w:ascii="Arial" w:hAnsi="Arial" w:cs="Arial"/>
              </w:rPr>
              <w:t>x</w:t>
            </w:r>
            <w:r w:rsidRPr="003C6369">
              <w:rPr>
                <w:rFonts w:ascii="Arial" w:hAnsi="Arial" w:cs="Arial"/>
                <w:spacing w:val="11"/>
              </w:rPr>
              <w:t xml:space="preserve"> </w:t>
            </w:r>
            <w:r w:rsidRPr="003C6369">
              <w:rPr>
                <w:rFonts w:ascii="Arial" w:hAnsi="Arial" w:cs="Arial"/>
              </w:rPr>
              <w:t>x</w:t>
            </w:r>
            <w:r w:rsidRPr="003C6369">
              <w:rPr>
                <w:rFonts w:ascii="Arial" w:hAnsi="Arial" w:cs="Arial"/>
                <w:spacing w:val="11"/>
              </w:rPr>
              <w:t xml:space="preserve"> </w:t>
            </w:r>
            <w:r w:rsidRPr="003C6369">
              <w:rPr>
                <w:rFonts w:ascii="Arial" w:hAnsi="Arial" w:cs="Arial"/>
                <w:spacing w:val="-10"/>
              </w:rPr>
              <w:t>x</w:t>
            </w:r>
          </w:p>
        </w:tc>
        <w:tc>
          <w:tcPr>
            <w:tcW w:w="3686" w:type="dxa"/>
          </w:tcPr>
          <w:p w14:paraId="2F572008" w14:textId="77777777" w:rsidR="003C6369" w:rsidRPr="003C6369" w:rsidRDefault="003C6369" w:rsidP="00097AC9">
            <w:pPr>
              <w:jc w:val="both"/>
              <w:rPr>
                <w:rFonts w:ascii="Arial" w:hAnsi="Arial" w:cs="Arial"/>
                <w:b/>
              </w:rPr>
            </w:pPr>
            <w:r w:rsidRPr="003C6369">
              <w:rPr>
                <w:rFonts w:ascii="Arial" w:hAnsi="Arial" w:cs="Arial"/>
                <w:b/>
              </w:rPr>
              <w:lastRenderedPageBreak/>
              <w:t>Enforcement</w:t>
            </w:r>
            <w:r w:rsidRPr="003C6369">
              <w:rPr>
                <w:rFonts w:ascii="Arial" w:hAnsi="Arial" w:cs="Arial"/>
                <w:b/>
                <w:spacing w:val="1"/>
              </w:rPr>
              <w:t xml:space="preserve"> </w:t>
            </w:r>
            <w:r w:rsidRPr="003C6369">
              <w:rPr>
                <w:rFonts w:ascii="Arial" w:hAnsi="Arial" w:cs="Arial"/>
                <w:b/>
              </w:rPr>
              <w:t>and</w:t>
            </w:r>
            <w:r w:rsidRPr="003C6369">
              <w:rPr>
                <w:rFonts w:ascii="Arial" w:hAnsi="Arial" w:cs="Arial"/>
                <w:b/>
                <w:spacing w:val="-7"/>
              </w:rPr>
              <w:t xml:space="preserve"> </w:t>
            </w:r>
            <w:r w:rsidRPr="003C6369">
              <w:rPr>
                <w:rFonts w:ascii="Arial" w:hAnsi="Arial" w:cs="Arial"/>
                <w:b/>
              </w:rPr>
              <w:t>Compliance</w:t>
            </w:r>
            <w:r w:rsidRPr="003C6369">
              <w:rPr>
                <w:rFonts w:ascii="Arial" w:hAnsi="Arial" w:cs="Arial"/>
                <w:b/>
                <w:spacing w:val="-8"/>
              </w:rPr>
              <w:t xml:space="preserve"> </w:t>
            </w:r>
            <w:r w:rsidRPr="003C6369">
              <w:rPr>
                <w:rFonts w:ascii="Arial" w:hAnsi="Arial" w:cs="Arial"/>
                <w:b/>
              </w:rPr>
              <w:t>Office</w:t>
            </w:r>
          </w:p>
          <w:p w14:paraId="3C74A4A7" w14:textId="77777777" w:rsidR="003C6369" w:rsidRPr="003C6369" w:rsidRDefault="003C6369" w:rsidP="00097AC9">
            <w:pPr>
              <w:jc w:val="both"/>
              <w:rPr>
                <w:rFonts w:ascii="Arial" w:hAnsi="Arial" w:cs="Arial"/>
              </w:rPr>
            </w:pPr>
          </w:p>
          <w:p w14:paraId="61DD7B06" w14:textId="77777777" w:rsidR="003C6369" w:rsidRPr="003C6369" w:rsidRDefault="003C6369" w:rsidP="00097AC9">
            <w:pPr>
              <w:jc w:val="both"/>
              <w:rPr>
                <w:rFonts w:ascii="Arial" w:hAnsi="Arial" w:cs="Arial"/>
                <w:i/>
              </w:rPr>
            </w:pPr>
            <w:r w:rsidRPr="003C6369">
              <w:rPr>
                <w:rFonts w:ascii="Arial" w:hAnsi="Arial" w:cs="Arial"/>
              </w:rPr>
              <w:t>The</w:t>
            </w:r>
            <w:r w:rsidRPr="003C6369">
              <w:rPr>
                <w:rFonts w:ascii="Arial" w:hAnsi="Arial" w:cs="Arial"/>
                <w:spacing w:val="31"/>
              </w:rPr>
              <w:t xml:space="preserve"> </w:t>
            </w:r>
            <w:r w:rsidRPr="003C6369">
              <w:rPr>
                <w:rFonts w:ascii="Arial" w:hAnsi="Arial" w:cs="Arial"/>
                <w:i/>
              </w:rPr>
              <w:t>Enforcement</w:t>
            </w:r>
            <w:r w:rsidRPr="003C6369">
              <w:rPr>
                <w:rFonts w:ascii="Arial" w:hAnsi="Arial" w:cs="Arial"/>
                <w:i/>
                <w:spacing w:val="27"/>
              </w:rPr>
              <w:t xml:space="preserve"> </w:t>
            </w:r>
            <w:r w:rsidRPr="003C6369">
              <w:rPr>
                <w:rFonts w:ascii="Arial" w:hAnsi="Arial" w:cs="Arial"/>
                <w:i/>
              </w:rPr>
              <w:t>and</w:t>
            </w:r>
            <w:r w:rsidRPr="003C6369">
              <w:rPr>
                <w:rFonts w:ascii="Arial" w:hAnsi="Arial" w:cs="Arial"/>
                <w:i/>
                <w:spacing w:val="31"/>
              </w:rPr>
              <w:t xml:space="preserve"> </w:t>
            </w:r>
            <w:r w:rsidRPr="003C6369">
              <w:rPr>
                <w:rFonts w:ascii="Arial" w:hAnsi="Arial" w:cs="Arial"/>
                <w:i/>
              </w:rPr>
              <w:t>Compliance</w:t>
            </w:r>
            <w:r w:rsidRPr="003C6369">
              <w:rPr>
                <w:rFonts w:ascii="Arial" w:hAnsi="Arial" w:cs="Arial"/>
                <w:i/>
                <w:spacing w:val="31"/>
              </w:rPr>
              <w:t xml:space="preserve"> </w:t>
            </w:r>
            <w:r w:rsidRPr="003C6369">
              <w:rPr>
                <w:rFonts w:ascii="Arial" w:hAnsi="Arial" w:cs="Arial"/>
                <w:i/>
              </w:rPr>
              <w:t>Office</w:t>
            </w:r>
          </w:p>
          <w:p w14:paraId="08C585A7" w14:textId="77777777" w:rsidR="003C6369" w:rsidRPr="003C6369" w:rsidRDefault="003C6369" w:rsidP="00097AC9">
            <w:pPr>
              <w:jc w:val="both"/>
              <w:rPr>
                <w:rFonts w:ascii="Arial" w:hAnsi="Arial" w:cs="Arial"/>
              </w:rPr>
            </w:pPr>
            <w:r w:rsidRPr="003C6369">
              <w:rPr>
                <w:rFonts w:ascii="Arial" w:hAnsi="Arial" w:cs="Arial"/>
              </w:rPr>
              <w:t>shall</w:t>
            </w:r>
            <w:r w:rsidRPr="003C6369">
              <w:rPr>
                <w:rFonts w:ascii="Arial" w:hAnsi="Arial" w:cs="Arial"/>
                <w:spacing w:val="11"/>
              </w:rPr>
              <w:t xml:space="preserve"> </w:t>
            </w:r>
            <w:r w:rsidRPr="003C6369">
              <w:rPr>
                <w:rFonts w:ascii="Arial" w:hAnsi="Arial" w:cs="Arial"/>
                <w:spacing w:val="-12"/>
              </w:rPr>
              <w:t>–</w:t>
            </w:r>
          </w:p>
          <w:p w14:paraId="1CA4FD6F" w14:textId="77777777" w:rsidR="003C6369" w:rsidRPr="003C6369" w:rsidRDefault="003C6369" w:rsidP="00097AC9">
            <w:pPr>
              <w:jc w:val="both"/>
              <w:rPr>
                <w:rFonts w:ascii="Arial" w:hAnsi="Arial" w:cs="Arial"/>
              </w:rPr>
            </w:pPr>
            <w:r w:rsidRPr="003C6369">
              <w:rPr>
                <w:rFonts w:ascii="Arial" w:hAnsi="Arial" w:cs="Arial"/>
              </w:rPr>
              <w:t>3.5.1</w:t>
            </w:r>
            <w:r w:rsidRPr="003C6369">
              <w:rPr>
                <w:rFonts w:ascii="Arial" w:hAnsi="Arial" w:cs="Arial"/>
                <w:spacing w:val="40"/>
              </w:rPr>
              <w:t xml:space="preserve"> </w:t>
            </w:r>
            <w:r w:rsidRPr="003C6369">
              <w:rPr>
                <w:rFonts w:ascii="Arial" w:hAnsi="Arial" w:cs="Arial"/>
              </w:rPr>
              <w:t xml:space="preserve">Monitor the compliance of </w:t>
            </w:r>
            <w:r w:rsidRPr="003C6369">
              <w:rPr>
                <w:rFonts w:ascii="Arial" w:hAnsi="Arial" w:cs="Arial"/>
                <w:i/>
              </w:rPr>
              <w:t xml:space="preserve">WESM Members </w:t>
            </w:r>
            <w:r w:rsidRPr="003C6369">
              <w:rPr>
                <w:rFonts w:ascii="Arial" w:hAnsi="Arial" w:cs="Arial"/>
              </w:rPr>
              <w:t>and, based on the result of its own monitoring and assessment, impose the specified penalties therefor in accordance</w:t>
            </w:r>
            <w:r w:rsidRPr="003C6369">
              <w:rPr>
                <w:rFonts w:ascii="Arial" w:hAnsi="Arial" w:cs="Arial"/>
                <w:spacing w:val="-14"/>
              </w:rPr>
              <w:t xml:space="preserve"> </w:t>
            </w:r>
            <w:r w:rsidRPr="003C6369">
              <w:rPr>
                <w:rFonts w:ascii="Arial" w:hAnsi="Arial" w:cs="Arial"/>
              </w:rPr>
              <w:t>with</w:t>
            </w:r>
            <w:r w:rsidRPr="003C6369">
              <w:rPr>
                <w:rFonts w:ascii="Arial" w:hAnsi="Arial" w:cs="Arial"/>
                <w:spacing w:val="-14"/>
              </w:rPr>
              <w:t xml:space="preserve"> </w:t>
            </w:r>
            <w:r w:rsidRPr="003C6369">
              <w:rPr>
                <w:rFonts w:ascii="Arial" w:hAnsi="Arial" w:cs="Arial"/>
              </w:rPr>
              <w:t xml:space="preserve">the </w:t>
            </w:r>
            <w:r w:rsidRPr="003C6369">
              <w:rPr>
                <w:rFonts w:ascii="Arial" w:hAnsi="Arial" w:cs="Arial"/>
                <w:i/>
              </w:rPr>
              <w:t xml:space="preserve">Market Rules </w:t>
            </w:r>
            <w:r w:rsidRPr="003C6369">
              <w:rPr>
                <w:rFonts w:ascii="Arial" w:hAnsi="Arial" w:cs="Arial"/>
              </w:rPr>
              <w:t>and</w:t>
            </w:r>
            <w:r w:rsidRPr="003C6369">
              <w:rPr>
                <w:rFonts w:ascii="Arial" w:hAnsi="Arial" w:cs="Arial"/>
                <w:spacing w:val="-3"/>
              </w:rPr>
              <w:t xml:space="preserve"> </w:t>
            </w:r>
            <w:r w:rsidRPr="003C6369">
              <w:rPr>
                <w:rFonts w:ascii="Arial" w:hAnsi="Arial" w:cs="Arial"/>
              </w:rPr>
              <w:t xml:space="preserve">the </w:t>
            </w:r>
            <w:r w:rsidRPr="003C6369">
              <w:rPr>
                <w:rFonts w:ascii="Arial" w:hAnsi="Arial" w:cs="Arial"/>
                <w:i/>
              </w:rPr>
              <w:t xml:space="preserve">WESM Penalty Manual, </w:t>
            </w:r>
            <w:r w:rsidRPr="003C6369">
              <w:rPr>
                <w:rFonts w:ascii="Arial" w:hAnsi="Arial" w:cs="Arial"/>
              </w:rPr>
              <w:t>and issue a resolution</w:t>
            </w:r>
            <w:r w:rsidRPr="003C6369">
              <w:rPr>
                <w:rFonts w:ascii="Arial" w:hAnsi="Arial" w:cs="Arial"/>
                <w:spacing w:val="-13"/>
              </w:rPr>
              <w:t xml:space="preserve"> </w:t>
            </w:r>
            <w:r w:rsidRPr="003C6369">
              <w:rPr>
                <w:rFonts w:ascii="Arial" w:hAnsi="Arial" w:cs="Arial"/>
              </w:rPr>
              <w:t>on</w:t>
            </w:r>
            <w:r w:rsidRPr="003C6369">
              <w:rPr>
                <w:rFonts w:ascii="Arial" w:hAnsi="Arial" w:cs="Arial"/>
                <w:spacing w:val="-1"/>
              </w:rPr>
              <w:t xml:space="preserve"> </w:t>
            </w:r>
            <w:r w:rsidRPr="003C6369">
              <w:rPr>
                <w:rFonts w:ascii="Arial" w:hAnsi="Arial" w:cs="Arial"/>
              </w:rPr>
              <w:t>a</w:t>
            </w:r>
            <w:r w:rsidRPr="003C6369">
              <w:rPr>
                <w:rFonts w:ascii="Arial" w:hAnsi="Arial" w:cs="Arial"/>
                <w:spacing w:val="-1"/>
              </w:rPr>
              <w:t xml:space="preserve"> </w:t>
            </w:r>
            <w:r w:rsidRPr="003C6369">
              <w:rPr>
                <w:rFonts w:ascii="Arial" w:hAnsi="Arial" w:cs="Arial"/>
              </w:rPr>
              <w:t>request</w:t>
            </w:r>
            <w:r w:rsidRPr="003C6369">
              <w:rPr>
                <w:rFonts w:ascii="Arial" w:hAnsi="Arial" w:cs="Arial"/>
                <w:spacing w:val="-4"/>
              </w:rPr>
              <w:t xml:space="preserve"> </w:t>
            </w:r>
            <w:r w:rsidRPr="003C6369">
              <w:rPr>
                <w:rFonts w:ascii="Arial" w:hAnsi="Arial" w:cs="Arial"/>
              </w:rPr>
              <w:t>for</w:t>
            </w:r>
            <w:r w:rsidRPr="003C6369">
              <w:rPr>
                <w:rFonts w:ascii="Arial" w:hAnsi="Arial" w:cs="Arial"/>
                <w:spacing w:val="-3"/>
              </w:rPr>
              <w:t xml:space="preserve"> </w:t>
            </w:r>
            <w:r w:rsidRPr="003C6369">
              <w:rPr>
                <w:rFonts w:ascii="Arial" w:hAnsi="Arial" w:cs="Arial"/>
              </w:rPr>
              <w:t>reconsideration if any is filed</w:t>
            </w:r>
            <w:r w:rsidRPr="003C6369">
              <w:rPr>
                <w:rFonts w:ascii="Arial" w:hAnsi="Arial" w:cs="Arial"/>
                <w:spacing w:val="-5"/>
              </w:rPr>
              <w:t xml:space="preserve"> </w:t>
            </w:r>
            <w:r w:rsidRPr="003C6369">
              <w:rPr>
                <w:rFonts w:ascii="Arial" w:hAnsi="Arial" w:cs="Arial"/>
              </w:rPr>
              <w:t xml:space="preserve">by any </w:t>
            </w:r>
            <w:r w:rsidRPr="003C6369">
              <w:rPr>
                <w:rFonts w:ascii="Arial" w:hAnsi="Arial" w:cs="Arial"/>
                <w:i/>
              </w:rPr>
              <w:t>WESM Member</w:t>
            </w:r>
            <w:r w:rsidRPr="003C6369">
              <w:rPr>
                <w:rFonts w:ascii="Arial" w:hAnsi="Arial" w:cs="Arial"/>
              </w:rPr>
              <w:t xml:space="preserve">. The </w:t>
            </w:r>
            <w:r w:rsidRPr="003C6369">
              <w:rPr>
                <w:rFonts w:ascii="Arial" w:hAnsi="Arial" w:cs="Arial"/>
                <w:i/>
              </w:rPr>
              <w:t>Notice</w:t>
            </w:r>
            <w:r w:rsidRPr="003C6369">
              <w:rPr>
                <w:rFonts w:ascii="Arial" w:hAnsi="Arial" w:cs="Arial"/>
                <w:i/>
                <w:spacing w:val="-14"/>
              </w:rPr>
              <w:t xml:space="preserve"> </w:t>
            </w:r>
            <w:r w:rsidRPr="003C6369">
              <w:rPr>
                <w:rFonts w:ascii="Arial" w:hAnsi="Arial" w:cs="Arial"/>
                <w:i/>
              </w:rPr>
              <w:t>of</w:t>
            </w:r>
            <w:r w:rsidRPr="003C6369">
              <w:rPr>
                <w:rFonts w:ascii="Arial" w:hAnsi="Arial" w:cs="Arial"/>
                <w:i/>
                <w:spacing w:val="-14"/>
              </w:rPr>
              <w:t xml:space="preserve"> </w:t>
            </w:r>
            <w:r w:rsidRPr="003C6369">
              <w:rPr>
                <w:rFonts w:ascii="Arial" w:hAnsi="Arial" w:cs="Arial"/>
                <w:i/>
              </w:rPr>
              <w:t>Specified</w:t>
            </w:r>
            <w:r w:rsidRPr="003C6369">
              <w:rPr>
                <w:rFonts w:ascii="Arial" w:hAnsi="Arial" w:cs="Arial"/>
                <w:i/>
                <w:spacing w:val="-14"/>
              </w:rPr>
              <w:t xml:space="preserve"> </w:t>
            </w:r>
            <w:r w:rsidRPr="003C6369">
              <w:rPr>
                <w:rFonts w:ascii="Arial" w:hAnsi="Arial" w:cs="Arial"/>
                <w:i/>
              </w:rPr>
              <w:t>Penalty</w:t>
            </w:r>
            <w:r w:rsidRPr="003C6369">
              <w:rPr>
                <w:rFonts w:ascii="Arial" w:hAnsi="Arial" w:cs="Arial"/>
                <w:i/>
                <w:spacing w:val="-14"/>
              </w:rPr>
              <w:t xml:space="preserve"> </w:t>
            </w:r>
            <w:r w:rsidRPr="003C6369">
              <w:rPr>
                <w:rFonts w:ascii="Arial" w:hAnsi="Arial" w:cs="Arial"/>
              </w:rPr>
              <w:t>to</w:t>
            </w:r>
            <w:r w:rsidRPr="003C6369">
              <w:rPr>
                <w:rFonts w:ascii="Arial" w:hAnsi="Arial" w:cs="Arial"/>
                <w:spacing w:val="-14"/>
              </w:rPr>
              <w:t xml:space="preserve"> </w:t>
            </w:r>
            <w:r w:rsidRPr="003C6369">
              <w:rPr>
                <w:rFonts w:ascii="Arial" w:hAnsi="Arial" w:cs="Arial"/>
              </w:rPr>
              <w:t>be</w:t>
            </w:r>
            <w:r w:rsidRPr="003C6369">
              <w:rPr>
                <w:rFonts w:ascii="Arial" w:hAnsi="Arial" w:cs="Arial"/>
                <w:spacing w:val="-4"/>
              </w:rPr>
              <w:t xml:space="preserve"> </w:t>
            </w:r>
            <w:r w:rsidRPr="003C6369">
              <w:rPr>
                <w:rFonts w:ascii="Arial" w:hAnsi="Arial" w:cs="Arial"/>
              </w:rPr>
              <w:t>issued</w:t>
            </w:r>
            <w:r w:rsidRPr="003C6369">
              <w:rPr>
                <w:rFonts w:ascii="Arial" w:hAnsi="Arial" w:cs="Arial"/>
                <w:spacing w:val="-14"/>
              </w:rPr>
              <w:t xml:space="preserve"> </w:t>
            </w:r>
            <w:r w:rsidRPr="003C6369">
              <w:rPr>
                <w:rFonts w:ascii="Arial" w:hAnsi="Arial" w:cs="Arial"/>
              </w:rPr>
              <w:t>for this</w:t>
            </w:r>
            <w:r w:rsidRPr="003C6369">
              <w:rPr>
                <w:rFonts w:ascii="Arial" w:hAnsi="Arial" w:cs="Arial"/>
                <w:spacing w:val="-3"/>
              </w:rPr>
              <w:t xml:space="preserve"> </w:t>
            </w:r>
            <w:r w:rsidRPr="003C6369">
              <w:rPr>
                <w:rFonts w:ascii="Arial" w:hAnsi="Arial" w:cs="Arial"/>
              </w:rPr>
              <w:t>purpose</w:t>
            </w:r>
            <w:r w:rsidRPr="003C6369">
              <w:rPr>
                <w:rFonts w:ascii="Arial" w:hAnsi="Arial" w:cs="Arial"/>
                <w:spacing w:val="-3"/>
              </w:rPr>
              <w:t xml:space="preserve"> </w:t>
            </w:r>
            <w:r w:rsidRPr="003C6369">
              <w:rPr>
                <w:rFonts w:ascii="Arial" w:hAnsi="Arial" w:cs="Arial"/>
              </w:rPr>
              <w:t>shall be</w:t>
            </w:r>
            <w:r w:rsidRPr="003C6369">
              <w:rPr>
                <w:rFonts w:ascii="Arial" w:hAnsi="Arial" w:cs="Arial"/>
                <w:spacing w:val="-3"/>
              </w:rPr>
              <w:t xml:space="preserve"> </w:t>
            </w:r>
            <w:r w:rsidRPr="003C6369">
              <w:rPr>
                <w:rFonts w:ascii="Arial" w:hAnsi="Arial" w:cs="Arial"/>
              </w:rPr>
              <w:t>signed</w:t>
            </w:r>
            <w:r w:rsidRPr="003C6369">
              <w:rPr>
                <w:rFonts w:ascii="Arial" w:hAnsi="Arial" w:cs="Arial"/>
                <w:spacing w:val="-3"/>
              </w:rPr>
              <w:t xml:space="preserve"> </w:t>
            </w:r>
            <w:r w:rsidRPr="003C6369">
              <w:rPr>
                <w:rFonts w:ascii="Arial" w:hAnsi="Arial" w:cs="Arial"/>
              </w:rPr>
              <w:t xml:space="preserve">by the </w:t>
            </w:r>
            <w:r w:rsidRPr="003C6369">
              <w:rPr>
                <w:rFonts w:ascii="Arial" w:hAnsi="Arial" w:cs="Arial"/>
                <w:i/>
                <w:strike/>
              </w:rPr>
              <w:lastRenderedPageBreak/>
              <w:t>PEMC</w:t>
            </w:r>
            <w:r w:rsidRPr="003C6369">
              <w:rPr>
                <w:rFonts w:ascii="Arial" w:hAnsi="Arial" w:cs="Arial"/>
                <w:i/>
              </w:rPr>
              <w:t xml:space="preserve"> President</w:t>
            </w:r>
            <w:r w:rsidRPr="003C6369">
              <w:rPr>
                <w:rFonts w:ascii="Arial" w:hAnsi="Arial" w:cs="Arial"/>
                <w:i/>
                <w:spacing w:val="-14"/>
              </w:rPr>
              <w:t xml:space="preserve"> </w:t>
            </w:r>
            <w:r w:rsidRPr="003C6369">
              <w:rPr>
                <w:rFonts w:ascii="Arial" w:hAnsi="Arial" w:cs="Arial"/>
                <w:b/>
                <w:i/>
                <w:u w:val="single"/>
              </w:rPr>
              <w:t>of</w:t>
            </w:r>
            <w:r w:rsidRPr="003C6369">
              <w:rPr>
                <w:rFonts w:ascii="Arial" w:hAnsi="Arial" w:cs="Arial"/>
                <w:b/>
                <w:i/>
                <w:spacing w:val="-14"/>
                <w:u w:val="single"/>
              </w:rPr>
              <w:t xml:space="preserve"> </w:t>
            </w:r>
            <w:r w:rsidRPr="003C6369">
              <w:rPr>
                <w:rFonts w:ascii="Arial" w:hAnsi="Arial" w:cs="Arial"/>
                <w:b/>
                <w:i/>
                <w:u w:val="single"/>
              </w:rPr>
              <w:t>the</w:t>
            </w:r>
            <w:r w:rsidRPr="003C6369">
              <w:rPr>
                <w:rFonts w:ascii="Arial" w:hAnsi="Arial" w:cs="Arial"/>
                <w:b/>
                <w:i/>
                <w:spacing w:val="-14"/>
                <w:u w:val="single"/>
              </w:rPr>
              <w:t xml:space="preserve"> </w:t>
            </w:r>
            <w:r w:rsidRPr="003C6369">
              <w:rPr>
                <w:rFonts w:ascii="Arial" w:hAnsi="Arial" w:cs="Arial"/>
                <w:b/>
                <w:i/>
                <w:u w:val="single"/>
              </w:rPr>
              <w:t>WESM</w:t>
            </w:r>
            <w:r w:rsidRPr="003C6369">
              <w:rPr>
                <w:rFonts w:ascii="Arial" w:hAnsi="Arial" w:cs="Arial"/>
                <w:b/>
                <w:i/>
                <w:spacing w:val="-14"/>
                <w:u w:val="single"/>
              </w:rPr>
              <w:t xml:space="preserve"> </w:t>
            </w:r>
            <w:r w:rsidRPr="003C6369">
              <w:rPr>
                <w:rFonts w:ascii="Arial" w:hAnsi="Arial" w:cs="Arial"/>
                <w:b/>
                <w:i/>
                <w:u w:val="single"/>
              </w:rPr>
              <w:t>Governance</w:t>
            </w:r>
            <w:r w:rsidRPr="003C6369">
              <w:rPr>
                <w:rFonts w:ascii="Arial" w:hAnsi="Arial" w:cs="Arial"/>
                <w:b/>
                <w:i/>
                <w:spacing w:val="-9"/>
                <w:u w:val="single"/>
              </w:rPr>
              <w:t xml:space="preserve"> </w:t>
            </w:r>
            <w:r w:rsidRPr="003C6369">
              <w:rPr>
                <w:rFonts w:ascii="Arial" w:hAnsi="Arial" w:cs="Arial"/>
                <w:b/>
                <w:i/>
                <w:u w:val="single"/>
              </w:rPr>
              <w:t>Arm</w:t>
            </w:r>
            <w:r w:rsidRPr="003C6369">
              <w:rPr>
                <w:rFonts w:ascii="Arial" w:hAnsi="Arial" w:cs="Arial"/>
                <w:b/>
                <w:i/>
              </w:rPr>
              <w:t xml:space="preserve"> </w:t>
            </w:r>
            <w:r w:rsidRPr="003C6369">
              <w:rPr>
                <w:rFonts w:ascii="Arial" w:hAnsi="Arial" w:cs="Arial"/>
              </w:rPr>
              <w:t>in accordance with Section 3.2 of this Manual.</w:t>
            </w:r>
          </w:p>
          <w:p w14:paraId="009B53C9" w14:textId="77777777" w:rsidR="003C6369" w:rsidRPr="003C6369" w:rsidRDefault="003C6369" w:rsidP="00097AC9">
            <w:pPr>
              <w:jc w:val="both"/>
              <w:rPr>
                <w:rFonts w:ascii="Arial" w:hAnsi="Arial" w:cs="Arial"/>
              </w:rPr>
            </w:pPr>
            <w:r w:rsidRPr="003C6369">
              <w:rPr>
                <w:rFonts w:ascii="Arial" w:hAnsi="Arial" w:cs="Arial"/>
              </w:rPr>
              <w:t>x</w:t>
            </w:r>
            <w:r w:rsidRPr="003C6369">
              <w:rPr>
                <w:rFonts w:ascii="Arial" w:hAnsi="Arial" w:cs="Arial"/>
                <w:spacing w:val="11"/>
              </w:rPr>
              <w:t xml:space="preserve"> </w:t>
            </w:r>
            <w:r w:rsidRPr="003C6369">
              <w:rPr>
                <w:rFonts w:ascii="Arial" w:hAnsi="Arial" w:cs="Arial"/>
              </w:rPr>
              <w:t>x</w:t>
            </w:r>
            <w:r w:rsidRPr="003C6369">
              <w:rPr>
                <w:rFonts w:ascii="Arial" w:hAnsi="Arial" w:cs="Arial"/>
                <w:spacing w:val="11"/>
              </w:rPr>
              <w:t xml:space="preserve"> </w:t>
            </w:r>
            <w:r w:rsidRPr="003C6369">
              <w:rPr>
                <w:rFonts w:ascii="Arial" w:hAnsi="Arial" w:cs="Arial"/>
                <w:spacing w:val="-10"/>
              </w:rPr>
              <w:t>x</w:t>
            </w:r>
          </w:p>
        </w:tc>
        <w:tc>
          <w:tcPr>
            <w:tcW w:w="3685" w:type="dxa"/>
          </w:tcPr>
          <w:p w14:paraId="61E9EBEE" w14:textId="77777777" w:rsidR="003C6369" w:rsidRPr="003C6369" w:rsidRDefault="003C6369" w:rsidP="00097AC9">
            <w:pPr>
              <w:jc w:val="both"/>
              <w:rPr>
                <w:rFonts w:ascii="Arial" w:hAnsi="Arial" w:cs="Arial"/>
              </w:rPr>
            </w:pPr>
            <w:r w:rsidRPr="003C6369">
              <w:rPr>
                <w:rFonts w:ascii="Arial" w:hAnsi="Arial" w:cs="Arial"/>
              </w:rPr>
              <w:lastRenderedPageBreak/>
              <w:t>For consistency with the terminology used</w:t>
            </w:r>
            <w:r w:rsidRPr="003C6369">
              <w:rPr>
                <w:rFonts w:ascii="Arial" w:hAnsi="Arial" w:cs="Arial"/>
                <w:spacing w:val="-4"/>
              </w:rPr>
              <w:t xml:space="preserve"> </w:t>
            </w:r>
            <w:r w:rsidRPr="003C6369">
              <w:rPr>
                <w:rFonts w:ascii="Arial" w:hAnsi="Arial" w:cs="Arial"/>
              </w:rPr>
              <w:t>in</w:t>
            </w:r>
            <w:r w:rsidRPr="003C6369">
              <w:rPr>
                <w:rFonts w:ascii="Arial" w:hAnsi="Arial" w:cs="Arial"/>
                <w:spacing w:val="-4"/>
              </w:rPr>
              <w:t xml:space="preserve"> </w:t>
            </w:r>
            <w:r w:rsidRPr="003C6369">
              <w:rPr>
                <w:rFonts w:ascii="Arial" w:hAnsi="Arial" w:cs="Arial"/>
              </w:rPr>
              <w:t>the</w:t>
            </w:r>
            <w:r w:rsidRPr="003C6369">
              <w:rPr>
                <w:rFonts w:ascii="Arial" w:hAnsi="Arial" w:cs="Arial"/>
                <w:spacing w:val="-4"/>
              </w:rPr>
              <w:t xml:space="preserve"> </w:t>
            </w:r>
            <w:r w:rsidRPr="003C6369">
              <w:rPr>
                <w:rFonts w:ascii="Arial" w:hAnsi="Arial" w:cs="Arial"/>
              </w:rPr>
              <w:t>Market Rules and</w:t>
            </w:r>
            <w:r w:rsidRPr="003C6369">
              <w:rPr>
                <w:rFonts w:ascii="Arial" w:hAnsi="Arial" w:cs="Arial"/>
                <w:spacing w:val="-4"/>
              </w:rPr>
              <w:t xml:space="preserve"> </w:t>
            </w:r>
            <w:r w:rsidRPr="003C6369">
              <w:rPr>
                <w:rFonts w:ascii="Arial" w:hAnsi="Arial" w:cs="Arial"/>
              </w:rPr>
              <w:t>Market Manuals.</w:t>
            </w:r>
          </w:p>
        </w:tc>
        <w:tc>
          <w:tcPr>
            <w:tcW w:w="2977" w:type="dxa"/>
          </w:tcPr>
          <w:p w14:paraId="660D0637" w14:textId="77777777" w:rsidR="003C6369" w:rsidRPr="003C6369" w:rsidRDefault="003C6369" w:rsidP="00097AC9">
            <w:pPr>
              <w:jc w:val="both"/>
              <w:rPr>
                <w:rFonts w:ascii="Arial" w:hAnsi="Arial" w:cs="Arial"/>
              </w:rPr>
            </w:pPr>
          </w:p>
        </w:tc>
        <w:tc>
          <w:tcPr>
            <w:tcW w:w="2268" w:type="dxa"/>
          </w:tcPr>
          <w:p w14:paraId="1CB461D8" w14:textId="77777777" w:rsidR="003C6369" w:rsidRPr="003C6369" w:rsidRDefault="003C6369" w:rsidP="00097AC9">
            <w:pPr>
              <w:jc w:val="both"/>
              <w:rPr>
                <w:rFonts w:ascii="Arial" w:hAnsi="Arial" w:cs="Arial"/>
              </w:rPr>
            </w:pPr>
          </w:p>
        </w:tc>
      </w:tr>
      <w:tr w:rsidR="003C6369" w:rsidRPr="003C6369" w14:paraId="3A7FD5BB" w14:textId="77777777" w:rsidTr="003C6369">
        <w:trPr>
          <w:trHeight w:val="252"/>
        </w:trPr>
        <w:tc>
          <w:tcPr>
            <w:tcW w:w="1827" w:type="dxa"/>
          </w:tcPr>
          <w:p w14:paraId="43781BDD" w14:textId="77777777" w:rsidR="003C6369" w:rsidRPr="003C6369" w:rsidRDefault="003C6369" w:rsidP="00097AC9">
            <w:pPr>
              <w:rPr>
                <w:rFonts w:ascii="Arial" w:hAnsi="Arial" w:cs="Arial"/>
              </w:rPr>
            </w:pPr>
            <w:r w:rsidRPr="003C6369">
              <w:rPr>
                <w:rFonts w:ascii="Arial" w:hAnsi="Arial" w:cs="Arial"/>
                <w:spacing w:val="-2"/>
              </w:rPr>
              <w:t>Section</w:t>
            </w:r>
            <w:r w:rsidRPr="003C6369">
              <w:rPr>
                <w:rFonts w:ascii="Arial" w:hAnsi="Arial" w:cs="Arial"/>
              </w:rPr>
              <w:tab/>
            </w:r>
            <w:r w:rsidRPr="003C6369">
              <w:rPr>
                <w:rFonts w:ascii="Arial" w:hAnsi="Arial" w:cs="Arial"/>
                <w:spacing w:val="-10"/>
              </w:rPr>
              <w:t xml:space="preserve">3 – </w:t>
            </w:r>
            <w:r w:rsidRPr="003C6369">
              <w:rPr>
                <w:rFonts w:ascii="Arial" w:hAnsi="Arial" w:cs="Arial"/>
                <w:spacing w:val="-2"/>
              </w:rPr>
              <w:t>Responsibilities</w:t>
            </w:r>
          </w:p>
        </w:tc>
        <w:tc>
          <w:tcPr>
            <w:tcW w:w="1354" w:type="dxa"/>
          </w:tcPr>
          <w:p w14:paraId="71D1D489" w14:textId="77777777" w:rsidR="003C6369" w:rsidRPr="003C6369" w:rsidRDefault="003C6369" w:rsidP="00097AC9">
            <w:pPr>
              <w:rPr>
                <w:rFonts w:ascii="Arial" w:hAnsi="Arial" w:cs="Arial"/>
              </w:rPr>
            </w:pPr>
            <w:r w:rsidRPr="003C6369">
              <w:rPr>
                <w:rFonts w:ascii="Arial" w:hAnsi="Arial" w:cs="Arial"/>
                <w:spacing w:val="-5"/>
              </w:rPr>
              <w:t>3.6</w:t>
            </w:r>
          </w:p>
        </w:tc>
        <w:tc>
          <w:tcPr>
            <w:tcW w:w="3057" w:type="dxa"/>
          </w:tcPr>
          <w:p w14:paraId="19D37126" w14:textId="77777777" w:rsidR="003C6369" w:rsidRPr="003C6369" w:rsidRDefault="003C6369" w:rsidP="00097AC9">
            <w:pPr>
              <w:jc w:val="both"/>
              <w:rPr>
                <w:rFonts w:ascii="Arial" w:hAnsi="Arial" w:cs="Arial"/>
              </w:rPr>
            </w:pPr>
            <w:r w:rsidRPr="003C6369">
              <w:rPr>
                <w:rFonts w:ascii="Arial" w:hAnsi="Arial" w:cs="Arial"/>
              </w:rPr>
              <w:t xml:space="preserve">The </w:t>
            </w:r>
            <w:r w:rsidRPr="003C6369">
              <w:rPr>
                <w:rFonts w:ascii="Arial" w:hAnsi="Arial" w:cs="Arial"/>
                <w:i/>
              </w:rPr>
              <w:t xml:space="preserve">Market Operator </w:t>
            </w:r>
            <w:r w:rsidRPr="003C6369">
              <w:rPr>
                <w:rFonts w:ascii="Arial" w:hAnsi="Arial" w:cs="Arial"/>
              </w:rPr>
              <w:t xml:space="preserve">shall implement the </w:t>
            </w:r>
            <w:r w:rsidRPr="003C6369">
              <w:rPr>
                <w:rFonts w:ascii="Arial" w:hAnsi="Arial" w:cs="Arial"/>
                <w:i/>
              </w:rPr>
              <w:t>Notice</w:t>
            </w:r>
            <w:r w:rsidRPr="003C6369">
              <w:rPr>
                <w:rFonts w:ascii="Arial" w:hAnsi="Arial" w:cs="Arial"/>
                <w:i/>
                <w:spacing w:val="-1"/>
              </w:rPr>
              <w:t xml:space="preserve"> </w:t>
            </w:r>
            <w:r w:rsidRPr="003C6369">
              <w:rPr>
                <w:rFonts w:ascii="Arial" w:hAnsi="Arial" w:cs="Arial"/>
                <w:i/>
              </w:rPr>
              <w:t xml:space="preserve">of Specified Penalties </w:t>
            </w:r>
            <w:r w:rsidRPr="003C6369">
              <w:rPr>
                <w:rFonts w:ascii="Arial" w:hAnsi="Arial" w:cs="Arial"/>
              </w:rPr>
              <w:t>served on it and the distribution of the collected financial penalties in accordance with</w:t>
            </w:r>
            <w:r w:rsidRPr="003C6369">
              <w:rPr>
                <w:rFonts w:ascii="Arial" w:hAnsi="Arial" w:cs="Arial"/>
                <w:spacing w:val="-14"/>
              </w:rPr>
              <w:t xml:space="preserve"> </w:t>
            </w:r>
            <w:r w:rsidRPr="003C6369">
              <w:rPr>
                <w:rFonts w:ascii="Arial" w:hAnsi="Arial" w:cs="Arial"/>
              </w:rPr>
              <w:t>the</w:t>
            </w:r>
            <w:r w:rsidRPr="003C6369">
              <w:rPr>
                <w:rFonts w:ascii="Arial" w:hAnsi="Arial" w:cs="Arial"/>
                <w:spacing w:val="-9"/>
              </w:rPr>
              <w:t xml:space="preserve"> </w:t>
            </w:r>
            <w:r w:rsidRPr="003C6369">
              <w:rPr>
                <w:rFonts w:ascii="Arial" w:hAnsi="Arial" w:cs="Arial"/>
              </w:rPr>
              <w:t>guidelines it</w:t>
            </w:r>
            <w:r w:rsidRPr="003C6369">
              <w:rPr>
                <w:rFonts w:ascii="Arial" w:hAnsi="Arial" w:cs="Arial"/>
                <w:spacing w:val="-9"/>
              </w:rPr>
              <w:t xml:space="preserve"> </w:t>
            </w:r>
            <w:r w:rsidRPr="003C6369">
              <w:rPr>
                <w:rFonts w:ascii="Arial" w:hAnsi="Arial" w:cs="Arial"/>
              </w:rPr>
              <w:t>shall develop pursuant to Section 6 of this Manual, and shall carry out any other action required of it under any notice that is issued and served pursuant to this Manual.</w:t>
            </w:r>
          </w:p>
        </w:tc>
        <w:tc>
          <w:tcPr>
            <w:tcW w:w="3686" w:type="dxa"/>
          </w:tcPr>
          <w:p w14:paraId="5FA88F80" w14:textId="77777777" w:rsidR="003C6369" w:rsidRPr="003C6369" w:rsidRDefault="003C6369" w:rsidP="00097AC9">
            <w:pPr>
              <w:jc w:val="both"/>
              <w:rPr>
                <w:rFonts w:ascii="Arial" w:hAnsi="Arial" w:cs="Arial"/>
              </w:rPr>
            </w:pPr>
            <w:r w:rsidRPr="003C6369">
              <w:rPr>
                <w:rFonts w:ascii="Arial" w:hAnsi="Arial" w:cs="Arial"/>
                <w:strike/>
              </w:rPr>
              <w:t xml:space="preserve">The </w:t>
            </w:r>
            <w:r w:rsidRPr="003C6369">
              <w:rPr>
                <w:rFonts w:ascii="Arial" w:hAnsi="Arial" w:cs="Arial"/>
                <w:i/>
                <w:strike/>
              </w:rPr>
              <w:t xml:space="preserve">Market Operator </w:t>
            </w:r>
            <w:r w:rsidRPr="003C6369">
              <w:rPr>
                <w:rFonts w:ascii="Arial" w:hAnsi="Arial" w:cs="Arial"/>
                <w:strike/>
              </w:rPr>
              <w:t>shall implement the</w:t>
            </w:r>
            <w:r w:rsidRPr="003C6369">
              <w:rPr>
                <w:rFonts w:ascii="Arial" w:hAnsi="Arial" w:cs="Arial"/>
              </w:rPr>
              <w:t xml:space="preserve"> </w:t>
            </w:r>
            <w:r w:rsidRPr="003C6369">
              <w:rPr>
                <w:rFonts w:ascii="Arial" w:hAnsi="Arial" w:cs="Arial"/>
                <w:i/>
                <w:strike/>
              </w:rPr>
              <w:t>Notice</w:t>
            </w:r>
            <w:r w:rsidRPr="003C6369">
              <w:rPr>
                <w:rFonts w:ascii="Arial" w:hAnsi="Arial" w:cs="Arial"/>
                <w:i/>
                <w:strike/>
                <w:spacing w:val="-1"/>
              </w:rPr>
              <w:t xml:space="preserve"> </w:t>
            </w:r>
            <w:r w:rsidRPr="003C6369">
              <w:rPr>
                <w:rFonts w:ascii="Arial" w:hAnsi="Arial" w:cs="Arial"/>
                <w:i/>
                <w:strike/>
              </w:rPr>
              <w:t>of Specified</w:t>
            </w:r>
            <w:r w:rsidRPr="003C6369">
              <w:rPr>
                <w:rFonts w:ascii="Arial" w:hAnsi="Arial" w:cs="Arial"/>
                <w:i/>
                <w:strike/>
                <w:spacing w:val="-1"/>
              </w:rPr>
              <w:t xml:space="preserve"> </w:t>
            </w:r>
            <w:r w:rsidRPr="003C6369">
              <w:rPr>
                <w:rFonts w:ascii="Arial" w:hAnsi="Arial" w:cs="Arial"/>
                <w:i/>
                <w:strike/>
              </w:rPr>
              <w:t xml:space="preserve">Penalties </w:t>
            </w:r>
            <w:r w:rsidRPr="003C6369">
              <w:rPr>
                <w:rFonts w:ascii="Arial" w:hAnsi="Arial" w:cs="Arial"/>
                <w:strike/>
              </w:rPr>
              <w:t>served</w:t>
            </w:r>
            <w:r w:rsidRPr="003C6369">
              <w:rPr>
                <w:rFonts w:ascii="Arial" w:hAnsi="Arial" w:cs="Arial"/>
                <w:strike/>
                <w:spacing w:val="-1"/>
              </w:rPr>
              <w:t xml:space="preserve"> </w:t>
            </w:r>
            <w:r w:rsidRPr="003C6369">
              <w:rPr>
                <w:rFonts w:ascii="Arial" w:hAnsi="Arial" w:cs="Arial"/>
                <w:strike/>
              </w:rPr>
              <w:t>on it</w:t>
            </w:r>
            <w:r w:rsidRPr="003C6369">
              <w:rPr>
                <w:rFonts w:ascii="Arial" w:hAnsi="Arial" w:cs="Arial"/>
              </w:rPr>
              <w:t xml:space="preserve"> </w:t>
            </w:r>
            <w:r w:rsidRPr="003C6369">
              <w:rPr>
                <w:rFonts w:ascii="Arial" w:hAnsi="Arial" w:cs="Arial"/>
                <w:strike/>
              </w:rPr>
              <w:t>and the distribution of the collected</w:t>
            </w:r>
            <w:r w:rsidRPr="003C6369">
              <w:rPr>
                <w:rFonts w:ascii="Arial" w:hAnsi="Arial" w:cs="Arial"/>
              </w:rPr>
              <w:t xml:space="preserve"> </w:t>
            </w:r>
            <w:r w:rsidRPr="003C6369">
              <w:rPr>
                <w:rFonts w:ascii="Arial" w:hAnsi="Arial" w:cs="Arial"/>
                <w:strike/>
              </w:rPr>
              <w:t>financial penalties in accordance with the</w:t>
            </w:r>
            <w:r w:rsidRPr="003C6369">
              <w:rPr>
                <w:rFonts w:ascii="Arial" w:hAnsi="Arial" w:cs="Arial"/>
              </w:rPr>
              <w:t xml:space="preserve"> </w:t>
            </w:r>
            <w:r w:rsidRPr="003C6369">
              <w:rPr>
                <w:rFonts w:ascii="Arial" w:hAnsi="Arial" w:cs="Arial"/>
                <w:strike/>
              </w:rPr>
              <w:t>guidelines it shall develop pursuant to</w:t>
            </w:r>
            <w:r w:rsidRPr="003C6369">
              <w:rPr>
                <w:rFonts w:ascii="Arial" w:hAnsi="Arial" w:cs="Arial"/>
              </w:rPr>
              <w:t xml:space="preserve"> </w:t>
            </w:r>
            <w:r w:rsidRPr="003C6369">
              <w:rPr>
                <w:rFonts w:ascii="Arial" w:hAnsi="Arial" w:cs="Arial"/>
                <w:strike/>
              </w:rPr>
              <w:t>Section 6 of this Manual, and shall carry</w:t>
            </w:r>
            <w:r w:rsidRPr="003C6369">
              <w:rPr>
                <w:rFonts w:ascii="Arial" w:hAnsi="Arial" w:cs="Arial"/>
              </w:rPr>
              <w:t xml:space="preserve"> </w:t>
            </w:r>
            <w:r w:rsidRPr="003C6369">
              <w:rPr>
                <w:rFonts w:ascii="Arial" w:hAnsi="Arial" w:cs="Arial"/>
                <w:strike/>
              </w:rPr>
              <w:t>out any other action required of it under</w:t>
            </w:r>
            <w:r w:rsidRPr="003C6369">
              <w:rPr>
                <w:rFonts w:ascii="Arial" w:hAnsi="Arial" w:cs="Arial"/>
              </w:rPr>
              <w:t xml:space="preserve"> </w:t>
            </w:r>
            <w:r w:rsidRPr="003C6369">
              <w:rPr>
                <w:rFonts w:ascii="Arial" w:hAnsi="Arial" w:cs="Arial"/>
                <w:strike/>
              </w:rPr>
              <w:t>any notice that is issued and served</w:t>
            </w:r>
            <w:r w:rsidRPr="003C6369">
              <w:rPr>
                <w:rFonts w:ascii="Arial" w:hAnsi="Arial" w:cs="Arial"/>
              </w:rPr>
              <w:t xml:space="preserve"> </w:t>
            </w:r>
            <w:r w:rsidRPr="003C6369">
              <w:rPr>
                <w:rFonts w:ascii="Arial" w:hAnsi="Arial" w:cs="Arial"/>
                <w:strike/>
              </w:rPr>
              <w:t>pursuant to this Manual.</w:t>
            </w:r>
          </w:p>
          <w:p w14:paraId="60961364" w14:textId="77777777" w:rsidR="003C6369" w:rsidRPr="003C6369" w:rsidRDefault="003C6369" w:rsidP="00097AC9">
            <w:pPr>
              <w:jc w:val="both"/>
              <w:rPr>
                <w:rFonts w:ascii="Arial" w:hAnsi="Arial" w:cs="Arial"/>
              </w:rPr>
            </w:pPr>
            <w:r w:rsidRPr="003C6369">
              <w:rPr>
                <w:rFonts w:ascii="Arial" w:hAnsi="Arial" w:cs="Arial"/>
                <w:b/>
                <w:u w:val="single"/>
              </w:rPr>
              <w:t xml:space="preserve">The </w:t>
            </w:r>
            <w:r w:rsidRPr="003C6369">
              <w:rPr>
                <w:rFonts w:ascii="Arial" w:hAnsi="Arial" w:cs="Arial"/>
                <w:b/>
                <w:i/>
                <w:u w:val="single"/>
              </w:rPr>
              <w:t xml:space="preserve">Market Operator </w:t>
            </w:r>
            <w:r w:rsidRPr="003C6369">
              <w:rPr>
                <w:rFonts w:ascii="Arial" w:hAnsi="Arial" w:cs="Arial"/>
                <w:b/>
                <w:u w:val="single"/>
              </w:rPr>
              <w:t>shall, faithfully</w:t>
            </w:r>
            <w:r w:rsidRPr="003C6369">
              <w:rPr>
                <w:rFonts w:ascii="Arial" w:hAnsi="Arial" w:cs="Arial"/>
                <w:b/>
              </w:rPr>
              <w:t xml:space="preserve"> </w:t>
            </w:r>
            <w:r w:rsidRPr="003C6369">
              <w:rPr>
                <w:rFonts w:ascii="Arial" w:hAnsi="Arial" w:cs="Arial"/>
                <w:b/>
                <w:u w:val="single"/>
              </w:rPr>
              <w:t>and timely implement any action or</w:t>
            </w:r>
            <w:r w:rsidRPr="003C6369">
              <w:rPr>
                <w:rFonts w:ascii="Arial" w:hAnsi="Arial" w:cs="Arial"/>
                <w:b/>
              </w:rPr>
              <w:t xml:space="preserve"> </w:t>
            </w:r>
            <w:r w:rsidRPr="003C6369">
              <w:rPr>
                <w:rFonts w:ascii="Arial" w:hAnsi="Arial" w:cs="Arial"/>
                <w:b/>
                <w:u w:val="single"/>
              </w:rPr>
              <w:t>measure</w:t>
            </w:r>
            <w:r w:rsidRPr="003C6369">
              <w:rPr>
                <w:rFonts w:ascii="Arial" w:hAnsi="Arial" w:cs="Arial"/>
                <w:b/>
                <w:spacing w:val="-9"/>
                <w:u w:val="single"/>
              </w:rPr>
              <w:t xml:space="preserve"> </w:t>
            </w:r>
            <w:r w:rsidRPr="003C6369">
              <w:rPr>
                <w:rFonts w:ascii="Arial" w:hAnsi="Arial" w:cs="Arial"/>
                <w:b/>
                <w:u w:val="single"/>
              </w:rPr>
              <w:t>required</w:t>
            </w:r>
            <w:r w:rsidRPr="003C6369">
              <w:rPr>
                <w:rFonts w:ascii="Arial" w:hAnsi="Arial" w:cs="Arial"/>
                <w:b/>
                <w:spacing w:val="-14"/>
                <w:u w:val="single"/>
              </w:rPr>
              <w:t xml:space="preserve"> </w:t>
            </w:r>
            <w:r w:rsidRPr="003C6369">
              <w:rPr>
                <w:rFonts w:ascii="Arial" w:hAnsi="Arial" w:cs="Arial"/>
                <w:b/>
                <w:u w:val="single"/>
              </w:rPr>
              <w:t>under any</w:t>
            </w:r>
            <w:r w:rsidRPr="003C6369">
              <w:rPr>
                <w:rFonts w:ascii="Arial" w:hAnsi="Arial" w:cs="Arial"/>
                <w:b/>
                <w:spacing w:val="-6"/>
                <w:u w:val="single"/>
              </w:rPr>
              <w:t xml:space="preserve"> </w:t>
            </w:r>
            <w:r w:rsidRPr="003C6369">
              <w:rPr>
                <w:rFonts w:ascii="Arial" w:hAnsi="Arial" w:cs="Arial"/>
                <w:b/>
                <w:u w:val="single"/>
              </w:rPr>
              <w:t>notice</w:t>
            </w:r>
            <w:r w:rsidRPr="003C6369">
              <w:rPr>
                <w:rFonts w:ascii="Arial" w:hAnsi="Arial" w:cs="Arial"/>
                <w:b/>
                <w:spacing w:val="-6"/>
                <w:u w:val="single"/>
              </w:rPr>
              <w:t xml:space="preserve"> </w:t>
            </w:r>
            <w:r w:rsidRPr="003C6369">
              <w:rPr>
                <w:rFonts w:ascii="Arial" w:hAnsi="Arial" w:cs="Arial"/>
                <w:b/>
                <w:u w:val="single"/>
              </w:rPr>
              <w:t>that</w:t>
            </w:r>
            <w:r w:rsidRPr="003C6369">
              <w:rPr>
                <w:rFonts w:ascii="Arial" w:hAnsi="Arial" w:cs="Arial"/>
                <w:b/>
              </w:rPr>
              <w:t xml:space="preserve"> </w:t>
            </w:r>
            <w:r w:rsidRPr="003C6369">
              <w:rPr>
                <w:rFonts w:ascii="Arial" w:hAnsi="Arial" w:cs="Arial"/>
                <w:b/>
                <w:u w:val="single"/>
              </w:rPr>
              <w:t>is issued to and served upon it in</w:t>
            </w:r>
            <w:r w:rsidRPr="003C6369">
              <w:rPr>
                <w:rFonts w:ascii="Arial" w:hAnsi="Arial" w:cs="Arial"/>
                <w:b/>
              </w:rPr>
              <w:t xml:space="preserve"> </w:t>
            </w:r>
            <w:r w:rsidRPr="003C6369">
              <w:rPr>
                <w:rFonts w:ascii="Arial" w:hAnsi="Arial" w:cs="Arial"/>
                <w:b/>
                <w:u w:val="single"/>
              </w:rPr>
              <w:t>relation to or in connection with the</w:t>
            </w:r>
            <w:r w:rsidRPr="003C6369">
              <w:rPr>
                <w:rFonts w:ascii="Arial" w:hAnsi="Arial" w:cs="Arial"/>
                <w:b/>
              </w:rPr>
              <w:t xml:space="preserve"> </w:t>
            </w:r>
            <w:r w:rsidRPr="003C6369">
              <w:rPr>
                <w:rFonts w:ascii="Arial" w:hAnsi="Arial" w:cs="Arial"/>
                <w:b/>
                <w:i/>
                <w:u w:val="single"/>
              </w:rPr>
              <w:t xml:space="preserve">enforcement proceedings </w:t>
            </w:r>
            <w:r w:rsidRPr="003C6369">
              <w:rPr>
                <w:rFonts w:ascii="Arial" w:hAnsi="Arial" w:cs="Arial"/>
                <w:b/>
                <w:u w:val="single"/>
              </w:rPr>
              <w:t>and</w:t>
            </w:r>
            <w:r w:rsidRPr="003C6369">
              <w:rPr>
                <w:rFonts w:ascii="Arial" w:hAnsi="Arial" w:cs="Arial"/>
                <w:b/>
              </w:rPr>
              <w:t xml:space="preserve"> </w:t>
            </w:r>
            <w:r w:rsidRPr="003C6369">
              <w:rPr>
                <w:rFonts w:ascii="Arial" w:hAnsi="Arial" w:cs="Arial"/>
                <w:b/>
                <w:i/>
                <w:u w:val="single"/>
              </w:rPr>
              <w:t xml:space="preserve">enforcement actions </w:t>
            </w:r>
            <w:r w:rsidRPr="003C6369">
              <w:rPr>
                <w:rFonts w:ascii="Arial" w:hAnsi="Arial" w:cs="Arial"/>
                <w:b/>
                <w:u w:val="single"/>
              </w:rPr>
              <w:t>made pursuant to</w:t>
            </w:r>
            <w:r w:rsidRPr="003C6369">
              <w:rPr>
                <w:rFonts w:ascii="Arial" w:hAnsi="Arial" w:cs="Arial"/>
                <w:b/>
              </w:rPr>
              <w:t xml:space="preserve"> </w:t>
            </w:r>
            <w:r w:rsidRPr="003C6369">
              <w:rPr>
                <w:rFonts w:ascii="Arial" w:hAnsi="Arial" w:cs="Arial"/>
                <w:b/>
                <w:u w:val="single"/>
              </w:rPr>
              <w:t>this</w:t>
            </w:r>
            <w:r w:rsidRPr="003C6369">
              <w:rPr>
                <w:rFonts w:ascii="Arial" w:hAnsi="Arial" w:cs="Arial"/>
                <w:b/>
                <w:spacing w:val="-14"/>
                <w:u w:val="single"/>
              </w:rPr>
              <w:t xml:space="preserve"> </w:t>
            </w:r>
            <w:r w:rsidRPr="003C6369">
              <w:rPr>
                <w:rFonts w:ascii="Arial" w:hAnsi="Arial" w:cs="Arial"/>
                <w:b/>
                <w:u w:val="single"/>
              </w:rPr>
              <w:t>Manual</w:t>
            </w:r>
            <w:r w:rsidRPr="003C6369">
              <w:rPr>
                <w:rFonts w:ascii="Arial" w:hAnsi="Arial" w:cs="Arial"/>
                <w:b/>
                <w:spacing w:val="-14"/>
                <w:u w:val="single"/>
              </w:rPr>
              <w:t xml:space="preserve"> </w:t>
            </w:r>
            <w:r w:rsidRPr="003C6369">
              <w:rPr>
                <w:rFonts w:ascii="Arial" w:hAnsi="Arial" w:cs="Arial"/>
                <w:b/>
                <w:u w:val="single"/>
              </w:rPr>
              <w:t>or</w:t>
            </w:r>
            <w:r w:rsidRPr="003C6369">
              <w:rPr>
                <w:rFonts w:ascii="Arial" w:hAnsi="Arial" w:cs="Arial"/>
                <w:b/>
                <w:spacing w:val="-12"/>
                <w:u w:val="single"/>
              </w:rPr>
              <w:t xml:space="preserve"> </w:t>
            </w:r>
            <w:r w:rsidRPr="003C6369">
              <w:rPr>
                <w:rFonts w:ascii="Arial" w:hAnsi="Arial" w:cs="Arial"/>
                <w:b/>
                <w:u w:val="single"/>
              </w:rPr>
              <w:t>relevant</w:t>
            </w:r>
            <w:r w:rsidRPr="003C6369">
              <w:rPr>
                <w:rFonts w:ascii="Arial" w:hAnsi="Arial" w:cs="Arial"/>
                <w:b/>
                <w:spacing w:val="-16"/>
                <w:u w:val="single"/>
              </w:rPr>
              <w:t xml:space="preserve"> </w:t>
            </w:r>
            <w:r w:rsidRPr="003C6369">
              <w:rPr>
                <w:rFonts w:ascii="Arial" w:hAnsi="Arial" w:cs="Arial"/>
                <w:b/>
                <w:u w:val="single"/>
              </w:rPr>
              <w:t>Market</w:t>
            </w:r>
            <w:r w:rsidRPr="003C6369">
              <w:rPr>
                <w:rFonts w:ascii="Arial" w:hAnsi="Arial" w:cs="Arial"/>
                <w:b/>
                <w:spacing w:val="-9"/>
                <w:u w:val="single"/>
              </w:rPr>
              <w:t xml:space="preserve"> </w:t>
            </w:r>
            <w:r w:rsidRPr="003C6369">
              <w:rPr>
                <w:rFonts w:ascii="Arial" w:hAnsi="Arial" w:cs="Arial"/>
                <w:b/>
                <w:u w:val="single"/>
              </w:rPr>
              <w:t>Manuals.</w:t>
            </w:r>
          </w:p>
        </w:tc>
        <w:tc>
          <w:tcPr>
            <w:tcW w:w="3685" w:type="dxa"/>
          </w:tcPr>
          <w:p w14:paraId="7872C0C3" w14:textId="77777777" w:rsidR="003C6369" w:rsidRPr="003C6369" w:rsidRDefault="003C6369" w:rsidP="003C6369">
            <w:pPr>
              <w:pStyle w:val="ListParagraph"/>
              <w:numPr>
                <w:ilvl w:val="0"/>
                <w:numId w:val="60"/>
              </w:numPr>
              <w:ind w:left="252" w:hanging="252"/>
              <w:jc w:val="both"/>
              <w:rPr>
                <w:rFonts w:ascii="Arial" w:hAnsi="Arial" w:cs="Arial"/>
              </w:rPr>
            </w:pPr>
            <w:r w:rsidRPr="003C6369">
              <w:rPr>
                <w:rFonts w:ascii="Arial" w:hAnsi="Arial" w:cs="Arial"/>
              </w:rPr>
              <w:t>Collection</w:t>
            </w:r>
            <w:r w:rsidRPr="003C6369">
              <w:rPr>
                <w:rFonts w:ascii="Arial" w:hAnsi="Arial" w:cs="Arial"/>
                <w:spacing w:val="-14"/>
              </w:rPr>
              <w:t xml:space="preserve"> </w:t>
            </w:r>
            <w:r w:rsidRPr="003C6369">
              <w:rPr>
                <w:rFonts w:ascii="Arial" w:hAnsi="Arial" w:cs="Arial"/>
              </w:rPr>
              <w:t>of</w:t>
            </w:r>
            <w:r w:rsidRPr="003C6369">
              <w:rPr>
                <w:rFonts w:ascii="Arial" w:hAnsi="Arial" w:cs="Arial"/>
                <w:spacing w:val="-14"/>
              </w:rPr>
              <w:t xml:space="preserve"> </w:t>
            </w:r>
            <w:r w:rsidRPr="003C6369">
              <w:rPr>
                <w:rFonts w:ascii="Arial" w:hAnsi="Arial" w:cs="Arial"/>
              </w:rPr>
              <w:t>penalty</w:t>
            </w:r>
            <w:r w:rsidRPr="003C6369">
              <w:rPr>
                <w:rFonts w:ascii="Arial" w:hAnsi="Arial" w:cs="Arial"/>
                <w:spacing w:val="-14"/>
              </w:rPr>
              <w:t xml:space="preserve"> </w:t>
            </w:r>
            <w:r w:rsidRPr="003C6369">
              <w:rPr>
                <w:rFonts w:ascii="Arial" w:hAnsi="Arial" w:cs="Arial"/>
              </w:rPr>
              <w:t>is</w:t>
            </w:r>
            <w:r w:rsidRPr="003C6369">
              <w:rPr>
                <w:rFonts w:ascii="Arial" w:hAnsi="Arial" w:cs="Arial"/>
                <w:spacing w:val="-14"/>
              </w:rPr>
              <w:t xml:space="preserve"> </w:t>
            </w:r>
            <w:r w:rsidRPr="003C6369">
              <w:rPr>
                <w:rFonts w:ascii="Arial" w:hAnsi="Arial" w:cs="Arial"/>
              </w:rPr>
              <w:t>proposed</w:t>
            </w:r>
            <w:r w:rsidRPr="003C6369">
              <w:rPr>
                <w:rFonts w:ascii="Arial" w:hAnsi="Arial" w:cs="Arial"/>
                <w:spacing w:val="-14"/>
              </w:rPr>
              <w:t xml:space="preserve"> </w:t>
            </w:r>
            <w:r w:rsidRPr="003C6369">
              <w:rPr>
                <w:rFonts w:ascii="Arial" w:hAnsi="Arial" w:cs="Arial"/>
              </w:rPr>
              <w:t>to</w:t>
            </w:r>
            <w:r w:rsidRPr="003C6369">
              <w:rPr>
                <w:rFonts w:ascii="Arial" w:hAnsi="Arial" w:cs="Arial"/>
                <w:spacing w:val="-14"/>
              </w:rPr>
              <w:t xml:space="preserve"> </w:t>
            </w:r>
            <w:r w:rsidRPr="003C6369">
              <w:rPr>
                <w:rFonts w:ascii="Arial" w:hAnsi="Arial" w:cs="Arial"/>
              </w:rPr>
              <w:t xml:space="preserve">be transferred to WESM Governance </w:t>
            </w:r>
            <w:r w:rsidRPr="003C6369">
              <w:rPr>
                <w:rFonts w:ascii="Arial" w:hAnsi="Arial" w:cs="Arial"/>
                <w:spacing w:val="-4"/>
              </w:rPr>
              <w:t>Arm.</w:t>
            </w:r>
          </w:p>
          <w:p w14:paraId="6559E615" w14:textId="77777777" w:rsidR="003C6369" w:rsidRPr="003C6369" w:rsidRDefault="003C6369" w:rsidP="00097AC9">
            <w:pPr>
              <w:pStyle w:val="ListParagraph"/>
              <w:ind w:left="252"/>
              <w:jc w:val="both"/>
              <w:rPr>
                <w:rFonts w:ascii="Arial" w:hAnsi="Arial" w:cs="Arial"/>
              </w:rPr>
            </w:pPr>
          </w:p>
          <w:p w14:paraId="44DCAD8A" w14:textId="77777777" w:rsidR="003C6369" w:rsidRPr="003C6369" w:rsidRDefault="003C6369" w:rsidP="003C6369">
            <w:pPr>
              <w:pStyle w:val="ListParagraph"/>
              <w:numPr>
                <w:ilvl w:val="0"/>
                <w:numId w:val="60"/>
              </w:numPr>
              <w:ind w:left="252" w:hanging="252"/>
              <w:jc w:val="both"/>
              <w:rPr>
                <w:rFonts w:ascii="Arial" w:hAnsi="Arial" w:cs="Arial"/>
              </w:rPr>
            </w:pPr>
            <w:r w:rsidRPr="003C6369">
              <w:rPr>
                <w:rFonts w:ascii="Arial" w:hAnsi="Arial" w:cs="Arial"/>
              </w:rPr>
              <w:t>With respect to other measures that needs to be implemented by the Market Operator – the same may be covered in this provision (</w:t>
            </w:r>
            <w:r w:rsidRPr="003C6369">
              <w:rPr>
                <w:rFonts w:ascii="Arial" w:hAnsi="Arial" w:cs="Arial"/>
                <w:i/>
              </w:rPr>
              <w:t xml:space="preserve">e.g., </w:t>
            </w:r>
            <w:r w:rsidRPr="003C6369">
              <w:rPr>
                <w:rFonts w:ascii="Arial" w:hAnsi="Arial" w:cs="Arial"/>
              </w:rPr>
              <w:t>implementation of suspension or deregistration, etc.)</w:t>
            </w:r>
          </w:p>
        </w:tc>
        <w:tc>
          <w:tcPr>
            <w:tcW w:w="2977" w:type="dxa"/>
          </w:tcPr>
          <w:p w14:paraId="60FA4EEA" w14:textId="77777777" w:rsidR="003C6369" w:rsidRPr="003C6369" w:rsidRDefault="003C6369" w:rsidP="00097AC9">
            <w:pPr>
              <w:rPr>
                <w:rFonts w:ascii="Arial" w:hAnsi="Arial" w:cs="Arial"/>
              </w:rPr>
            </w:pPr>
          </w:p>
        </w:tc>
        <w:tc>
          <w:tcPr>
            <w:tcW w:w="2268" w:type="dxa"/>
          </w:tcPr>
          <w:p w14:paraId="7DB2414B" w14:textId="77777777" w:rsidR="003C6369" w:rsidRPr="003C6369" w:rsidRDefault="003C6369" w:rsidP="00097AC9">
            <w:pPr>
              <w:rPr>
                <w:rFonts w:ascii="Arial" w:hAnsi="Arial" w:cs="Arial"/>
              </w:rPr>
            </w:pPr>
          </w:p>
        </w:tc>
      </w:tr>
      <w:tr w:rsidR="003C6369" w:rsidRPr="003C6369" w14:paraId="67CAF14F" w14:textId="77777777" w:rsidTr="003C6369">
        <w:trPr>
          <w:trHeight w:val="252"/>
        </w:trPr>
        <w:tc>
          <w:tcPr>
            <w:tcW w:w="1827" w:type="dxa"/>
          </w:tcPr>
          <w:p w14:paraId="55372799" w14:textId="77777777" w:rsidR="003C6369" w:rsidRPr="003C6369" w:rsidRDefault="003C6369" w:rsidP="00097AC9">
            <w:pPr>
              <w:rPr>
                <w:rFonts w:ascii="Arial" w:hAnsi="Arial" w:cs="Arial"/>
              </w:rPr>
            </w:pPr>
            <w:r w:rsidRPr="003C6369">
              <w:rPr>
                <w:rFonts w:ascii="Arial" w:hAnsi="Arial" w:cs="Arial"/>
              </w:rPr>
              <w:t>Section</w:t>
            </w:r>
            <w:r w:rsidRPr="003C6369">
              <w:rPr>
                <w:rFonts w:ascii="Arial" w:hAnsi="Arial" w:cs="Arial"/>
              </w:rPr>
              <w:tab/>
              <w:t xml:space="preserve">3 </w:t>
            </w:r>
            <w:r w:rsidRPr="003C6369">
              <w:rPr>
                <w:rFonts w:ascii="Arial" w:hAnsi="Arial" w:cs="Arial"/>
                <w:spacing w:val="-10"/>
              </w:rPr>
              <w:t xml:space="preserve">– </w:t>
            </w:r>
            <w:r w:rsidRPr="003C6369">
              <w:rPr>
                <w:rFonts w:ascii="Arial" w:hAnsi="Arial" w:cs="Arial"/>
              </w:rPr>
              <w:t>Responsibilities</w:t>
            </w:r>
          </w:p>
        </w:tc>
        <w:tc>
          <w:tcPr>
            <w:tcW w:w="1354" w:type="dxa"/>
          </w:tcPr>
          <w:p w14:paraId="3FF6E90E" w14:textId="77777777" w:rsidR="003C6369" w:rsidRPr="003C6369" w:rsidRDefault="003C6369" w:rsidP="00097AC9">
            <w:pPr>
              <w:jc w:val="both"/>
              <w:rPr>
                <w:rFonts w:ascii="Arial" w:hAnsi="Arial" w:cs="Arial"/>
              </w:rPr>
            </w:pPr>
            <w:r w:rsidRPr="003C6369">
              <w:rPr>
                <w:rFonts w:ascii="Arial" w:hAnsi="Arial" w:cs="Arial"/>
                <w:spacing w:val="-5"/>
              </w:rPr>
              <w:t>3.7</w:t>
            </w:r>
          </w:p>
        </w:tc>
        <w:tc>
          <w:tcPr>
            <w:tcW w:w="3057" w:type="dxa"/>
          </w:tcPr>
          <w:p w14:paraId="7E579B12" w14:textId="77777777" w:rsidR="003C6369" w:rsidRPr="003C6369" w:rsidRDefault="003C6369" w:rsidP="00097AC9">
            <w:pPr>
              <w:jc w:val="both"/>
              <w:rPr>
                <w:rFonts w:ascii="Arial" w:hAnsi="Arial" w:cs="Arial"/>
              </w:rPr>
            </w:pPr>
            <w:r w:rsidRPr="003C6369">
              <w:rPr>
                <w:rFonts w:ascii="Arial" w:hAnsi="Arial" w:cs="Arial"/>
              </w:rPr>
              <w:t xml:space="preserve">The </w:t>
            </w:r>
            <w:r w:rsidRPr="003C6369">
              <w:rPr>
                <w:rFonts w:ascii="Arial" w:hAnsi="Arial" w:cs="Arial"/>
                <w:i/>
              </w:rPr>
              <w:t xml:space="preserve">System Operator </w:t>
            </w:r>
            <w:r w:rsidRPr="003C6369">
              <w:rPr>
                <w:rFonts w:ascii="Arial" w:hAnsi="Arial" w:cs="Arial"/>
              </w:rPr>
              <w:t>shall faithfully and timely implement</w:t>
            </w:r>
            <w:r w:rsidRPr="003C6369">
              <w:rPr>
                <w:rFonts w:ascii="Arial" w:hAnsi="Arial" w:cs="Arial"/>
                <w:spacing w:val="40"/>
              </w:rPr>
              <w:t xml:space="preserve"> </w:t>
            </w:r>
            <w:r w:rsidRPr="003C6369">
              <w:rPr>
                <w:rFonts w:ascii="Arial" w:hAnsi="Arial" w:cs="Arial"/>
              </w:rPr>
              <w:t>any action</w:t>
            </w:r>
            <w:r w:rsidRPr="003C6369">
              <w:rPr>
                <w:rFonts w:ascii="Arial" w:hAnsi="Arial" w:cs="Arial"/>
                <w:spacing w:val="-7"/>
              </w:rPr>
              <w:t xml:space="preserve"> </w:t>
            </w:r>
            <w:r w:rsidRPr="003C6369">
              <w:rPr>
                <w:rFonts w:ascii="Arial" w:hAnsi="Arial" w:cs="Arial"/>
              </w:rPr>
              <w:t>or measure</w:t>
            </w:r>
            <w:r w:rsidRPr="003C6369">
              <w:rPr>
                <w:rFonts w:ascii="Arial" w:hAnsi="Arial" w:cs="Arial"/>
                <w:spacing w:val="-7"/>
              </w:rPr>
              <w:t xml:space="preserve"> </w:t>
            </w:r>
            <w:r w:rsidRPr="003C6369">
              <w:rPr>
                <w:rFonts w:ascii="Arial" w:hAnsi="Arial" w:cs="Arial"/>
              </w:rPr>
              <w:t>required</w:t>
            </w:r>
            <w:r w:rsidRPr="003C6369">
              <w:rPr>
                <w:rFonts w:ascii="Arial" w:hAnsi="Arial" w:cs="Arial"/>
                <w:spacing w:val="-7"/>
              </w:rPr>
              <w:t xml:space="preserve"> </w:t>
            </w:r>
            <w:r w:rsidRPr="003C6369">
              <w:rPr>
                <w:rFonts w:ascii="Arial" w:hAnsi="Arial" w:cs="Arial"/>
              </w:rPr>
              <w:t>of it under any notice that is issued and served pursuant to this Manual.</w:t>
            </w:r>
          </w:p>
        </w:tc>
        <w:tc>
          <w:tcPr>
            <w:tcW w:w="3686" w:type="dxa"/>
          </w:tcPr>
          <w:p w14:paraId="01E4EB58" w14:textId="77777777" w:rsidR="003C6369" w:rsidRPr="003C6369" w:rsidRDefault="003C6369" w:rsidP="00097AC9">
            <w:pPr>
              <w:jc w:val="both"/>
              <w:rPr>
                <w:rFonts w:ascii="Arial" w:hAnsi="Arial" w:cs="Arial"/>
              </w:rPr>
            </w:pPr>
            <w:r w:rsidRPr="003C6369">
              <w:rPr>
                <w:rFonts w:ascii="Arial" w:hAnsi="Arial" w:cs="Arial"/>
              </w:rPr>
              <w:t xml:space="preserve">The </w:t>
            </w:r>
            <w:r w:rsidRPr="003C6369">
              <w:rPr>
                <w:rFonts w:ascii="Arial" w:hAnsi="Arial" w:cs="Arial"/>
                <w:i/>
              </w:rPr>
              <w:t xml:space="preserve">System Operator </w:t>
            </w:r>
            <w:r w:rsidRPr="003C6369">
              <w:rPr>
                <w:rFonts w:ascii="Arial" w:hAnsi="Arial" w:cs="Arial"/>
              </w:rPr>
              <w:t xml:space="preserve">shall, faithfully and timely implement any action or measure required </w:t>
            </w:r>
            <w:r w:rsidRPr="003C6369">
              <w:rPr>
                <w:rFonts w:ascii="Arial" w:hAnsi="Arial" w:cs="Arial"/>
                <w:strike/>
              </w:rPr>
              <w:t>of it</w:t>
            </w:r>
            <w:r w:rsidRPr="003C6369">
              <w:rPr>
                <w:rFonts w:ascii="Arial" w:hAnsi="Arial" w:cs="Arial"/>
              </w:rPr>
              <w:t xml:space="preserve"> under any notice that is issued </w:t>
            </w:r>
            <w:r w:rsidRPr="003C6369">
              <w:rPr>
                <w:rFonts w:ascii="Arial" w:hAnsi="Arial" w:cs="Arial"/>
                <w:b/>
                <w:u w:val="single"/>
              </w:rPr>
              <w:t>to</w:t>
            </w:r>
            <w:r w:rsidRPr="003C6369">
              <w:rPr>
                <w:rFonts w:ascii="Arial" w:hAnsi="Arial" w:cs="Arial"/>
                <w:b/>
              </w:rPr>
              <w:t xml:space="preserve"> </w:t>
            </w:r>
            <w:r w:rsidRPr="003C6369">
              <w:rPr>
                <w:rFonts w:ascii="Arial" w:hAnsi="Arial" w:cs="Arial"/>
              </w:rPr>
              <w:t xml:space="preserve">and served </w:t>
            </w:r>
            <w:r w:rsidRPr="003C6369">
              <w:rPr>
                <w:rFonts w:ascii="Arial" w:hAnsi="Arial" w:cs="Arial"/>
                <w:b/>
                <w:u w:val="single"/>
              </w:rPr>
              <w:t>upon it in relation to or in connection with the</w:t>
            </w:r>
            <w:r w:rsidRPr="003C6369">
              <w:rPr>
                <w:rFonts w:ascii="Arial" w:hAnsi="Arial" w:cs="Arial"/>
                <w:b/>
              </w:rPr>
              <w:t xml:space="preserve"> </w:t>
            </w:r>
            <w:r w:rsidRPr="003C6369">
              <w:rPr>
                <w:rFonts w:ascii="Arial" w:hAnsi="Arial" w:cs="Arial"/>
                <w:b/>
                <w:i/>
                <w:u w:val="single"/>
              </w:rPr>
              <w:t xml:space="preserve">enforcement proceedings </w:t>
            </w:r>
            <w:r w:rsidRPr="003C6369">
              <w:rPr>
                <w:rFonts w:ascii="Arial" w:hAnsi="Arial" w:cs="Arial"/>
                <w:b/>
                <w:u w:val="single"/>
              </w:rPr>
              <w:t xml:space="preserve">and </w:t>
            </w:r>
            <w:r w:rsidRPr="003C6369">
              <w:rPr>
                <w:rFonts w:ascii="Arial" w:hAnsi="Arial" w:cs="Arial"/>
                <w:b/>
                <w:i/>
                <w:u w:val="single"/>
              </w:rPr>
              <w:lastRenderedPageBreak/>
              <w:t xml:space="preserve">enforcement actions </w:t>
            </w:r>
            <w:r w:rsidRPr="003C6369">
              <w:rPr>
                <w:rFonts w:ascii="Arial" w:hAnsi="Arial" w:cs="Arial"/>
                <w:b/>
                <w:u w:val="single"/>
              </w:rPr>
              <w:t>made</w:t>
            </w:r>
            <w:r w:rsidRPr="003C6369">
              <w:rPr>
                <w:rFonts w:ascii="Arial" w:hAnsi="Arial" w:cs="Arial"/>
                <w:b/>
              </w:rPr>
              <w:t xml:space="preserve"> </w:t>
            </w:r>
            <w:r w:rsidRPr="003C6369">
              <w:rPr>
                <w:rFonts w:ascii="Arial" w:hAnsi="Arial" w:cs="Arial"/>
              </w:rPr>
              <w:t>pursuant to</w:t>
            </w:r>
          </w:p>
          <w:p w14:paraId="46252E5D" w14:textId="77777777" w:rsidR="003C6369" w:rsidRPr="003C6369" w:rsidRDefault="003C6369" w:rsidP="00097AC9">
            <w:pPr>
              <w:jc w:val="both"/>
              <w:rPr>
                <w:rFonts w:ascii="Arial" w:hAnsi="Arial" w:cs="Arial"/>
              </w:rPr>
            </w:pPr>
            <w:r w:rsidRPr="003C6369">
              <w:rPr>
                <w:rFonts w:ascii="Arial" w:hAnsi="Arial" w:cs="Arial"/>
              </w:rPr>
              <w:t>this</w:t>
            </w:r>
            <w:r w:rsidRPr="003C6369">
              <w:rPr>
                <w:rFonts w:ascii="Arial" w:hAnsi="Arial" w:cs="Arial"/>
                <w:spacing w:val="5"/>
              </w:rPr>
              <w:t xml:space="preserve"> </w:t>
            </w:r>
            <w:r w:rsidRPr="003C6369">
              <w:rPr>
                <w:rFonts w:ascii="Arial" w:hAnsi="Arial" w:cs="Arial"/>
              </w:rPr>
              <w:t>Manual</w:t>
            </w:r>
            <w:r w:rsidRPr="003C6369">
              <w:rPr>
                <w:rFonts w:ascii="Arial" w:hAnsi="Arial" w:cs="Arial"/>
                <w:spacing w:val="5"/>
              </w:rPr>
              <w:t xml:space="preserve"> </w:t>
            </w:r>
            <w:r w:rsidRPr="003C6369">
              <w:rPr>
                <w:rFonts w:ascii="Arial" w:hAnsi="Arial" w:cs="Arial"/>
                <w:b/>
                <w:u w:val="single"/>
              </w:rPr>
              <w:t>or</w:t>
            </w:r>
            <w:r w:rsidRPr="003C6369">
              <w:rPr>
                <w:rFonts w:ascii="Arial" w:hAnsi="Arial" w:cs="Arial"/>
                <w:b/>
                <w:spacing w:val="4"/>
                <w:u w:val="single"/>
              </w:rPr>
              <w:t xml:space="preserve"> </w:t>
            </w:r>
            <w:r w:rsidRPr="003C6369">
              <w:rPr>
                <w:rFonts w:ascii="Arial" w:hAnsi="Arial" w:cs="Arial"/>
                <w:b/>
                <w:u w:val="single"/>
              </w:rPr>
              <w:t>relevant</w:t>
            </w:r>
            <w:r w:rsidRPr="003C6369">
              <w:rPr>
                <w:rFonts w:ascii="Arial" w:hAnsi="Arial" w:cs="Arial"/>
                <w:b/>
                <w:spacing w:val="5"/>
                <w:u w:val="single"/>
              </w:rPr>
              <w:t xml:space="preserve"> </w:t>
            </w:r>
            <w:r w:rsidRPr="003C6369">
              <w:rPr>
                <w:rFonts w:ascii="Arial" w:hAnsi="Arial" w:cs="Arial"/>
                <w:b/>
                <w:u w:val="single"/>
              </w:rPr>
              <w:t>Market</w:t>
            </w:r>
            <w:r w:rsidRPr="003C6369">
              <w:rPr>
                <w:rFonts w:ascii="Arial" w:hAnsi="Arial" w:cs="Arial"/>
                <w:b/>
                <w:spacing w:val="4"/>
                <w:u w:val="single"/>
              </w:rPr>
              <w:t xml:space="preserve"> </w:t>
            </w:r>
            <w:r w:rsidRPr="003C6369">
              <w:rPr>
                <w:rFonts w:ascii="Arial" w:hAnsi="Arial" w:cs="Arial"/>
                <w:b/>
                <w:u w:val="single"/>
              </w:rPr>
              <w:t>Manuals</w:t>
            </w:r>
            <w:r w:rsidRPr="003C6369">
              <w:rPr>
                <w:rFonts w:ascii="Arial" w:hAnsi="Arial" w:cs="Arial"/>
              </w:rPr>
              <w:t>.</w:t>
            </w:r>
          </w:p>
        </w:tc>
        <w:tc>
          <w:tcPr>
            <w:tcW w:w="3685" w:type="dxa"/>
          </w:tcPr>
          <w:p w14:paraId="1B7083C0" w14:textId="77777777" w:rsidR="003C6369" w:rsidRPr="003C6369" w:rsidRDefault="003C6369" w:rsidP="00097AC9">
            <w:pPr>
              <w:jc w:val="both"/>
              <w:rPr>
                <w:rFonts w:ascii="Arial" w:hAnsi="Arial" w:cs="Arial"/>
              </w:rPr>
            </w:pPr>
            <w:r w:rsidRPr="003C6369">
              <w:rPr>
                <w:rFonts w:ascii="Arial" w:hAnsi="Arial" w:cs="Arial"/>
              </w:rPr>
              <w:lastRenderedPageBreak/>
              <w:t>To</w:t>
            </w:r>
            <w:r w:rsidRPr="003C6369">
              <w:rPr>
                <w:rFonts w:ascii="Arial" w:hAnsi="Arial" w:cs="Arial"/>
                <w:spacing w:val="-7"/>
              </w:rPr>
              <w:t xml:space="preserve"> </w:t>
            </w:r>
            <w:r w:rsidRPr="003C6369">
              <w:rPr>
                <w:rFonts w:ascii="Arial" w:hAnsi="Arial" w:cs="Arial"/>
              </w:rPr>
              <w:t>strengthen</w:t>
            </w:r>
            <w:r w:rsidRPr="003C6369">
              <w:rPr>
                <w:rFonts w:ascii="Arial" w:hAnsi="Arial" w:cs="Arial"/>
                <w:spacing w:val="-7"/>
              </w:rPr>
              <w:t xml:space="preserve"> </w:t>
            </w:r>
            <w:r w:rsidRPr="003C6369">
              <w:rPr>
                <w:rFonts w:ascii="Arial" w:hAnsi="Arial" w:cs="Arial"/>
                <w:spacing w:val="-2"/>
              </w:rPr>
              <w:t>enforcement</w:t>
            </w:r>
          </w:p>
        </w:tc>
        <w:tc>
          <w:tcPr>
            <w:tcW w:w="2977" w:type="dxa"/>
          </w:tcPr>
          <w:p w14:paraId="467B1EB0" w14:textId="77777777" w:rsidR="003C6369" w:rsidRPr="003C6369" w:rsidRDefault="003C6369" w:rsidP="00097AC9">
            <w:pPr>
              <w:rPr>
                <w:rFonts w:ascii="Arial" w:hAnsi="Arial" w:cs="Arial"/>
              </w:rPr>
            </w:pPr>
          </w:p>
        </w:tc>
        <w:tc>
          <w:tcPr>
            <w:tcW w:w="2268" w:type="dxa"/>
          </w:tcPr>
          <w:p w14:paraId="7C5519C7" w14:textId="77777777" w:rsidR="003C6369" w:rsidRPr="003C6369" w:rsidRDefault="003C6369" w:rsidP="00097AC9">
            <w:pPr>
              <w:rPr>
                <w:rFonts w:ascii="Arial" w:hAnsi="Arial" w:cs="Arial"/>
              </w:rPr>
            </w:pPr>
          </w:p>
        </w:tc>
      </w:tr>
      <w:tr w:rsidR="003C6369" w:rsidRPr="003C6369" w14:paraId="7076A63F" w14:textId="77777777" w:rsidTr="003C6369">
        <w:trPr>
          <w:trHeight w:val="252"/>
        </w:trPr>
        <w:tc>
          <w:tcPr>
            <w:tcW w:w="1827" w:type="dxa"/>
          </w:tcPr>
          <w:p w14:paraId="6F985404" w14:textId="77777777" w:rsidR="003C6369" w:rsidRPr="003C6369" w:rsidRDefault="003C6369" w:rsidP="00097AC9">
            <w:pPr>
              <w:rPr>
                <w:rFonts w:ascii="Arial" w:hAnsi="Arial" w:cs="Arial"/>
              </w:rPr>
            </w:pPr>
            <w:r w:rsidRPr="003C6369">
              <w:rPr>
                <w:rFonts w:ascii="Arial" w:hAnsi="Arial" w:cs="Arial"/>
              </w:rPr>
              <w:t>Section</w:t>
            </w:r>
            <w:r w:rsidRPr="003C6369">
              <w:rPr>
                <w:rFonts w:ascii="Arial" w:hAnsi="Arial" w:cs="Arial"/>
              </w:rPr>
              <w:tab/>
              <w:t xml:space="preserve">3 </w:t>
            </w:r>
            <w:r w:rsidRPr="003C6369">
              <w:rPr>
                <w:rFonts w:ascii="Arial" w:hAnsi="Arial" w:cs="Arial"/>
                <w:spacing w:val="-10"/>
              </w:rPr>
              <w:t xml:space="preserve">– </w:t>
            </w:r>
            <w:r w:rsidRPr="003C6369">
              <w:rPr>
                <w:rFonts w:ascii="Arial" w:hAnsi="Arial" w:cs="Arial"/>
              </w:rPr>
              <w:t>Responsibilities</w:t>
            </w:r>
          </w:p>
          <w:p w14:paraId="41DC0202" w14:textId="77777777" w:rsidR="003C6369" w:rsidRPr="003C6369" w:rsidRDefault="003C6369" w:rsidP="00097AC9">
            <w:pPr>
              <w:rPr>
                <w:rFonts w:ascii="Arial" w:hAnsi="Arial" w:cs="Arial"/>
              </w:rPr>
            </w:pPr>
          </w:p>
          <w:p w14:paraId="3045D793" w14:textId="77777777" w:rsidR="003C6369" w:rsidRPr="003C6369" w:rsidRDefault="003C6369" w:rsidP="00097AC9">
            <w:pPr>
              <w:rPr>
                <w:rFonts w:ascii="Arial" w:hAnsi="Arial" w:cs="Arial"/>
              </w:rPr>
            </w:pPr>
            <w:r w:rsidRPr="003C6369">
              <w:rPr>
                <w:rFonts w:ascii="Arial" w:hAnsi="Arial" w:cs="Arial"/>
                <w:spacing w:val="-5"/>
              </w:rPr>
              <w:t xml:space="preserve">3.9 </w:t>
            </w:r>
            <w:r w:rsidRPr="003C6369">
              <w:rPr>
                <w:rFonts w:ascii="Arial" w:hAnsi="Arial" w:cs="Arial"/>
                <w:spacing w:val="-4"/>
              </w:rPr>
              <w:t xml:space="preserve">WESM </w:t>
            </w:r>
            <w:r w:rsidRPr="003C6369">
              <w:rPr>
                <w:rFonts w:ascii="Arial" w:hAnsi="Arial" w:cs="Arial"/>
              </w:rPr>
              <w:t>Members</w:t>
            </w:r>
          </w:p>
        </w:tc>
        <w:tc>
          <w:tcPr>
            <w:tcW w:w="1354" w:type="dxa"/>
          </w:tcPr>
          <w:p w14:paraId="026BFBDF" w14:textId="77777777" w:rsidR="003C6369" w:rsidRPr="003C6369" w:rsidRDefault="003C6369" w:rsidP="00097AC9">
            <w:pPr>
              <w:rPr>
                <w:rFonts w:ascii="Arial" w:hAnsi="Arial" w:cs="Arial"/>
              </w:rPr>
            </w:pPr>
            <w:r w:rsidRPr="003C6369">
              <w:rPr>
                <w:rFonts w:ascii="Arial" w:hAnsi="Arial" w:cs="Arial"/>
              </w:rPr>
              <w:t>No</w:t>
            </w:r>
            <w:r w:rsidRPr="003C6369">
              <w:rPr>
                <w:rFonts w:ascii="Arial" w:hAnsi="Arial" w:cs="Arial"/>
                <w:spacing w:val="4"/>
              </w:rPr>
              <w:t xml:space="preserve"> </w:t>
            </w:r>
            <w:r w:rsidRPr="003C6369">
              <w:rPr>
                <w:rFonts w:ascii="Arial" w:hAnsi="Arial" w:cs="Arial"/>
              </w:rPr>
              <w:t>sub-</w:t>
            </w:r>
            <w:r w:rsidRPr="003C6369">
              <w:rPr>
                <w:rFonts w:ascii="Arial" w:hAnsi="Arial" w:cs="Arial"/>
                <w:spacing w:val="-2"/>
              </w:rPr>
              <w:t>section</w:t>
            </w:r>
          </w:p>
        </w:tc>
        <w:tc>
          <w:tcPr>
            <w:tcW w:w="3057" w:type="dxa"/>
          </w:tcPr>
          <w:p w14:paraId="03AA48D9" w14:textId="77777777" w:rsidR="003C6369" w:rsidRPr="003C6369" w:rsidRDefault="003C6369" w:rsidP="00097AC9">
            <w:pPr>
              <w:jc w:val="both"/>
              <w:rPr>
                <w:rFonts w:ascii="Arial" w:hAnsi="Arial" w:cs="Arial"/>
              </w:rPr>
            </w:pPr>
            <w:r w:rsidRPr="003C6369">
              <w:rPr>
                <w:rFonts w:ascii="Arial" w:hAnsi="Arial" w:cs="Arial"/>
              </w:rPr>
              <w:t>A</w:t>
            </w:r>
            <w:r w:rsidRPr="003C6369">
              <w:rPr>
                <w:rFonts w:ascii="Arial" w:hAnsi="Arial" w:cs="Arial"/>
                <w:spacing w:val="-14"/>
              </w:rPr>
              <w:t xml:space="preserve"> </w:t>
            </w:r>
            <w:r w:rsidRPr="003C6369">
              <w:rPr>
                <w:rFonts w:ascii="Arial" w:hAnsi="Arial" w:cs="Arial"/>
                <w:i/>
              </w:rPr>
              <w:t>WESM</w:t>
            </w:r>
            <w:r w:rsidRPr="003C6369">
              <w:rPr>
                <w:rFonts w:ascii="Arial" w:hAnsi="Arial" w:cs="Arial"/>
                <w:i/>
                <w:spacing w:val="-12"/>
              </w:rPr>
              <w:t xml:space="preserve"> </w:t>
            </w:r>
            <w:r w:rsidRPr="003C6369">
              <w:rPr>
                <w:rFonts w:ascii="Arial" w:hAnsi="Arial" w:cs="Arial"/>
                <w:i/>
              </w:rPr>
              <w:t xml:space="preserve">Member </w:t>
            </w:r>
            <w:r w:rsidRPr="003C6369">
              <w:rPr>
                <w:rFonts w:ascii="Arial" w:hAnsi="Arial" w:cs="Arial"/>
              </w:rPr>
              <w:t>that is served</w:t>
            </w:r>
            <w:r w:rsidRPr="003C6369">
              <w:rPr>
                <w:rFonts w:ascii="Arial" w:hAnsi="Arial" w:cs="Arial"/>
                <w:spacing w:val="-4"/>
              </w:rPr>
              <w:t xml:space="preserve"> </w:t>
            </w:r>
            <w:r w:rsidRPr="003C6369">
              <w:rPr>
                <w:rFonts w:ascii="Arial" w:hAnsi="Arial" w:cs="Arial"/>
              </w:rPr>
              <w:t xml:space="preserve">a notice, resolution or decision pursuant to this Manual shall faithfully and timely comply with the requirements or directives thereunder, including but not limited to the payment of </w:t>
            </w:r>
            <w:r w:rsidRPr="003C6369">
              <w:rPr>
                <w:rFonts w:ascii="Arial" w:hAnsi="Arial" w:cs="Arial"/>
                <w:i/>
              </w:rPr>
              <w:t>financial penalties</w:t>
            </w:r>
            <w:r w:rsidRPr="003C6369">
              <w:rPr>
                <w:rFonts w:ascii="Arial" w:hAnsi="Arial" w:cs="Arial"/>
              </w:rPr>
              <w:t>, taking of remedial actions or measures and compliance with other directives. Failure to comply with such</w:t>
            </w:r>
          </w:p>
          <w:p w14:paraId="36B94E1A" w14:textId="77777777" w:rsidR="003C6369" w:rsidRPr="003C6369" w:rsidRDefault="003C6369" w:rsidP="00097AC9">
            <w:pPr>
              <w:jc w:val="both"/>
              <w:rPr>
                <w:rFonts w:ascii="Arial" w:hAnsi="Arial" w:cs="Arial"/>
              </w:rPr>
            </w:pPr>
            <w:r w:rsidRPr="003C6369">
              <w:rPr>
                <w:rFonts w:ascii="Arial" w:hAnsi="Arial" w:cs="Arial"/>
              </w:rPr>
              <w:t>requirements</w:t>
            </w:r>
            <w:r w:rsidRPr="003C6369">
              <w:rPr>
                <w:rFonts w:ascii="Arial" w:hAnsi="Arial" w:cs="Arial"/>
                <w:spacing w:val="13"/>
              </w:rPr>
              <w:t xml:space="preserve"> </w:t>
            </w:r>
            <w:r w:rsidRPr="003C6369">
              <w:rPr>
                <w:rFonts w:ascii="Arial" w:hAnsi="Arial" w:cs="Arial"/>
              </w:rPr>
              <w:t>or</w:t>
            </w:r>
            <w:r w:rsidRPr="003C6369">
              <w:rPr>
                <w:rFonts w:ascii="Arial" w:hAnsi="Arial" w:cs="Arial"/>
                <w:spacing w:val="12"/>
              </w:rPr>
              <w:t xml:space="preserve"> </w:t>
            </w:r>
            <w:r w:rsidRPr="003C6369">
              <w:rPr>
                <w:rFonts w:ascii="Arial" w:hAnsi="Arial" w:cs="Arial"/>
              </w:rPr>
              <w:t>directives</w:t>
            </w:r>
            <w:r w:rsidRPr="003C6369">
              <w:rPr>
                <w:rFonts w:ascii="Arial" w:hAnsi="Arial" w:cs="Arial"/>
                <w:spacing w:val="13"/>
              </w:rPr>
              <w:t xml:space="preserve"> </w:t>
            </w:r>
            <w:r w:rsidRPr="003C6369">
              <w:rPr>
                <w:rFonts w:ascii="Arial" w:hAnsi="Arial" w:cs="Arial"/>
                <w:spacing w:val="-2"/>
              </w:rPr>
              <w:t>shall</w:t>
            </w:r>
          </w:p>
        </w:tc>
        <w:tc>
          <w:tcPr>
            <w:tcW w:w="3686" w:type="dxa"/>
          </w:tcPr>
          <w:p w14:paraId="7DF61ECA" w14:textId="77777777" w:rsidR="003C6369" w:rsidRPr="003C6369" w:rsidRDefault="003C6369" w:rsidP="00097AC9">
            <w:pPr>
              <w:jc w:val="both"/>
              <w:rPr>
                <w:rFonts w:ascii="Arial" w:hAnsi="Arial" w:cs="Arial"/>
              </w:rPr>
            </w:pPr>
            <w:r w:rsidRPr="003C6369">
              <w:rPr>
                <w:rFonts w:ascii="Arial" w:hAnsi="Arial" w:cs="Arial"/>
                <w:b/>
                <w:u w:val="single"/>
              </w:rPr>
              <w:t>3.9.1</w:t>
            </w:r>
            <w:r w:rsidRPr="003C6369">
              <w:rPr>
                <w:rFonts w:ascii="Arial" w:hAnsi="Arial" w:cs="Arial"/>
                <w:b/>
              </w:rPr>
              <w:t xml:space="preserve"> </w:t>
            </w:r>
            <w:r w:rsidRPr="003C6369">
              <w:rPr>
                <w:rFonts w:ascii="Arial" w:hAnsi="Arial" w:cs="Arial"/>
              </w:rPr>
              <w:t xml:space="preserve">A </w:t>
            </w:r>
            <w:r w:rsidRPr="003C6369">
              <w:rPr>
                <w:rFonts w:ascii="Arial" w:hAnsi="Arial" w:cs="Arial"/>
                <w:i/>
              </w:rPr>
              <w:t xml:space="preserve">WESM Member </w:t>
            </w:r>
            <w:r w:rsidRPr="003C6369">
              <w:rPr>
                <w:rFonts w:ascii="Arial" w:hAnsi="Arial" w:cs="Arial"/>
              </w:rPr>
              <w:t>that is served a notice, resolution or decision pursuant to this Manual shall faithfully and timely comply</w:t>
            </w:r>
            <w:r w:rsidRPr="003C6369">
              <w:rPr>
                <w:rFonts w:ascii="Arial" w:hAnsi="Arial" w:cs="Arial"/>
                <w:spacing w:val="-14"/>
              </w:rPr>
              <w:t xml:space="preserve"> </w:t>
            </w:r>
            <w:r w:rsidRPr="003C6369">
              <w:rPr>
                <w:rFonts w:ascii="Arial" w:hAnsi="Arial" w:cs="Arial"/>
              </w:rPr>
              <w:t>with</w:t>
            </w:r>
            <w:r w:rsidRPr="003C6369">
              <w:rPr>
                <w:rFonts w:ascii="Arial" w:hAnsi="Arial" w:cs="Arial"/>
                <w:spacing w:val="-5"/>
              </w:rPr>
              <w:t xml:space="preserve"> </w:t>
            </w:r>
            <w:r w:rsidRPr="003C6369">
              <w:rPr>
                <w:rFonts w:ascii="Arial" w:hAnsi="Arial" w:cs="Arial"/>
              </w:rPr>
              <w:t>the</w:t>
            </w:r>
            <w:r w:rsidRPr="003C6369">
              <w:rPr>
                <w:rFonts w:ascii="Arial" w:hAnsi="Arial" w:cs="Arial"/>
                <w:spacing w:val="-14"/>
              </w:rPr>
              <w:t xml:space="preserve"> </w:t>
            </w:r>
            <w:r w:rsidRPr="003C6369">
              <w:rPr>
                <w:rFonts w:ascii="Arial" w:hAnsi="Arial" w:cs="Arial"/>
              </w:rPr>
              <w:t>requirements</w:t>
            </w:r>
            <w:r w:rsidRPr="003C6369">
              <w:rPr>
                <w:rFonts w:ascii="Arial" w:hAnsi="Arial" w:cs="Arial"/>
                <w:spacing w:val="-3"/>
              </w:rPr>
              <w:t xml:space="preserve"> </w:t>
            </w:r>
            <w:r w:rsidRPr="003C6369">
              <w:rPr>
                <w:rFonts w:ascii="Arial" w:hAnsi="Arial" w:cs="Arial"/>
              </w:rPr>
              <w:t>or directives thereunder, including</w:t>
            </w:r>
            <w:r w:rsidRPr="003C6369">
              <w:rPr>
                <w:rFonts w:ascii="Arial" w:hAnsi="Arial" w:cs="Arial"/>
                <w:spacing w:val="-8"/>
              </w:rPr>
              <w:t xml:space="preserve"> </w:t>
            </w:r>
            <w:r w:rsidRPr="003C6369">
              <w:rPr>
                <w:rFonts w:ascii="Arial" w:hAnsi="Arial" w:cs="Arial"/>
              </w:rPr>
              <w:t>but not limited</w:t>
            </w:r>
            <w:r w:rsidRPr="003C6369">
              <w:rPr>
                <w:rFonts w:ascii="Arial" w:hAnsi="Arial" w:cs="Arial"/>
                <w:spacing w:val="-8"/>
              </w:rPr>
              <w:t xml:space="preserve"> </w:t>
            </w:r>
            <w:r w:rsidRPr="003C6369">
              <w:rPr>
                <w:rFonts w:ascii="Arial" w:hAnsi="Arial" w:cs="Arial"/>
              </w:rPr>
              <w:t>to</w:t>
            </w:r>
            <w:r w:rsidRPr="003C6369">
              <w:rPr>
                <w:rFonts w:ascii="Arial" w:hAnsi="Arial" w:cs="Arial"/>
                <w:spacing w:val="-8"/>
              </w:rPr>
              <w:t xml:space="preserve"> </w:t>
            </w:r>
            <w:r w:rsidRPr="003C6369">
              <w:rPr>
                <w:rFonts w:ascii="Arial" w:hAnsi="Arial" w:cs="Arial"/>
              </w:rPr>
              <w:t xml:space="preserve">the payment of </w:t>
            </w:r>
            <w:r w:rsidRPr="003C6369">
              <w:rPr>
                <w:rFonts w:ascii="Arial" w:hAnsi="Arial" w:cs="Arial"/>
                <w:i/>
              </w:rPr>
              <w:t>financial penalties</w:t>
            </w:r>
            <w:r w:rsidRPr="003C6369">
              <w:rPr>
                <w:rFonts w:ascii="Arial" w:hAnsi="Arial" w:cs="Arial"/>
              </w:rPr>
              <w:t>, taking of remedial actions or measures and compliance with other directives. Failure</w:t>
            </w:r>
            <w:r w:rsidRPr="003C6369">
              <w:rPr>
                <w:rFonts w:ascii="Arial" w:hAnsi="Arial" w:cs="Arial"/>
                <w:spacing w:val="40"/>
              </w:rPr>
              <w:t xml:space="preserve"> </w:t>
            </w:r>
            <w:r w:rsidRPr="003C6369">
              <w:rPr>
                <w:rFonts w:ascii="Arial" w:hAnsi="Arial" w:cs="Arial"/>
              </w:rPr>
              <w:t xml:space="preserve">to comply with such requirements or directives shall be subject to additional </w:t>
            </w:r>
            <w:r w:rsidRPr="003C6369">
              <w:rPr>
                <w:rFonts w:ascii="Arial" w:hAnsi="Arial" w:cs="Arial"/>
                <w:i/>
              </w:rPr>
              <w:t xml:space="preserve">penalties </w:t>
            </w:r>
            <w:r w:rsidRPr="003C6369">
              <w:rPr>
                <w:rFonts w:ascii="Arial" w:hAnsi="Arial" w:cs="Arial"/>
              </w:rPr>
              <w:t>pursuant to Section 4.1.2.2</w:t>
            </w:r>
            <w:r w:rsidRPr="003C6369">
              <w:rPr>
                <w:rFonts w:ascii="Arial" w:hAnsi="Arial" w:cs="Arial"/>
                <w:b/>
              </w:rPr>
              <w:t xml:space="preserve">, </w:t>
            </w:r>
            <w:r w:rsidRPr="003C6369">
              <w:rPr>
                <w:rFonts w:ascii="Arial" w:hAnsi="Arial" w:cs="Arial"/>
                <w:b/>
                <w:u w:val="single"/>
              </w:rPr>
              <w:t>Section</w:t>
            </w:r>
            <w:r w:rsidRPr="003C6369">
              <w:rPr>
                <w:rFonts w:ascii="Arial" w:hAnsi="Arial" w:cs="Arial"/>
                <w:b/>
                <w:spacing w:val="-6"/>
                <w:u w:val="single"/>
              </w:rPr>
              <w:t xml:space="preserve"> </w:t>
            </w:r>
            <w:r w:rsidRPr="003C6369">
              <w:rPr>
                <w:rFonts w:ascii="Arial" w:hAnsi="Arial" w:cs="Arial"/>
                <w:b/>
                <w:u w:val="single"/>
              </w:rPr>
              <w:t xml:space="preserve">4.14, </w:t>
            </w:r>
            <w:r w:rsidRPr="003C6369">
              <w:rPr>
                <w:rFonts w:ascii="Arial" w:hAnsi="Arial" w:cs="Arial"/>
              </w:rPr>
              <w:t>and</w:t>
            </w:r>
            <w:r w:rsidRPr="003C6369">
              <w:rPr>
                <w:rFonts w:ascii="Arial" w:hAnsi="Arial" w:cs="Arial"/>
                <w:spacing w:val="-7"/>
              </w:rPr>
              <w:t xml:space="preserve"> </w:t>
            </w:r>
            <w:r w:rsidRPr="003C6369">
              <w:rPr>
                <w:rFonts w:ascii="Arial" w:hAnsi="Arial" w:cs="Arial"/>
              </w:rPr>
              <w:t>Section</w:t>
            </w:r>
            <w:r w:rsidRPr="003C6369">
              <w:rPr>
                <w:rFonts w:ascii="Arial" w:hAnsi="Arial" w:cs="Arial"/>
                <w:spacing w:val="-7"/>
              </w:rPr>
              <w:t xml:space="preserve"> </w:t>
            </w:r>
            <w:r w:rsidRPr="003C6369">
              <w:rPr>
                <w:rFonts w:ascii="Arial" w:hAnsi="Arial" w:cs="Arial"/>
              </w:rPr>
              <w:t>5</w:t>
            </w:r>
            <w:r w:rsidRPr="003C6369">
              <w:rPr>
                <w:rFonts w:ascii="Arial" w:hAnsi="Arial" w:cs="Arial"/>
                <w:spacing w:val="-7"/>
              </w:rPr>
              <w:t xml:space="preserve"> </w:t>
            </w:r>
            <w:r w:rsidRPr="003C6369">
              <w:rPr>
                <w:rFonts w:ascii="Arial" w:hAnsi="Arial" w:cs="Arial"/>
              </w:rPr>
              <w:t xml:space="preserve">of this </w:t>
            </w:r>
            <w:r w:rsidRPr="003C6369">
              <w:rPr>
                <w:rFonts w:ascii="Arial" w:hAnsi="Arial" w:cs="Arial"/>
                <w:spacing w:val="-2"/>
              </w:rPr>
              <w:t>Manual.</w:t>
            </w:r>
          </w:p>
        </w:tc>
        <w:tc>
          <w:tcPr>
            <w:tcW w:w="3685" w:type="dxa"/>
          </w:tcPr>
          <w:p w14:paraId="660816C1" w14:textId="77777777" w:rsidR="003C6369" w:rsidRPr="003C6369" w:rsidRDefault="003C6369" w:rsidP="003C6369">
            <w:pPr>
              <w:pStyle w:val="ListParagraph"/>
              <w:numPr>
                <w:ilvl w:val="0"/>
                <w:numId w:val="60"/>
              </w:numPr>
              <w:ind w:left="252" w:hanging="252"/>
              <w:jc w:val="both"/>
              <w:rPr>
                <w:rFonts w:ascii="Arial" w:hAnsi="Arial" w:cs="Arial"/>
              </w:rPr>
            </w:pPr>
            <w:r w:rsidRPr="003C6369">
              <w:rPr>
                <w:rFonts w:ascii="Arial" w:hAnsi="Arial" w:cs="Arial"/>
              </w:rPr>
              <w:t>Added sub-section 3.9.1 because a new provision will also be added as Section 3.9.2</w:t>
            </w:r>
          </w:p>
          <w:p w14:paraId="5F5DCF31" w14:textId="77777777" w:rsidR="003C6369" w:rsidRPr="003C6369" w:rsidRDefault="003C6369" w:rsidP="00097AC9">
            <w:pPr>
              <w:jc w:val="both"/>
              <w:rPr>
                <w:rFonts w:ascii="Arial" w:hAnsi="Arial" w:cs="Arial"/>
              </w:rPr>
            </w:pPr>
          </w:p>
          <w:p w14:paraId="2CE265EA" w14:textId="77777777" w:rsidR="003C6369" w:rsidRPr="003C6369" w:rsidRDefault="003C6369" w:rsidP="00097AC9">
            <w:pPr>
              <w:jc w:val="both"/>
              <w:rPr>
                <w:rFonts w:ascii="Arial" w:hAnsi="Arial" w:cs="Arial"/>
              </w:rPr>
            </w:pPr>
            <w:r w:rsidRPr="003C6369">
              <w:rPr>
                <w:rFonts w:ascii="Arial" w:hAnsi="Arial" w:cs="Arial"/>
              </w:rPr>
              <w:t>Updated the</w:t>
            </w:r>
            <w:r w:rsidRPr="003C6369">
              <w:rPr>
                <w:rFonts w:ascii="Arial" w:hAnsi="Arial" w:cs="Arial"/>
                <w:spacing w:val="-7"/>
              </w:rPr>
              <w:t xml:space="preserve"> </w:t>
            </w:r>
            <w:r w:rsidRPr="003C6369">
              <w:rPr>
                <w:rFonts w:ascii="Arial" w:hAnsi="Arial" w:cs="Arial"/>
              </w:rPr>
              <w:t>reference</w:t>
            </w:r>
            <w:r w:rsidRPr="003C6369">
              <w:rPr>
                <w:rFonts w:ascii="Arial" w:hAnsi="Arial" w:cs="Arial"/>
                <w:spacing w:val="-7"/>
              </w:rPr>
              <w:t xml:space="preserve"> </w:t>
            </w:r>
            <w:r w:rsidRPr="003C6369">
              <w:rPr>
                <w:rFonts w:ascii="Arial" w:hAnsi="Arial" w:cs="Arial"/>
              </w:rPr>
              <w:t>(due</w:t>
            </w:r>
            <w:r w:rsidRPr="003C6369">
              <w:rPr>
                <w:rFonts w:ascii="Arial" w:hAnsi="Arial" w:cs="Arial"/>
                <w:spacing w:val="-7"/>
              </w:rPr>
              <w:t xml:space="preserve"> </w:t>
            </w:r>
            <w:r w:rsidRPr="003C6369">
              <w:rPr>
                <w:rFonts w:ascii="Arial" w:hAnsi="Arial" w:cs="Arial"/>
              </w:rPr>
              <w:t xml:space="preserve">to </w:t>
            </w:r>
            <w:r w:rsidRPr="003C6369">
              <w:rPr>
                <w:rFonts w:ascii="Arial" w:hAnsi="Arial" w:cs="Arial"/>
                <w:spacing w:val="-2"/>
              </w:rPr>
              <w:t>renumbering)</w:t>
            </w:r>
          </w:p>
        </w:tc>
        <w:tc>
          <w:tcPr>
            <w:tcW w:w="2977" w:type="dxa"/>
          </w:tcPr>
          <w:p w14:paraId="046C970E" w14:textId="77777777" w:rsidR="003C6369" w:rsidRPr="003C6369" w:rsidRDefault="003C6369" w:rsidP="00097AC9">
            <w:pPr>
              <w:rPr>
                <w:rFonts w:ascii="Arial" w:hAnsi="Arial" w:cs="Arial"/>
              </w:rPr>
            </w:pPr>
          </w:p>
        </w:tc>
        <w:tc>
          <w:tcPr>
            <w:tcW w:w="2268" w:type="dxa"/>
          </w:tcPr>
          <w:p w14:paraId="54EBADC8" w14:textId="77777777" w:rsidR="003C6369" w:rsidRPr="003C6369" w:rsidRDefault="003C6369" w:rsidP="00097AC9">
            <w:pPr>
              <w:rPr>
                <w:rFonts w:ascii="Arial" w:hAnsi="Arial" w:cs="Arial"/>
              </w:rPr>
            </w:pPr>
          </w:p>
        </w:tc>
      </w:tr>
      <w:tr w:rsidR="003C6369" w:rsidRPr="003C6369" w14:paraId="2A7BB76A" w14:textId="77777777" w:rsidTr="003C6369">
        <w:trPr>
          <w:trHeight w:val="252"/>
        </w:trPr>
        <w:tc>
          <w:tcPr>
            <w:tcW w:w="1827" w:type="dxa"/>
          </w:tcPr>
          <w:p w14:paraId="12D4C1DD" w14:textId="77777777" w:rsidR="003C6369" w:rsidRPr="003C6369" w:rsidRDefault="003C6369" w:rsidP="00097AC9">
            <w:pPr>
              <w:jc w:val="both"/>
              <w:rPr>
                <w:rFonts w:ascii="Arial" w:hAnsi="Arial" w:cs="Arial"/>
              </w:rPr>
            </w:pPr>
          </w:p>
        </w:tc>
        <w:tc>
          <w:tcPr>
            <w:tcW w:w="1354" w:type="dxa"/>
          </w:tcPr>
          <w:p w14:paraId="071E023F" w14:textId="77777777" w:rsidR="003C6369" w:rsidRPr="003C6369" w:rsidRDefault="003C6369" w:rsidP="00097AC9">
            <w:pPr>
              <w:jc w:val="both"/>
              <w:rPr>
                <w:rFonts w:ascii="Arial" w:hAnsi="Arial" w:cs="Arial"/>
              </w:rPr>
            </w:pPr>
            <w:r w:rsidRPr="003C6369">
              <w:rPr>
                <w:rFonts w:ascii="Arial" w:hAnsi="Arial" w:cs="Arial"/>
              </w:rPr>
              <w:t xml:space="preserve">3.9.2 </w:t>
            </w:r>
            <w:r w:rsidRPr="003C6369">
              <w:rPr>
                <w:rFonts w:ascii="Arial" w:hAnsi="Arial" w:cs="Arial"/>
                <w:spacing w:val="-2"/>
              </w:rPr>
              <w:t>(new)</w:t>
            </w:r>
          </w:p>
        </w:tc>
        <w:tc>
          <w:tcPr>
            <w:tcW w:w="3057" w:type="dxa"/>
          </w:tcPr>
          <w:p w14:paraId="2548DEE4" w14:textId="77777777" w:rsidR="003C6369" w:rsidRPr="003C6369" w:rsidRDefault="003C6369" w:rsidP="00097AC9">
            <w:pPr>
              <w:jc w:val="both"/>
              <w:rPr>
                <w:rFonts w:ascii="Arial" w:hAnsi="Arial" w:cs="Arial"/>
              </w:rPr>
            </w:pPr>
            <w:r w:rsidRPr="003C6369">
              <w:rPr>
                <w:rFonts w:ascii="Arial" w:hAnsi="Arial" w:cs="Arial"/>
                <w:spacing w:val="-2"/>
              </w:rPr>
              <w:t>Related</w:t>
            </w:r>
            <w:r w:rsidRPr="003C6369">
              <w:rPr>
                <w:rFonts w:ascii="Arial" w:hAnsi="Arial" w:cs="Arial"/>
              </w:rPr>
              <w:tab/>
            </w:r>
            <w:r w:rsidRPr="003C6369">
              <w:rPr>
                <w:rFonts w:ascii="Arial" w:hAnsi="Arial" w:cs="Arial"/>
                <w:spacing w:val="-2"/>
              </w:rPr>
              <w:t xml:space="preserve">provision (transferred </w:t>
            </w:r>
            <w:r w:rsidRPr="003C6369">
              <w:rPr>
                <w:rFonts w:ascii="Arial" w:hAnsi="Arial" w:cs="Arial"/>
              </w:rPr>
              <w:t>here) –</w:t>
            </w:r>
          </w:p>
          <w:p w14:paraId="779B868C" w14:textId="77777777" w:rsidR="003C6369" w:rsidRPr="003C6369" w:rsidRDefault="003C6369" w:rsidP="00097AC9">
            <w:pPr>
              <w:jc w:val="both"/>
              <w:rPr>
                <w:rFonts w:ascii="Arial" w:hAnsi="Arial" w:cs="Arial"/>
              </w:rPr>
            </w:pPr>
          </w:p>
          <w:p w14:paraId="2485B221" w14:textId="77777777" w:rsidR="003C6369" w:rsidRPr="003C6369" w:rsidRDefault="003C6369" w:rsidP="00097AC9">
            <w:pPr>
              <w:jc w:val="both"/>
              <w:rPr>
                <w:rFonts w:ascii="Arial" w:hAnsi="Arial" w:cs="Arial"/>
              </w:rPr>
            </w:pPr>
            <w:r w:rsidRPr="003C6369">
              <w:rPr>
                <w:rFonts w:ascii="Arial" w:hAnsi="Arial" w:cs="Arial"/>
              </w:rPr>
              <w:t xml:space="preserve">4.13.4 A </w:t>
            </w:r>
            <w:r w:rsidRPr="003C6369">
              <w:rPr>
                <w:rFonts w:ascii="Arial" w:hAnsi="Arial" w:cs="Arial"/>
                <w:i/>
              </w:rPr>
              <w:t xml:space="preserve">Notice of Specified Penalty/ies </w:t>
            </w:r>
            <w:r w:rsidRPr="003C6369">
              <w:rPr>
                <w:rFonts w:ascii="Arial" w:hAnsi="Arial" w:cs="Arial"/>
              </w:rPr>
              <w:t>or any related</w:t>
            </w:r>
            <w:r w:rsidRPr="003C6369">
              <w:rPr>
                <w:rFonts w:ascii="Arial" w:hAnsi="Arial" w:cs="Arial"/>
                <w:spacing w:val="-4"/>
              </w:rPr>
              <w:t xml:space="preserve"> </w:t>
            </w:r>
            <w:r w:rsidRPr="003C6369">
              <w:rPr>
                <w:rFonts w:ascii="Arial" w:hAnsi="Arial" w:cs="Arial"/>
              </w:rPr>
              <w:t xml:space="preserve">notices shall be served on the </w:t>
            </w:r>
            <w:r w:rsidRPr="003C6369">
              <w:rPr>
                <w:rFonts w:ascii="Arial" w:hAnsi="Arial" w:cs="Arial"/>
                <w:i/>
              </w:rPr>
              <w:t xml:space="preserve">WESM Member </w:t>
            </w:r>
            <w:r w:rsidRPr="003C6369">
              <w:rPr>
                <w:rFonts w:ascii="Arial" w:hAnsi="Arial" w:cs="Arial"/>
              </w:rPr>
              <w:t xml:space="preserve">through its </w:t>
            </w:r>
            <w:r w:rsidRPr="003C6369">
              <w:rPr>
                <w:rFonts w:ascii="Arial" w:hAnsi="Arial" w:cs="Arial"/>
                <w:i/>
              </w:rPr>
              <w:t xml:space="preserve">WESM Compliance Officer </w:t>
            </w:r>
            <w:r w:rsidRPr="003C6369">
              <w:rPr>
                <w:rFonts w:ascii="Arial" w:hAnsi="Arial" w:cs="Arial"/>
              </w:rPr>
              <w:t>as appearing in</w:t>
            </w:r>
            <w:r w:rsidRPr="003C6369">
              <w:rPr>
                <w:rFonts w:ascii="Arial" w:hAnsi="Arial" w:cs="Arial"/>
                <w:spacing w:val="-3"/>
              </w:rPr>
              <w:t xml:space="preserve"> </w:t>
            </w:r>
            <w:r w:rsidRPr="003C6369">
              <w:rPr>
                <w:rFonts w:ascii="Arial" w:hAnsi="Arial" w:cs="Arial"/>
              </w:rPr>
              <w:t>the</w:t>
            </w:r>
            <w:r w:rsidRPr="003C6369">
              <w:rPr>
                <w:rFonts w:ascii="Arial" w:hAnsi="Arial" w:cs="Arial"/>
                <w:spacing w:val="-3"/>
              </w:rPr>
              <w:t xml:space="preserve"> </w:t>
            </w:r>
            <w:r w:rsidRPr="003C6369">
              <w:rPr>
                <w:rFonts w:ascii="Arial" w:hAnsi="Arial" w:cs="Arial"/>
              </w:rPr>
              <w:t xml:space="preserve">records of the </w:t>
            </w:r>
            <w:r w:rsidRPr="003C6369">
              <w:rPr>
                <w:rFonts w:ascii="Arial" w:hAnsi="Arial" w:cs="Arial"/>
                <w:i/>
              </w:rPr>
              <w:t>Enforcement and</w:t>
            </w:r>
            <w:r w:rsidRPr="003C6369">
              <w:rPr>
                <w:rFonts w:ascii="Arial" w:hAnsi="Arial" w:cs="Arial"/>
                <w:i/>
                <w:spacing w:val="-6"/>
              </w:rPr>
              <w:t xml:space="preserve"> </w:t>
            </w:r>
            <w:r w:rsidRPr="003C6369">
              <w:rPr>
                <w:rFonts w:ascii="Arial" w:hAnsi="Arial" w:cs="Arial"/>
                <w:i/>
              </w:rPr>
              <w:t>Compliance</w:t>
            </w:r>
            <w:r w:rsidRPr="003C6369">
              <w:rPr>
                <w:rFonts w:ascii="Arial" w:hAnsi="Arial" w:cs="Arial"/>
                <w:i/>
                <w:spacing w:val="-6"/>
              </w:rPr>
              <w:t xml:space="preserve"> </w:t>
            </w:r>
            <w:r w:rsidRPr="003C6369">
              <w:rPr>
                <w:rFonts w:ascii="Arial" w:hAnsi="Arial" w:cs="Arial"/>
                <w:i/>
              </w:rPr>
              <w:t>Office</w:t>
            </w:r>
            <w:r w:rsidRPr="003C6369">
              <w:rPr>
                <w:rFonts w:ascii="Arial" w:hAnsi="Arial" w:cs="Arial"/>
              </w:rPr>
              <w:t xml:space="preserve">, or if none is designated, to the president or chief executive </w:t>
            </w:r>
            <w:r w:rsidRPr="003C6369">
              <w:rPr>
                <w:rFonts w:ascii="Arial" w:hAnsi="Arial" w:cs="Arial"/>
              </w:rPr>
              <w:lastRenderedPageBreak/>
              <w:t>officer of the</w:t>
            </w:r>
          </w:p>
          <w:p w14:paraId="380F6CD6" w14:textId="77777777" w:rsidR="003C6369" w:rsidRPr="003C6369" w:rsidRDefault="003C6369" w:rsidP="00097AC9">
            <w:pPr>
              <w:jc w:val="both"/>
              <w:rPr>
                <w:rFonts w:ascii="Arial" w:hAnsi="Arial" w:cs="Arial"/>
                <w:i/>
              </w:rPr>
            </w:pPr>
            <w:r w:rsidRPr="003C6369">
              <w:rPr>
                <w:rFonts w:ascii="Arial" w:hAnsi="Arial" w:cs="Arial"/>
                <w:i/>
              </w:rPr>
              <w:t xml:space="preserve">WESM Member </w:t>
            </w:r>
            <w:r w:rsidRPr="003C6369">
              <w:rPr>
                <w:rFonts w:ascii="Arial" w:hAnsi="Arial" w:cs="Arial"/>
              </w:rPr>
              <w:t xml:space="preserve">as appearing in the records of the </w:t>
            </w:r>
            <w:r w:rsidRPr="003C6369">
              <w:rPr>
                <w:rFonts w:ascii="Arial" w:hAnsi="Arial" w:cs="Arial"/>
                <w:i/>
              </w:rPr>
              <w:t>Market Operator</w:t>
            </w:r>
            <w:r w:rsidRPr="003C6369">
              <w:rPr>
                <w:rFonts w:ascii="Arial" w:hAnsi="Arial" w:cs="Arial"/>
              </w:rPr>
              <w:t xml:space="preserve">. </w:t>
            </w:r>
            <w:r w:rsidRPr="003C6369">
              <w:rPr>
                <w:rFonts w:ascii="Arial" w:hAnsi="Arial" w:cs="Arial"/>
                <w:i/>
              </w:rPr>
              <w:t xml:space="preserve">WESM Members </w:t>
            </w:r>
            <w:r w:rsidRPr="003C6369">
              <w:rPr>
                <w:rFonts w:ascii="Arial" w:hAnsi="Arial" w:cs="Arial"/>
              </w:rPr>
              <w:t xml:space="preserve">have the obligation to ensure that the information on the contact persons provided to the </w:t>
            </w:r>
            <w:r w:rsidRPr="003C6369">
              <w:rPr>
                <w:rFonts w:ascii="Arial" w:hAnsi="Arial" w:cs="Arial"/>
                <w:i/>
              </w:rPr>
              <w:t>Enforcement and Compliance Office</w:t>
            </w:r>
            <w:r w:rsidRPr="003C6369">
              <w:rPr>
                <w:rFonts w:ascii="Arial" w:hAnsi="Arial" w:cs="Arial"/>
                <w:i/>
                <w:spacing w:val="-1"/>
              </w:rPr>
              <w:t xml:space="preserve"> </w:t>
            </w:r>
            <w:r w:rsidRPr="003C6369">
              <w:rPr>
                <w:rFonts w:ascii="Arial" w:hAnsi="Arial" w:cs="Arial"/>
              </w:rPr>
              <w:t>and</w:t>
            </w:r>
            <w:r w:rsidRPr="003C6369">
              <w:rPr>
                <w:rFonts w:ascii="Arial" w:hAnsi="Arial" w:cs="Arial"/>
                <w:spacing w:val="-3"/>
              </w:rPr>
              <w:t xml:space="preserve"> </w:t>
            </w:r>
            <w:r w:rsidRPr="003C6369">
              <w:rPr>
                <w:rFonts w:ascii="Arial" w:hAnsi="Arial" w:cs="Arial"/>
              </w:rPr>
              <w:t>to</w:t>
            </w:r>
            <w:r w:rsidRPr="003C6369">
              <w:rPr>
                <w:rFonts w:ascii="Arial" w:hAnsi="Arial" w:cs="Arial"/>
                <w:spacing w:val="-3"/>
              </w:rPr>
              <w:t xml:space="preserve"> </w:t>
            </w:r>
            <w:r w:rsidRPr="003C6369">
              <w:rPr>
                <w:rFonts w:ascii="Arial" w:hAnsi="Arial" w:cs="Arial"/>
              </w:rPr>
              <w:t xml:space="preserve">the </w:t>
            </w:r>
            <w:r w:rsidRPr="003C6369">
              <w:rPr>
                <w:rFonts w:ascii="Arial" w:hAnsi="Arial" w:cs="Arial"/>
                <w:i/>
              </w:rPr>
              <w:t>Market Operator</w:t>
            </w:r>
          </w:p>
          <w:p w14:paraId="42CF2735" w14:textId="77777777" w:rsidR="003C6369" w:rsidRPr="003C6369" w:rsidRDefault="003C6369" w:rsidP="00097AC9">
            <w:pPr>
              <w:jc w:val="both"/>
              <w:rPr>
                <w:rFonts w:ascii="Arial" w:hAnsi="Arial" w:cs="Arial"/>
              </w:rPr>
            </w:pPr>
            <w:r w:rsidRPr="003C6369">
              <w:rPr>
                <w:rFonts w:ascii="Arial" w:hAnsi="Arial" w:cs="Arial"/>
              </w:rPr>
              <w:t>is</w:t>
            </w:r>
            <w:r w:rsidRPr="003C6369">
              <w:rPr>
                <w:rFonts w:ascii="Arial" w:hAnsi="Arial" w:cs="Arial"/>
                <w:spacing w:val="6"/>
              </w:rPr>
              <w:t xml:space="preserve"> </w:t>
            </w:r>
            <w:r w:rsidRPr="003C6369">
              <w:rPr>
                <w:rFonts w:ascii="Arial" w:hAnsi="Arial" w:cs="Arial"/>
              </w:rPr>
              <w:t>updated</w:t>
            </w:r>
            <w:r w:rsidRPr="003C6369">
              <w:rPr>
                <w:rFonts w:ascii="Arial" w:hAnsi="Arial" w:cs="Arial"/>
                <w:spacing w:val="-5"/>
              </w:rPr>
              <w:t xml:space="preserve"> </w:t>
            </w:r>
            <w:r w:rsidRPr="003C6369">
              <w:rPr>
                <w:rFonts w:ascii="Arial" w:hAnsi="Arial" w:cs="Arial"/>
              </w:rPr>
              <w:t>at</w:t>
            </w:r>
            <w:r w:rsidRPr="003C6369">
              <w:rPr>
                <w:rFonts w:ascii="Arial" w:hAnsi="Arial" w:cs="Arial"/>
                <w:spacing w:val="5"/>
              </w:rPr>
              <w:t xml:space="preserve"> </w:t>
            </w:r>
            <w:r w:rsidRPr="003C6369">
              <w:rPr>
                <w:rFonts w:ascii="Arial" w:hAnsi="Arial" w:cs="Arial"/>
              </w:rPr>
              <w:t>all</w:t>
            </w:r>
            <w:r w:rsidRPr="003C6369">
              <w:rPr>
                <w:rFonts w:ascii="Arial" w:hAnsi="Arial" w:cs="Arial"/>
                <w:spacing w:val="3"/>
              </w:rPr>
              <w:t xml:space="preserve"> </w:t>
            </w:r>
            <w:r w:rsidRPr="003C6369">
              <w:rPr>
                <w:rFonts w:ascii="Arial" w:hAnsi="Arial" w:cs="Arial"/>
                <w:spacing w:val="-2"/>
              </w:rPr>
              <w:t>times.</w:t>
            </w:r>
          </w:p>
        </w:tc>
        <w:tc>
          <w:tcPr>
            <w:tcW w:w="3686" w:type="dxa"/>
          </w:tcPr>
          <w:p w14:paraId="201FF173" w14:textId="77777777" w:rsidR="003C6369" w:rsidRPr="003C6369" w:rsidRDefault="003C6369" w:rsidP="00097AC9">
            <w:pPr>
              <w:jc w:val="both"/>
              <w:rPr>
                <w:rFonts w:ascii="Arial" w:hAnsi="Arial" w:cs="Arial"/>
              </w:rPr>
            </w:pPr>
            <w:r w:rsidRPr="003C6369">
              <w:rPr>
                <w:rFonts w:ascii="Arial" w:hAnsi="Arial" w:cs="Arial"/>
                <w:b/>
                <w:u w:val="single"/>
              </w:rPr>
              <w:lastRenderedPageBreak/>
              <w:t>3.9.2</w:t>
            </w:r>
            <w:r w:rsidRPr="003C6369">
              <w:rPr>
                <w:rFonts w:ascii="Arial" w:hAnsi="Arial" w:cs="Arial"/>
                <w:b/>
              </w:rPr>
              <w:t xml:space="preserve"> </w:t>
            </w:r>
            <w:r w:rsidRPr="003C6369">
              <w:rPr>
                <w:rFonts w:ascii="Arial" w:hAnsi="Arial" w:cs="Arial"/>
                <w:strike/>
              </w:rPr>
              <w:t xml:space="preserve">4.13.4 A </w:t>
            </w:r>
            <w:r w:rsidRPr="003C6369">
              <w:rPr>
                <w:rFonts w:ascii="Arial" w:hAnsi="Arial" w:cs="Arial"/>
                <w:i/>
                <w:strike/>
              </w:rPr>
              <w:t>Notice of Specified</w:t>
            </w:r>
            <w:r w:rsidRPr="003C6369">
              <w:rPr>
                <w:rFonts w:ascii="Arial" w:hAnsi="Arial" w:cs="Arial"/>
                <w:i/>
              </w:rPr>
              <w:t xml:space="preserve"> </w:t>
            </w:r>
            <w:r w:rsidRPr="003C6369">
              <w:rPr>
                <w:rFonts w:ascii="Arial" w:hAnsi="Arial" w:cs="Arial"/>
                <w:i/>
                <w:strike/>
              </w:rPr>
              <w:t xml:space="preserve">Penalty/ies </w:t>
            </w:r>
            <w:r w:rsidRPr="003C6369">
              <w:rPr>
                <w:rFonts w:ascii="Arial" w:hAnsi="Arial" w:cs="Arial"/>
                <w:strike/>
              </w:rPr>
              <w:t>or any related</w:t>
            </w:r>
            <w:r w:rsidRPr="003C6369">
              <w:rPr>
                <w:rFonts w:ascii="Arial" w:hAnsi="Arial" w:cs="Arial"/>
                <w:strike/>
                <w:spacing w:val="-5"/>
              </w:rPr>
              <w:t xml:space="preserve"> </w:t>
            </w:r>
            <w:r w:rsidRPr="003C6369">
              <w:rPr>
                <w:rFonts w:ascii="Arial" w:hAnsi="Arial" w:cs="Arial"/>
                <w:strike/>
              </w:rPr>
              <w:t>notices shall be</w:t>
            </w:r>
            <w:r w:rsidRPr="003C6369">
              <w:rPr>
                <w:rFonts w:ascii="Arial" w:hAnsi="Arial" w:cs="Arial"/>
              </w:rPr>
              <w:t xml:space="preserve"> </w:t>
            </w:r>
            <w:r w:rsidRPr="003C6369">
              <w:rPr>
                <w:rFonts w:ascii="Arial" w:hAnsi="Arial" w:cs="Arial"/>
                <w:strike/>
              </w:rPr>
              <w:t xml:space="preserve">served on the </w:t>
            </w:r>
            <w:r w:rsidRPr="003C6369">
              <w:rPr>
                <w:rFonts w:ascii="Arial" w:hAnsi="Arial" w:cs="Arial"/>
                <w:i/>
                <w:strike/>
              </w:rPr>
              <w:t xml:space="preserve">WESM Member </w:t>
            </w:r>
            <w:r w:rsidRPr="003C6369">
              <w:rPr>
                <w:rFonts w:ascii="Arial" w:hAnsi="Arial" w:cs="Arial"/>
                <w:strike/>
              </w:rPr>
              <w:t>through its</w:t>
            </w:r>
            <w:r w:rsidRPr="003C6369">
              <w:rPr>
                <w:rFonts w:ascii="Arial" w:hAnsi="Arial" w:cs="Arial"/>
              </w:rPr>
              <w:t xml:space="preserve"> </w:t>
            </w:r>
            <w:r w:rsidRPr="003C6369">
              <w:rPr>
                <w:rFonts w:ascii="Arial" w:hAnsi="Arial" w:cs="Arial"/>
                <w:i/>
                <w:strike/>
              </w:rPr>
              <w:t xml:space="preserve">WESM Compliance Officer </w:t>
            </w:r>
            <w:r w:rsidRPr="003C6369">
              <w:rPr>
                <w:rFonts w:ascii="Arial" w:hAnsi="Arial" w:cs="Arial"/>
                <w:strike/>
              </w:rPr>
              <w:t>as appearing</w:t>
            </w:r>
            <w:r w:rsidRPr="003C6369">
              <w:rPr>
                <w:rFonts w:ascii="Arial" w:hAnsi="Arial" w:cs="Arial"/>
              </w:rPr>
              <w:t xml:space="preserve"> </w:t>
            </w:r>
            <w:r w:rsidRPr="003C6369">
              <w:rPr>
                <w:rFonts w:ascii="Arial" w:hAnsi="Arial" w:cs="Arial"/>
                <w:strike/>
              </w:rPr>
              <w:t xml:space="preserve">in the records of the </w:t>
            </w:r>
            <w:r w:rsidRPr="003C6369">
              <w:rPr>
                <w:rFonts w:ascii="Arial" w:hAnsi="Arial" w:cs="Arial"/>
                <w:i/>
                <w:strike/>
              </w:rPr>
              <w:t>Enforcement and</w:t>
            </w:r>
            <w:r w:rsidRPr="003C6369">
              <w:rPr>
                <w:rFonts w:ascii="Arial" w:hAnsi="Arial" w:cs="Arial"/>
                <w:i/>
              </w:rPr>
              <w:t xml:space="preserve"> </w:t>
            </w:r>
            <w:r w:rsidRPr="003C6369">
              <w:rPr>
                <w:rFonts w:ascii="Arial" w:hAnsi="Arial" w:cs="Arial"/>
                <w:i/>
                <w:strike/>
              </w:rPr>
              <w:t>Compliance Office</w:t>
            </w:r>
            <w:r w:rsidRPr="003C6369">
              <w:rPr>
                <w:rFonts w:ascii="Arial" w:hAnsi="Arial" w:cs="Arial"/>
                <w:strike/>
              </w:rPr>
              <w:t>, or if none is</w:t>
            </w:r>
            <w:r w:rsidRPr="003C6369">
              <w:rPr>
                <w:rFonts w:ascii="Arial" w:hAnsi="Arial" w:cs="Arial"/>
              </w:rPr>
              <w:t xml:space="preserve"> </w:t>
            </w:r>
            <w:r w:rsidRPr="003C6369">
              <w:rPr>
                <w:rFonts w:ascii="Arial" w:hAnsi="Arial" w:cs="Arial"/>
                <w:strike/>
              </w:rPr>
              <w:t>designated, to the president or chief</w:t>
            </w:r>
            <w:r w:rsidRPr="003C6369">
              <w:rPr>
                <w:rFonts w:ascii="Arial" w:hAnsi="Arial" w:cs="Arial"/>
              </w:rPr>
              <w:t xml:space="preserve"> </w:t>
            </w:r>
            <w:r w:rsidRPr="003C6369">
              <w:rPr>
                <w:rFonts w:ascii="Arial" w:hAnsi="Arial" w:cs="Arial"/>
                <w:strike/>
              </w:rPr>
              <w:t>executive</w:t>
            </w:r>
            <w:r w:rsidRPr="003C6369">
              <w:rPr>
                <w:rFonts w:ascii="Arial" w:hAnsi="Arial" w:cs="Arial"/>
                <w:strike/>
                <w:spacing w:val="-26"/>
              </w:rPr>
              <w:t xml:space="preserve"> </w:t>
            </w:r>
            <w:r w:rsidRPr="003C6369">
              <w:rPr>
                <w:rFonts w:ascii="Arial" w:hAnsi="Arial" w:cs="Arial"/>
                <w:strike/>
              </w:rPr>
              <w:t>officer</w:t>
            </w:r>
            <w:r w:rsidRPr="003C6369">
              <w:rPr>
                <w:rFonts w:ascii="Arial" w:hAnsi="Arial" w:cs="Arial"/>
                <w:strike/>
                <w:spacing w:val="-6"/>
              </w:rPr>
              <w:t xml:space="preserve"> </w:t>
            </w:r>
            <w:r w:rsidRPr="003C6369">
              <w:rPr>
                <w:rFonts w:ascii="Arial" w:hAnsi="Arial" w:cs="Arial"/>
                <w:strike/>
              </w:rPr>
              <w:t xml:space="preserve">of the </w:t>
            </w:r>
            <w:r w:rsidRPr="003C6369">
              <w:rPr>
                <w:rFonts w:ascii="Arial" w:hAnsi="Arial" w:cs="Arial"/>
                <w:i/>
                <w:strike/>
              </w:rPr>
              <w:t xml:space="preserve">WESM Member </w:t>
            </w:r>
            <w:r w:rsidRPr="003C6369">
              <w:rPr>
                <w:rFonts w:ascii="Arial" w:hAnsi="Arial" w:cs="Arial"/>
                <w:strike/>
              </w:rPr>
              <w:t>as</w:t>
            </w:r>
            <w:r w:rsidRPr="003C6369">
              <w:rPr>
                <w:rFonts w:ascii="Arial" w:hAnsi="Arial" w:cs="Arial"/>
              </w:rPr>
              <w:t xml:space="preserve"> </w:t>
            </w:r>
            <w:r w:rsidRPr="003C6369">
              <w:rPr>
                <w:rFonts w:ascii="Arial" w:hAnsi="Arial" w:cs="Arial"/>
                <w:strike/>
              </w:rPr>
              <w:t xml:space="preserve">appearing in the records of the </w:t>
            </w:r>
            <w:r w:rsidRPr="003C6369">
              <w:rPr>
                <w:rFonts w:ascii="Arial" w:hAnsi="Arial" w:cs="Arial"/>
                <w:i/>
                <w:strike/>
              </w:rPr>
              <w:t>Market</w:t>
            </w:r>
            <w:r w:rsidRPr="003C6369">
              <w:rPr>
                <w:rFonts w:ascii="Arial" w:hAnsi="Arial" w:cs="Arial"/>
                <w:i/>
              </w:rPr>
              <w:t xml:space="preserve"> </w:t>
            </w:r>
            <w:r w:rsidRPr="003C6369">
              <w:rPr>
                <w:rFonts w:ascii="Arial" w:hAnsi="Arial" w:cs="Arial"/>
                <w:i/>
                <w:strike/>
              </w:rPr>
              <w:t>Operator</w:t>
            </w:r>
            <w:r w:rsidRPr="003C6369">
              <w:rPr>
                <w:rFonts w:ascii="Arial" w:hAnsi="Arial" w:cs="Arial"/>
                <w:strike/>
              </w:rPr>
              <w:t>.</w:t>
            </w:r>
            <w:r w:rsidRPr="003C6369">
              <w:rPr>
                <w:rFonts w:ascii="Arial" w:hAnsi="Arial" w:cs="Arial"/>
              </w:rPr>
              <w:t xml:space="preserve"> </w:t>
            </w:r>
            <w:r w:rsidRPr="003C6369">
              <w:rPr>
                <w:rFonts w:ascii="Arial" w:hAnsi="Arial" w:cs="Arial"/>
                <w:i/>
              </w:rPr>
              <w:t>WESM Members</w:t>
            </w:r>
            <w:r w:rsidRPr="003C6369">
              <w:rPr>
                <w:rFonts w:ascii="Arial" w:hAnsi="Arial" w:cs="Arial"/>
                <w:strike/>
              </w:rPr>
              <w:t xml:space="preserve"> have the obligation to</w:t>
            </w:r>
            <w:r w:rsidRPr="003C6369">
              <w:rPr>
                <w:rFonts w:ascii="Arial" w:hAnsi="Arial" w:cs="Arial"/>
              </w:rPr>
              <w:t xml:space="preserve"> </w:t>
            </w:r>
            <w:r w:rsidRPr="003C6369">
              <w:rPr>
                <w:rFonts w:ascii="Arial" w:hAnsi="Arial" w:cs="Arial"/>
                <w:b/>
                <w:u w:val="single"/>
              </w:rPr>
              <w:t xml:space="preserve">shall </w:t>
            </w:r>
            <w:r w:rsidRPr="003C6369">
              <w:rPr>
                <w:rFonts w:ascii="Arial" w:hAnsi="Arial" w:cs="Arial"/>
              </w:rPr>
              <w:t xml:space="preserve">ensure that the </w:t>
            </w:r>
            <w:r w:rsidRPr="003C6369">
              <w:rPr>
                <w:rFonts w:ascii="Arial" w:hAnsi="Arial" w:cs="Arial"/>
              </w:rPr>
              <w:lastRenderedPageBreak/>
              <w:t xml:space="preserve">information on the contact persons provided to the </w:t>
            </w:r>
            <w:r w:rsidRPr="003C6369">
              <w:rPr>
                <w:rFonts w:ascii="Arial" w:hAnsi="Arial" w:cs="Arial"/>
                <w:i/>
              </w:rPr>
              <w:t xml:space="preserve">Enforcement and Compliance Office </w:t>
            </w:r>
            <w:r w:rsidRPr="003C6369">
              <w:rPr>
                <w:rFonts w:ascii="Arial" w:hAnsi="Arial" w:cs="Arial"/>
              </w:rPr>
              <w:t xml:space="preserve">and to the </w:t>
            </w:r>
            <w:r w:rsidRPr="003C6369">
              <w:rPr>
                <w:rFonts w:ascii="Arial" w:hAnsi="Arial" w:cs="Arial"/>
                <w:i/>
              </w:rPr>
              <w:t xml:space="preserve">Market Operator </w:t>
            </w:r>
            <w:r w:rsidRPr="003C6369">
              <w:rPr>
                <w:rFonts w:ascii="Arial" w:hAnsi="Arial" w:cs="Arial"/>
              </w:rPr>
              <w:t>is updated at all times.</w:t>
            </w:r>
          </w:p>
        </w:tc>
        <w:tc>
          <w:tcPr>
            <w:tcW w:w="3685" w:type="dxa"/>
          </w:tcPr>
          <w:p w14:paraId="047E906A" w14:textId="77777777" w:rsidR="003C6369" w:rsidRPr="003C6369" w:rsidRDefault="003C6369" w:rsidP="00097AC9">
            <w:pPr>
              <w:jc w:val="both"/>
              <w:rPr>
                <w:rFonts w:ascii="Arial" w:hAnsi="Arial" w:cs="Arial"/>
              </w:rPr>
            </w:pPr>
            <w:r w:rsidRPr="003C6369">
              <w:rPr>
                <w:rFonts w:ascii="Arial" w:hAnsi="Arial" w:cs="Arial"/>
              </w:rPr>
              <w:lastRenderedPageBreak/>
              <w:t>Added Section</w:t>
            </w:r>
            <w:r w:rsidRPr="003C6369">
              <w:rPr>
                <w:rFonts w:ascii="Arial" w:hAnsi="Arial" w:cs="Arial"/>
                <w:spacing w:val="-9"/>
              </w:rPr>
              <w:t xml:space="preserve"> </w:t>
            </w:r>
            <w:r w:rsidRPr="003C6369">
              <w:rPr>
                <w:rFonts w:ascii="Arial" w:hAnsi="Arial" w:cs="Arial"/>
              </w:rPr>
              <w:t>3.9.2</w:t>
            </w:r>
            <w:r w:rsidRPr="003C6369">
              <w:rPr>
                <w:rFonts w:ascii="Arial" w:hAnsi="Arial" w:cs="Arial"/>
                <w:spacing w:val="-9"/>
              </w:rPr>
              <w:t xml:space="preserve"> </w:t>
            </w:r>
            <w:r w:rsidRPr="003C6369">
              <w:rPr>
                <w:rFonts w:ascii="Arial" w:hAnsi="Arial" w:cs="Arial"/>
              </w:rPr>
              <w:t>as WESM</w:t>
            </w:r>
            <w:r w:rsidRPr="003C6369">
              <w:rPr>
                <w:rFonts w:ascii="Arial" w:hAnsi="Arial" w:cs="Arial"/>
                <w:spacing w:val="-5"/>
              </w:rPr>
              <w:t xml:space="preserve"> </w:t>
            </w:r>
            <w:r w:rsidRPr="003C6369">
              <w:rPr>
                <w:rFonts w:ascii="Arial" w:hAnsi="Arial" w:cs="Arial"/>
              </w:rPr>
              <w:t>Member Responsibility (transferred from 2</w:t>
            </w:r>
            <w:r w:rsidRPr="003C6369">
              <w:rPr>
                <w:rFonts w:ascii="Arial" w:hAnsi="Arial" w:cs="Arial"/>
                <w:vertAlign w:val="superscript"/>
              </w:rPr>
              <w:t>nd</w:t>
            </w:r>
            <w:r w:rsidRPr="003C6369">
              <w:rPr>
                <w:rFonts w:ascii="Arial" w:hAnsi="Arial" w:cs="Arial"/>
                <w:spacing w:val="40"/>
                <w:position w:val="6"/>
              </w:rPr>
              <w:t xml:space="preserve"> </w:t>
            </w:r>
            <w:r w:rsidRPr="003C6369">
              <w:rPr>
                <w:rFonts w:ascii="Arial" w:hAnsi="Arial" w:cs="Arial"/>
              </w:rPr>
              <w:t>sentence of Section 4.13.4)</w:t>
            </w:r>
          </w:p>
        </w:tc>
        <w:tc>
          <w:tcPr>
            <w:tcW w:w="2977" w:type="dxa"/>
          </w:tcPr>
          <w:p w14:paraId="0676D880" w14:textId="77777777" w:rsidR="003C6369" w:rsidRPr="003C6369" w:rsidRDefault="003C6369" w:rsidP="00097AC9">
            <w:pPr>
              <w:jc w:val="both"/>
              <w:rPr>
                <w:rFonts w:ascii="Arial" w:hAnsi="Arial" w:cs="Arial"/>
              </w:rPr>
            </w:pPr>
          </w:p>
        </w:tc>
        <w:tc>
          <w:tcPr>
            <w:tcW w:w="2268" w:type="dxa"/>
          </w:tcPr>
          <w:p w14:paraId="185C5D80" w14:textId="77777777" w:rsidR="003C6369" w:rsidRPr="003C6369" w:rsidRDefault="003C6369" w:rsidP="00097AC9">
            <w:pPr>
              <w:jc w:val="both"/>
              <w:rPr>
                <w:rFonts w:ascii="Arial" w:hAnsi="Arial" w:cs="Arial"/>
              </w:rPr>
            </w:pPr>
          </w:p>
        </w:tc>
      </w:tr>
      <w:tr w:rsidR="003C6369" w:rsidRPr="003C6369" w14:paraId="0B800A69" w14:textId="77777777" w:rsidTr="003C6369">
        <w:trPr>
          <w:trHeight w:val="252"/>
        </w:trPr>
        <w:tc>
          <w:tcPr>
            <w:tcW w:w="1827" w:type="dxa"/>
          </w:tcPr>
          <w:p w14:paraId="67383506" w14:textId="77777777" w:rsidR="003C6369" w:rsidRPr="003C6369" w:rsidRDefault="003C6369" w:rsidP="00097AC9">
            <w:pPr>
              <w:rPr>
                <w:rFonts w:ascii="Arial" w:hAnsi="Arial" w:cs="Arial"/>
              </w:rPr>
            </w:pPr>
            <w:r w:rsidRPr="003C6369">
              <w:rPr>
                <w:rFonts w:ascii="Arial" w:hAnsi="Arial" w:cs="Arial"/>
              </w:rPr>
              <w:t>Section</w:t>
            </w:r>
            <w:r w:rsidRPr="003C6369">
              <w:rPr>
                <w:rFonts w:ascii="Arial" w:hAnsi="Arial" w:cs="Arial"/>
              </w:rPr>
              <w:tab/>
              <w:t xml:space="preserve">4 </w:t>
            </w:r>
            <w:r w:rsidRPr="003C6369">
              <w:rPr>
                <w:rFonts w:ascii="Arial" w:hAnsi="Arial" w:cs="Arial"/>
                <w:spacing w:val="-10"/>
              </w:rPr>
              <w:t xml:space="preserve">– </w:t>
            </w:r>
            <w:r w:rsidRPr="003C6369">
              <w:rPr>
                <w:rFonts w:ascii="Arial" w:hAnsi="Arial" w:cs="Arial"/>
              </w:rPr>
              <w:t>Penalty</w:t>
            </w:r>
            <w:r w:rsidRPr="003C6369">
              <w:rPr>
                <w:rFonts w:ascii="Arial" w:hAnsi="Arial" w:cs="Arial"/>
                <w:spacing w:val="-7"/>
              </w:rPr>
              <w:t xml:space="preserve"> </w:t>
            </w:r>
            <w:r w:rsidRPr="003C6369">
              <w:rPr>
                <w:rFonts w:ascii="Arial" w:hAnsi="Arial" w:cs="Arial"/>
                <w:spacing w:val="-2"/>
              </w:rPr>
              <w:t>System</w:t>
            </w:r>
          </w:p>
          <w:p w14:paraId="72570703" w14:textId="77777777" w:rsidR="003C6369" w:rsidRPr="003C6369" w:rsidRDefault="003C6369" w:rsidP="00097AC9">
            <w:pPr>
              <w:pStyle w:val="TableParagraph"/>
              <w:spacing w:before="6"/>
              <w:ind w:left="0"/>
              <w:rPr>
                <w:rFonts w:ascii="Arial" w:hAnsi="Arial" w:cs="Arial"/>
              </w:rPr>
            </w:pPr>
          </w:p>
          <w:p w14:paraId="0FB4E425" w14:textId="77777777" w:rsidR="003C6369" w:rsidRPr="003C6369" w:rsidRDefault="003C6369" w:rsidP="00097AC9">
            <w:pPr>
              <w:pStyle w:val="TableParagraph"/>
              <w:ind w:left="0"/>
              <w:rPr>
                <w:rFonts w:ascii="Arial" w:hAnsi="Arial" w:cs="Arial"/>
              </w:rPr>
            </w:pPr>
            <w:r w:rsidRPr="003C6369">
              <w:rPr>
                <w:rFonts w:ascii="Arial" w:hAnsi="Arial" w:cs="Arial"/>
              </w:rPr>
              <w:t>4.1.1.</w:t>
            </w:r>
            <w:r w:rsidRPr="003C6369">
              <w:rPr>
                <w:rFonts w:ascii="Arial" w:hAnsi="Arial" w:cs="Arial"/>
                <w:spacing w:val="6"/>
              </w:rPr>
              <w:t xml:space="preserve"> </w:t>
            </w:r>
            <w:r w:rsidRPr="003C6369">
              <w:rPr>
                <w:rFonts w:ascii="Arial" w:hAnsi="Arial" w:cs="Arial"/>
                <w:spacing w:val="-12"/>
              </w:rPr>
              <w:t>–</w:t>
            </w:r>
          </w:p>
          <w:p w14:paraId="29A12234" w14:textId="77777777" w:rsidR="003C6369" w:rsidRPr="003C6369" w:rsidRDefault="003C6369" w:rsidP="00097AC9">
            <w:pPr>
              <w:rPr>
                <w:rFonts w:ascii="Arial" w:hAnsi="Arial" w:cs="Arial"/>
              </w:rPr>
            </w:pPr>
            <w:r w:rsidRPr="003C6369">
              <w:rPr>
                <w:rFonts w:ascii="Arial" w:hAnsi="Arial" w:cs="Arial"/>
              </w:rPr>
              <w:t>Enforcement</w:t>
            </w:r>
            <w:r w:rsidRPr="003C6369">
              <w:rPr>
                <w:rFonts w:ascii="Arial" w:hAnsi="Arial" w:cs="Arial"/>
                <w:spacing w:val="-2"/>
              </w:rPr>
              <w:t xml:space="preserve"> Proceedings</w:t>
            </w:r>
          </w:p>
        </w:tc>
        <w:tc>
          <w:tcPr>
            <w:tcW w:w="1354" w:type="dxa"/>
          </w:tcPr>
          <w:p w14:paraId="25A9F8AA" w14:textId="77777777" w:rsidR="003C6369" w:rsidRPr="003C6369" w:rsidRDefault="003C6369" w:rsidP="00097AC9">
            <w:pPr>
              <w:jc w:val="both"/>
              <w:rPr>
                <w:rFonts w:ascii="Arial" w:hAnsi="Arial" w:cs="Arial"/>
              </w:rPr>
            </w:pPr>
            <w:r w:rsidRPr="003C6369">
              <w:rPr>
                <w:rFonts w:ascii="Arial" w:hAnsi="Arial" w:cs="Arial"/>
              </w:rPr>
              <w:t>4.1.1.3</w:t>
            </w:r>
          </w:p>
        </w:tc>
        <w:tc>
          <w:tcPr>
            <w:tcW w:w="3057" w:type="dxa"/>
          </w:tcPr>
          <w:p w14:paraId="04B54816" w14:textId="77777777" w:rsidR="003C6369" w:rsidRPr="003C6369" w:rsidRDefault="003C6369" w:rsidP="00097AC9">
            <w:pPr>
              <w:jc w:val="both"/>
              <w:rPr>
                <w:rFonts w:ascii="Arial" w:hAnsi="Arial" w:cs="Arial"/>
              </w:rPr>
            </w:pPr>
            <w:r w:rsidRPr="003C6369">
              <w:rPr>
                <w:rFonts w:ascii="Arial" w:hAnsi="Arial" w:cs="Arial"/>
                <w:b/>
              </w:rPr>
              <w:t xml:space="preserve">Investigation of the Market Operator and the </w:t>
            </w:r>
            <w:r w:rsidRPr="003C6369">
              <w:rPr>
                <w:rFonts w:ascii="Arial" w:hAnsi="Arial" w:cs="Arial"/>
                <w:b/>
                <w:i/>
              </w:rPr>
              <w:t>System Operator</w:t>
            </w:r>
            <w:r w:rsidRPr="003C6369">
              <w:rPr>
                <w:rFonts w:ascii="Arial" w:hAnsi="Arial" w:cs="Arial"/>
                <w:b/>
              </w:rPr>
              <w:t>.</w:t>
            </w:r>
            <w:r w:rsidRPr="003C6369">
              <w:rPr>
                <w:rFonts w:ascii="Arial" w:hAnsi="Arial" w:cs="Arial"/>
                <w:b/>
                <w:spacing w:val="-4"/>
              </w:rPr>
              <w:t xml:space="preserve"> </w:t>
            </w:r>
            <w:r w:rsidRPr="003C6369">
              <w:rPr>
                <w:rFonts w:ascii="Arial" w:hAnsi="Arial" w:cs="Arial"/>
              </w:rPr>
              <w:t>The</w:t>
            </w:r>
            <w:r w:rsidRPr="003C6369">
              <w:rPr>
                <w:rFonts w:ascii="Arial" w:hAnsi="Arial" w:cs="Arial"/>
                <w:spacing w:val="-1"/>
              </w:rPr>
              <w:t xml:space="preserve"> </w:t>
            </w:r>
            <w:r w:rsidRPr="003C6369">
              <w:rPr>
                <w:rFonts w:ascii="Arial" w:hAnsi="Arial" w:cs="Arial"/>
              </w:rPr>
              <w:t>investigation</w:t>
            </w:r>
            <w:r w:rsidRPr="003C6369">
              <w:rPr>
                <w:rFonts w:ascii="Arial" w:hAnsi="Arial" w:cs="Arial"/>
                <w:spacing w:val="-25"/>
              </w:rPr>
              <w:t xml:space="preserve"> </w:t>
            </w:r>
            <w:r w:rsidRPr="003C6369">
              <w:rPr>
                <w:rFonts w:ascii="Arial" w:hAnsi="Arial" w:cs="Arial"/>
              </w:rPr>
              <w:t xml:space="preserve">of the </w:t>
            </w:r>
            <w:r w:rsidRPr="003C6369">
              <w:rPr>
                <w:rFonts w:ascii="Arial" w:hAnsi="Arial" w:cs="Arial"/>
                <w:i/>
              </w:rPr>
              <w:t xml:space="preserve">Market Operator </w:t>
            </w:r>
            <w:r w:rsidRPr="003C6369">
              <w:rPr>
                <w:rFonts w:ascii="Arial" w:hAnsi="Arial" w:cs="Arial"/>
              </w:rPr>
              <w:t xml:space="preserve">and the </w:t>
            </w:r>
            <w:r w:rsidRPr="003C6369">
              <w:rPr>
                <w:rFonts w:ascii="Arial" w:hAnsi="Arial" w:cs="Arial"/>
                <w:i/>
              </w:rPr>
              <w:t xml:space="preserve">System Operator </w:t>
            </w:r>
            <w:r w:rsidRPr="003C6369">
              <w:rPr>
                <w:rFonts w:ascii="Arial" w:hAnsi="Arial" w:cs="Arial"/>
              </w:rPr>
              <w:t xml:space="preserve">by the </w:t>
            </w:r>
            <w:r w:rsidRPr="003C6369">
              <w:rPr>
                <w:rFonts w:ascii="Arial" w:hAnsi="Arial" w:cs="Arial"/>
                <w:i/>
              </w:rPr>
              <w:t xml:space="preserve">Enforcement and Compliance Office </w:t>
            </w:r>
            <w:r w:rsidRPr="003C6369">
              <w:rPr>
                <w:rFonts w:ascii="Arial" w:hAnsi="Arial" w:cs="Arial"/>
              </w:rPr>
              <w:t xml:space="preserve">for probable breach of the </w:t>
            </w:r>
            <w:r w:rsidRPr="003C6369">
              <w:rPr>
                <w:rFonts w:ascii="Arial" w:hAnsi="Arial" w:cs="Arial"/>
                <w:i/>
              </w:rPr>
              <w:t xml:space="preserve">Market Rules </w:t>
            </w:r>
            <w:r w:rsidRPr="003C6369">
              <w:rPr>
                <w:rFonts w:ascii="Arial" w:hAnsi="Arial" w:cs="Arial"/>
              </w:rPr>
              <w:t>shall be in accordance</w:t>
            </w:r>
            <w:r w:rsidRPr="003C6369">
              <w:rPr>
                <w:rFonts w:ascii="Arial" w:hAnsi="Arial" w:cs="Arial"/>
                <w:spacing w:val="-14"/>
              </w:rPr>
              <w:t xml:space="preserve"> </w:t>
            </w:r>
            <w:r w:rsidRPr="003C6369">
              <w:rPr>
                <w:rFonts w:ascii="Arial" w:hAnsi="Arial" w:cs="Arial"/>
              </w:rPr>
              <w:t>with</w:t>
            </w:r>
            <w:r w:rsidRPr="003C6369">
              <w:rPr>
                <w:rFonts w:ascii="Arial" w:hAnsi="Arial" w:cs="Arial"/>
                <w:spacing w:val="-14"/>
              </w:rPr>
              <w:t xml:space="preserve"> </w:t>
            </w:r>
            <w:r w:rsidRPr="003C6369">
              <w:rPr>
                <w:rFonts w:ascii="Arial" w:hAnsi="Arial" w:cs="Arial"/>
              </w:rPr>
              <w:t>the relevant provisions</w:t>
            </w:r>
            <w:r w:rsidRPr="003C6369">
              <w:rPr>
                <w:rFonts w:ascii="Arial" w:hAnsi="Arial" w:cs="Arial"/>
                <w:spacing w:val="-14"/>
              </w:rPr>
              <w:t xml:space="preserve"> </w:t>
            </w:r>
            <w:r w:rsidRPr="003C6369">
              <w:rPr>
                <w:rFonts w:ascii="Arial" w:hAnsi="Arial" w:cs="Arial"/>
              </w:rPr>
              <w:t>of</w:t>
            </w:r>
            <w:r w:rsidRPr="003C6369">
              <w:rPr>
                <w:rFonts w:ascii="Arial" w:hAnsi="Arial" w:cs="Arial"/>
                <w:spacing w:val="-14"/>
              </w:rPr>
              <w:t xml:space="preserve"> </w:t>
            </w:r>
            <w:r w:rsidRPr="003C6369">
              <w:rPr>
                <w:rFonts w:ascii="Arial" w:hAnsi="Arial" w:cs="Arial"/>
              </w:rPr>
              <w:t>the</w:t>
            </w:r>
            <w:r w:rsidRPr="003C6369">
              <w:rPr>
                <w:rFonts w:ascii="Arial" w:hAnsi="Arial" w:cs="Arial"/>
                <w:spacing w:val="-4"/>
              </w:rPr>
              <w:t xml:space="preserve"> </w:t>
            </w:r>
            <w:r w:rsidRPr="003C6369">
              <w:rPr>
                <w:rFonts w:ascii="Arial" w:hAnsi="Arial" w:cs="Arial"/>
                <w:i/>
              </w:rPr>
              <w:t xml:space="preserve">Enforcement and Compliance Manual. </w:t>
            </w:r>
            <w:r w:rsidRPr="003C6369">
              <w:rPr>
                <w:rFonts w:ascii="Arial" w:hAnsi="Arial" w:cs="Arial"/>
              </w:rPr>
              <w:t xml:space="preserve">The </w:t>
            </w:r>
            <w:r w:rsidRPr="003C6369">
              <w:rPr>
                <w:rFonts w:ascii="Arial" w:hAnsi="Arial" w:cs="Arial"/>
                <w:i/>
              </w:rPr>
              <w:t>PEM Board</w:t>
            </w:r>
            <w:r w:rsidRPr="003C6369">
              <w:rPr>
                <w:rFonts w:ascii="Arial" w:hAnsi="Arial" w:cs="Arial"/>
              </w:rPr>
              <w:t>, as</w:t>
            </w:r>
            <w:r w:rsidRPr="003C6369">
              <w:rPr>
                <w:rFonts w:ascii="Arial" w:hAnsi="Arial" w:cs="Arial"/>
                <w:spacing w:val="-8"/>
              </w:rPr>
              <w:t xml:space="preserve"> </w:t>
            </w:r>
            <w:r w:rsidRPr="003C6369">
              <w:rPr>
                <w:rFonts w:ascii="Arial" w:hAnsi="Arial" w:cs="Arial"/>
              </w:rPr>
              <w:t>it</w:t>
            </w:r>
            <w:r w:rsidRPr="003C6369">
              <w:rPr>
                <w:rFonts w:ascii="Arial" w:hAnsi="Arial" w:cs="Arial"/>
                <w:spacing w:val="-11"/>
              </w:rPr>
              <w:t xml:space="preserve"> </w:t>
            </w:r>
            <w:r w:rsidRPr="003C6369">
              <w:rPr>
                <w:rFonts w:ascii="Arial" w:hAnsi="Arial" w:cs="Arial"/>
              </w:rPr>
              <w:t>may deem</w:t>
            </w:r>
            <w:r w:rsidRPr="003C6369">
              <w:rPr>
                <w:rFonts w:ascii="Arial" w:hAnsi="Arial" w:cs="Arial"/>
                <w:spacing w:val="-4"/>
              </w:rPr>
              <w:t xml:space="preserve"> </w:t>
            </w:r>
            <w:r w:rsidRPr="003C6369">
              <w:rPr>
                <w:rFonts w:ascii="Arial" w:hAnsi="Arial" w:cs="Arial"/>
              </w:rPr>
              <w:t>necessary, may thereafter file a formal complaint</w:t>
            </w:r>
            <w:r w:rsidRPr="003C6369">
              <w:rPr>
                <w:rFonts w:ascii="Arial" w:hAnsi="Arial" w:cs="Arial"/>
                <w:spacing w:val="10"/>
              </w:rPr>
              <w:t xml:space="preserve"> </w:t>
            </w:r>
            <w:r w:rsidRPr="003C6369">
              <w:rPr>
                <w:rFonts w:ascii="Arial" w:hAnsi="Arial" w:cs="Arial"/>
              </w:rPr>
              <w:t>with</w:t>
            </w:r>
            <w:r w:rsidRPr="003C6369">
              <w:rPr>
                <w:rFonts w:ascii="Arial" w:hAnsi="Arial" w:cs="Arial"/>
                <w:spacing w:val="2"/>
              </w:rPr>
              <w:t xml:space="preserve"> </w:t>
            </w:r>
            <w:r w:rsidRPr="003C6369">
              <w:rPr>
                <w:rFonts w:ascii="Arial" w:hAnsi="Arial" w:cs="Arial"/>
              </w:rPr>
              <w:t>the</w:t>
            </w:r>
            <w:r w:rsidRPr="003C6369">
              <w:rPr>
                <w:rFonts w:ascii="Arial" w:hAnsi="Arial" w:cs="Arial"/>
                <w:spacing w:val="5"/>
              </w:rPr>
              <w:t xml:space="preserve"> </w:t>
            </w:r>
            <w:r w:rsidRPr="003C6369">
              <w:rPr>
                <w:rFonts w:ascii="Arial" w:hAnsi="Arial" w:cs="Arial"/>
                <w:i/>
              </w:rPr>
              <w:t>Energy Regulatory Commission</w:t>
            </w:r>
            <w:r w:rsidRPr="003C6369">
              <w:rPr>
                <w:rFonts w:ascii="Arial" w:hAnsi="Arial" w:cs="Arial"/>
                <w:i/>
                <w:spacing w:val="4"/>
              </w:rPr>
              <w:t xml:space="preserve"> </w:t>
            </w:r>
            <w:r w:rsidRPr="003C6369">
              <w:rPr>
                <w:rFonts w:ascii="Arial" w:hAnsi="Arial" w:cs="Arial"/>
              </w:rPr>
              <w:t xml:space="preserve">and </w:t>
            </w:r>
            <w:r w:rsidRPr="003C6369">
              <w:rPr>
                <w:rFonts w:ascii="Arial" w:hAnsi="Arial" w:cs="Arial"/>
                <w:spacing w:val="-5"/>
              </w:rPr>
              <w:t>the</w:t>
            </w:r>
          </w:p>
          <w:p w14:paraId="399B1B8E" w14:textId="77777777" w:rsidR="003C6369" w:rsidRPr="003C6369" w:rsidRDefault="003C6369" w:rsidP="00097AC9">
            <w:pPr>
              <w:jc w:val="both"/>
              <w:rPr>
                <w:rFonts w:ascii="Arial" w:hAnsi="Arial" w:cs="Arial"/>
              </w:rPr>
            </w:pPr>
            <w:r w:rsidRPr="003C6369">
              <w:rPr>
                <w:rFonts w:ascii="Arial" w:hAnsi="Arial" w:cs="Arial"/>
                <w:i/>
              </w:rPr>
              <w:t>Department</w:t>
            </w:r>
            <w:r w:rsidRPr="003C6369">
              <w:rPr>
                <w:rFonts w:ascii="Arial" w:hAnsi="Arial" w:cs="Arial"/>
                <w:i/>
                <w:spacing w:val="1"/>
              </w:rPr>
              <w:t xml:space="preserve"> </w:t>
            </w:r>
            <w:r w:rsidRPr="003C6369">
              <w:rPr>
                <w:rFonts w:ascii="Arial" w:hAnsi="Arial" w:cs="Arial"/>
                <w:i/>
              </w:rPr>
              <w:t>of</w:t>
            </w:r>
            <w:r w:rsidRPr="003C6369">
              <w:rPr>
                <w:rFonts w:ascii="Arial" w:hAnsi="Arial" w:cs="Arial"/>
                <w:i/>
                <w:spacing w:val="1"/>
              </w:rPr>
              <w:t xml:space="preserve"> </w:t>
            </w:r>
            <w:r w:rsidRPr="003C6369">
              <w:rPr>
                <w:rFonts w:ascii="Arial" w:hAnsi="Arial" w:cs="Arial"/>
                <w:i/>
                <w:spacing w:val="-2"/>
              </w:rPr>
              <w:t>Energy.</w:t>
            </w:r>
          </w:p>
        </w:tc>
        <w:tc>
          <w:tcPr>
            <w:tcW w:w="3686" w:type="dxa"/>
          </w:tcPr>
          <w:p w14:paraId="0E7CECD5" w14:textId="77777777" w:rsidR="003C6369" w:rsidRPr="003C6369" w:rsidRDefault="003C6369" w:rsidP="00097AC9">
            <w:pPr>
              <w:jc w:val="both"/>
              <w:rPr>
                <w:rFonts w:ascii="Arial" w:hAnsi="Arial" w:cs="Arial"/>
                <w:i/>
              </w:rPr>
            </w:pPr>
            <w:r w:rsidRPr="003C6369">
              <w:rPr>
                <w:rFonts w:ascii="Arial" w:hAnsi="Arial" w:cs="Arial"/>
                <w:b/>
              </w:rPr>
              <w:t xml:space="preserve">Investigation of the Market Operator and the </w:t>
            </w:r>
            <w:r w:rsidRPr="003C6369">
              <w:rPr>
                <w:rFonts w:ascii="Arial" w:hAnsi="Arial" w:cs="Arial"/>
                <w:b/>
                <w:i/>
              </w:rPr>
              <w:t>System Operator</w:t>
            </w:r>
            <w:r w:rsidRPr="003C6369">
              <w:rPr>
                <w:rFonts w:ascii="Arial" w:hAnsi="Arial" w:cs="Arial"/>
                <w:b/>
              </w:rPr>
              <w:t xml:space="preserve">. </w:t>
            </w:r>
            <w:r w:rsidRPr="003C6369">
              <w:rPr>
                <w:rFonts w:ascii="Arial" w:hAnsi="Arial" w:cs="Arial"/>
              </w:rPr>
              <w:t xml:space="preserve">The investigation of the </w:t>
            </w:r>
            <w:r w:rsidRPr="003C6369">
              <w:rPr>
                <w:rFonts w:ascii="Arial" w:hAnsi="Arial" w:cs="Arial"/>
                <w:i/>
              </w:rPr>
              <w:t xml:space="preserve">Market Operator </w:t>
            </w:r>
            <w:r w:rsidRPr="003C6369">
              <w:rPr>
                <w:rFonts w:ascii="Arial" w:hAnsi="Arial" w:cs="Arial"/>
              </w:rPr>
              <w:t>and the</w:t>
            </w:r>
            <w:r w:rsidRPr="003C6369">
              <w:rPr>
                <w:rFonts w:ascii="Arial" w:hAnsi="Arial" w:cs="Arial"/>
                <w:spacing w:val="-4"/>
              </w:rPr>
              <w:t xml:space="preserve"> </w:t>
            </w:r>
            <w:r w:rsidRPr="003C6369">
              <w:rPr>
                <w:rFonts w:ascii="Arial" w:hAnsi="Arial" w:cs="Arial"/>
                <w:i/>
              </w:rPr>
              <w:t>System</w:t>
            </w:r>
            <w:r w:rsidRPr="003C6369">
              <w:rPr>
                <w:rFonts w:ascii="Arial" w:hAnsi="Arial" w:cs="Arial"/>
                <w:i/>
                <w:spacing w:val="-1"/>
              </w:rPr>
              <w:t xml:space="preserve"> </w:t>
            </w:r>
            <w:r w:rsidRPr="003C6369">
              <w:rPr>
                <w:rFonts w:ascii="Arial" w:hAnsi="Arial" w:cs="Arial"/>
                <w:i/>
              </w:rPr>
              <w:t xml:space="preserve">Operator </w:t>
            </w:r>
            <w:r w:rsidRPr="003C6369">
              <w:rPr>
                <w:rFonts w:ascii="Arial" w:hAnsi="Arial" w:cs="Arial"/>
              </w:rPr>
              <w:t>by the</w:t>
            </w:r>
            <w:r w:rsidRPr="003C6369">
              <w:rPr>
                <w:rFonts w:ascii="Arial" w:hAnsi="Arial" w:cs="Arial"/>
                <w:spacing w:val="-3"/>
              </w:rPr>
              <w:t xml:space="preserve"> </w:t>
            </w:r>
            <w:r w:rsidRPr="003C6369">
              <w:rPr>
                <w:rFonts w:ascii="Arial" w:hAnsi="Arial" w:cs="Arial"/>
                <w:i/>
              </w:rPr>
              <w:t xml:space="preserve">Enforcement and Compliance Office </w:t>
            </w:r>
            <w:r w:rsidRPr="003C6369">
              <w:rPr>
                <w:rFonts w:ascii="Arial" w:hAnsi="Arial" w:cs="Arial"/>
              </w:rPr>
              <w:t xml:space="preserve">for probable breach of the </w:t>
            </w:r>
            <w:r w:rsidRPr="003C6369">
              <w:rPr>
                <w:rFonts w:ascii="Arial" w:hAnsi="Arial" w:cs="Arial"/>
                <w:i/>
              </w:rPr>
              <w:t xml:space="preserve">Market Rules </w:t>
            </w:r>
            <w:r w:rsidRPr="003C6369">
              <w:rPr>
                <w:rFonts w:ascii="Arial" w:hAnsi="Arial" w:cs="Arial"/>
              </w:rPr>
              <w:t xml:space="preserve">shall be in accordance with </w:t>
            </w:r>
            <w:r w:rsidRPr="003C6369">
              <w:rPr>
                <w:rFonts w:ascii="Arial" w:hAnsi="Arial" w:cs="Arial"/>
                <w:b/>
                <w:u w:val="single"/>
              </w:rPr>
              <w:t xml:space="preserve">Section 7.2.3 of the </w:t>
            </w:r>
            <w:r w:rsidRPr="003C6369">
              <w:rPr>
                <w:rFonts w:ascii="Arial" w:hAnsi="Arial" w:cs="Arial"/>
                <w:b/>
                <w:i/>
                <w:u w:val="single"/>
              </w:rPr>
              <w:t>WESM</w:t>
            </w:r>
            <w:r w:rsidRPr="003C6369">
              <w:rPr>
                <w:rFonts w:ascii="Arial" w:hAnsi="Arial" w:cs="Arial"/>
                <w:b/>
                <w:i/>
                <w:spacing w:val="-1"/>
                <w:u w:val="single"/>
              </w:rPr>
              <w:t xml:space="preserve"> </w:t>
            </w:r>
            <w:r w:rsidRPr="003C6369">
              <w:rPr>
                <w:rFonts w:ascii="Arial" w:hAnsi="Arial" w:cs="Arial"/>
                <w:b/>
                <w:i/>
                <w:u w:val="single"/>
              </w:rPr>
              <w:t>Rules</w:t>
            </w:r>
            <w:r w:rsidRPr="003C6369">
              <w:rPr>
                <w:rFonts w:ascii="Arial" w:hAnsi="Arial" w:cs="Arial"/>
                <w:b/>
                <w:i/>
                <w:spacing w:val="-3"/>
                <w:u w:val="single"/>
              </w:rPr>
              <w:t xml:space="preserve"> </w:t>
            </w:r>
            <w:r w:rsidRPr="003C6369">
              <w:rPr>
                <w:rFonts w:ascii="Arial" w:hAnsi="Arial" w:cs="Arial"/>
                <w:b/>
                <w:u w:val="single"/>
              </w:rPr>
              <w:t>and</w:t>
            </w:r>
            <w:r w:rsidRPr="003C6369">
              <w:rPr>
                <w:rFonts w:ascii="Arial" w:hAnsi="Arial" w:cs="Arial"/>
                <w:b/>
                <w:spacing w:val="-3"/>
              </w:rPr>
              <w:t xml:space="preserve"> </w:t>
            </w:r>
            <w:r w:rsidRPr="003C6369">
              <w:rPr>
                <w:rFonts w:ascii="Arial" w:hAnsi="Arial" w:cs="Arial"/>
              </w:rPr>
              <w:t>the</w:t>
            </w:r>
            <w:r w:rsidRPr="003C6369">
              <w:rPr>
                <w:rFonts w:ascii="Arial" w:hAnsi="Arial" w:cs="Arial"/>
                <w:spacing w:val="-4"/>
              </w:rPr>
              <w:t xml:space="preserve"> </w:t>
            </w:r>
            <w:r w:rsidRPr="003C6369">
              <w:rPr>
                <w:rFonts w:ascii="Arial" w:hAnsi="Arial" w:cs="Arial"/>
              </w:rPr>
              <w:t xml:space="preserve">relevant provisions of the </w:t>
            </w:r>
            <w:r w:rsidRPr="003C6369">
              <w:rPr>
                <w:rFonts w:ascii="Arial" w:hAnsi="Arial" w:cs="Arial"/>
                <w:i/>
              </w:rPr>
              <w:t xml:space="preserve">Enforcement and Compliance Manual. </w:t>
            </w:r>
            <w:r w:rsidRPr="003C6369">
              <w:rPr>
                <w:rFonts w:ascii="Arial" w:hAnsi="Arial" w:cs="Arial"/>
              </w:rPr>
              <w:t>The</w:t>
            </w:r>
            <w:r w:rsidRPr="003C6369">
              <w:rPr>
                <w:rFonts w:ascii="Arial" w:hAnsi="Arial" w:cs="Arial"/>
                <w:spacing w:val="-3"/>
              </w:rPr>
              <w:t xml:space="preserve"> </w:t>
            </w:r>
            <w:r w:rsidRPr="003C6369">
              <w:rPr>
                <w:rFonts w:ascii="Arial" w:hAnsi="Arial" w:cs="Arial"/>
                <w:i/>
              </w:rPr>
              <w:t>PEM Board</w:t>
            </w:r>
            <w:r w:rsidRPr="003C6369">
              <w:rPr>
                <w:rFonts w:ascii="Arial" w:hAnsi="Arial" w:cs="Arial"/>
              </w:rPr>
              <w:t xml:space="preserve">, as it may deem necessary, may thereafter file a formal complaint with the </w:t>
            </w:r>
            <w:r w:rsidRPr="003C6369">
              <w:rPr>
                <w:rFonts w:ascii="Arial" w:hAnsi="Arial" w:cs="Arial"/>
                <w:i/>
              </w:rPr>
              <w:t>Energy Regulatory Commission</w:t>
            </w:r>
            <w:r w:rsidRPr="003C6369">
              <w:rPr>
                <w:rFonts w:ascii="Arial" w:hAnsi="Arial" w:cs="Arial"/>
                <w:i/>
                <w:spacing w:val="2"/>
              </w:rPr>
              <w:t xml:space="preserve"> </w:t>
            </w:r>
            <w:r w:rsidRPr="003C6369">
              <w:rPr>
                <w:rFonts w:ascii="Arial" w:hAnsi="Arial" w:cs="Arial"/>
              </w:rPr>
              <w:t>and</w:t>
            </w:r>
            <w:r w:rsidRPr="003C6369">
              <w:rPr>
                <w:rFonts w:ascii="Arial" w:hAnsi="Arial" w:cs="Arial"/>
                <w:spacing w:val="-1"/>
              </w:rPr>
              <w:t xml:space="preserve"> </w:t>
            </w:r>
            <w:r w:rsidRPr="003C6369">
              <w:rPr>
                <w:rFonts w:ascii="Arial" w:hAnsi="Arial" w:cs="Arial"/>
              </w:rPr>
              <w:t>the</w:t>
            </w:r>
            <w:r w:rsidRPr="003C6369">
              <w:rPr>
                <w:rFonts w:ascii="Arial" w:hAnsi="Arial" w:cs="Arial"/>
                <w:spacing w:val="1"/>
              </w:rPr>
              <w:t xml:space="preserve"> </w:t>
            </w:r>
            <w:r w:rsidRPr="003C6369">
              <w:rPr>
                <w:rFonts w:ascii="Arial" w:hAnsi="Arial" w:cs="Arial"/>
                <w:i/>
              </w:rPr>
              <w:t>Department</w:t>
            </w:r>
            <w:r w:rsidRPr="003C6369">
              <w:rPr>
                <w:rFonts w:ascii="Arial" w:hAnsi="Arial" w:cs="Arial"/>
                <w:i/>
                <w:spacing w:val="8"/>
              </w:rPr>
              <w:t xml:space="preserve"> </w:t>
            </w:r>
            <w:r w:rsidRPr="003C6369">
              <w:rPr>
                <w:rFonts w:ascii="Arial" w:hAnsi="Arial" w:cs="Arial"/>
                <w:i/>
                <w:spacing w:val="-5"/>
              </w:rPr>
              <w:t>of</w:t>
            </w:r>
          </w:p>
          <w:p w14:paraId="69965D7A" w14:textId="77777777" w:rsidR="003C6369" w:rsidRPr="003C6369" w:rsidRDefault="003C6369" w:rsidP="00097AC9">
            <w:pPr>
              <w:jc w:val="both"/>
              <w:rPr>
                <w:rFonts w:ascii="Arial" w:hAnsi="Arial" w:cs="Arial"/>
                <w:b/>
              </w:rPr>
            </w:pPr>
            <w:r w:rsidRPr="003C6369">
              <w:rPr>
                <w:rFonts w:ascii="Arial" w:hAnsi="Arial" w:cs="Arial"/>
                <w:i/>
                <w:spacing w:val="-2"/>
              </w:rPr>
              <w:t>Energy.</w:t>
            </w:r>
          </w:p>
        </w:tc>
        <w:tc>
          <w:tcPr>
            <w:tcW w:w="3685" w:type="dxa"/>
          </w:tcPr>
          <w:p w14:paraId="488CF0B4" w14:textId="77777777" w:rsidR="003C6369" w:rsidRPr="003C6369" w:rsidRDefault="003C6369" w:rsidP="00097AC9">
            <w:pPr>
              <w:jc w:val="both"/>
              <w:rPr>
                <w:rFonts w:ascii="Arial" w:hAnsi="Arial" w:cs="Arial"/>
              </w:rPr>
            </w:pPr>
            <w:r w:rsidRPr="003C6369">
              <w:rPr>
                <w:rFonts w:ascii="Arial" w:hAnsi="Arial" w:cs="Arial"/>
              </w:rPr>
              <w:t>Added reference</w:t>
            </w:r>
            <w:r w:rsidRPr="003C6369">
              <w:rPr>
                <w:rFonts w:ascii="Arial" w:hAnsi="Arial" w:cs="Arial"/>
                <w:spacing w:val="-3"/>
              </w:rPr>
              <w:t xml:space="preserve"> </w:t>
            </w:r>
            <w:r w:rsidRPr="003C6369">
              <w:rPr>
                <w:rFonts w:ascii="Arial" w:hAnsi="Arial" w:cs="Arial"/>
              </w:rPr>
              <w:t>to</w:t>
            </w:r>
            <w:r w:rsidRPr="003C6369">
              <w:rPr>
                <w:rFonts w:ascii="Arial" w:hAnsi="Arial" w:cs="Arial"/>
                <w:spacing w:val="-3"/>
              </w:rPr>
              <w:t xml:space="preserve"> </w:t>
            </w:r>
            <w:r w:rsidRPr="003C6369">
              <w:rPr>
                <w:rFonts w:ascii="Arial" w:hAnsi="Arial" w:cs="Arial"/>
              </w:rPr>
              <w:t>the</w:t>
            </w:r>
            <w:r w:rsidRPr="003C6369">
              <w:rPr>
                <w:rFonts w:ascii="Arial" w:hAnsi="Arial" w:cs="Arial"/>
                <w:spacing w:val="-3"/>
              </w:rPr>
              <w:t xml:space="preserve"> </w:t>
            </w:r>
            <w:r w:rsidRPr="003C6369">
              <w:rPr>
                <w:rFonts w:ascii="Arial" w:hAnsi="Arial" w:cs="Arial"/>
              </w:rPr>
              <w:t xml:space="preserve">provisions of the WESM Rules re: investigation of MO or </w:t>
            </w:r>
            <w:r w:rsidRPr="003C6369">
              <w:rPr>
                <w:rFonts w:ascii="Arial" w:hAnsi="Arial" w:cs="Arial"/>
                <w:spacing w:val="-4"/>
              </w:rPr>
              <w:t>SO.</w:t>
            </w:r>
          </w:p>
        </w:tc>
        <w:tc>
          <w:tcPr>
            <w:tcW w:w="2977" w:type="dxa"/>
          </w:tcPr>
          <w:p w14:paraId="61FB0BFF" w14:textId="77777777" w:rsidR="003C6369" w:rsidRPr="003C6369" w:rsidRDefault="003C6369" w:rsidP="00097AC9">
            <w:pPr>
              <w:rPr>
                <w:rFonts w:ascii="Arial" w:hAnsi="Arial" w:cs="Arial"/>
              </w:rPr>
            </w:pPr>
          </w:p>
        </w:tc>
        <w:tc>
          <w:tcPr>
            <w:tcW w:w="2268" w:type="dxa"/>
          </w:tcPr>
          <w:p w14:paraId="770810F9" w14:textId="77777777" w:rsidR="003C6369" w:rsidRPr="003C6369" w:rsidRDefault="003C6369" w:rsidP="00097AC9">
            <w:pPr>
              <w:rPr>
                <w:rFonts w:ascii="Arial" w:hAnsi="Arial" w:cs="Arial"/>
              </w:rPr>
            </w:pPr>
          </w:p>
        </w:tc>
      </w:tr>
      <w:tr w:rsidR="003C6369" w:rsidRPr="003C6369" w14:paraId="7CCF3197" w14:textId="77777777" w:rsidTr="003C6369">
        <w:trPr>
          <w:trHeight w:val="252"/>
        </w:trPr>
        <w:tc>
          <w:tcPr>
            <w:tcW w:w="1827" w:type="dxa"/>
          </w:tcPr>
          <w:p w14:paraId="4A1C0BA0" w14:textId="77777777" w:rsidR="003C6369" w:rsidRPr="003C6369" w:rsidRDefault="003C6369" w:rsidP="00097AC9">
            <w:pPr>
              <w:rPr>
                <w:rFonts w:ascii="Arial" w:hAnsi="Arial" w:cs="Arial"/>
              </w:rPr>
            </w:pPr>
            <w:r w:rsidRPr="003C6369">
              <w:rPr>
                <w:rFonts w:ascii="Arial" w:hAnsi="Arial" w:cs="Arial"/>
                <w:spacing w:val="-2"/>
              </w:rPr>
              <w:t>Section</w:t>
            </w:r>
            <w:r w:rsidRPr="003C6369">
              <w:rPr>
                <w:rFonts w:ascii="Arial" w:hAnsi="Arial" w:cs="Arial"/>
              </w:rPr>
              <w:tab/>
              <w:t xml:space="preserve">4 </w:t>
            </w:r>
            <w:r w:rsidRPr="003C6369">
              <w:rPr>
                <w:rFonts w:ascii="Arial" w:hAnsi="Arial" w:cs="Arial"/>
                <w:spacing w:val="-10"/>
              </w:rPr>
              <w:t xml:space="preserve">– </w:t>
            </w:r>
            <w:r w:rsidRPr="003C6369">
              <w:rPr>
                <w:rFonts w:ascii="Arial" w:hAnsi="Arial" w:cs="Arial"/>
              </w:rPr>
              <w:t>Penalty</w:t>
            </w:r>
            <w:r w:rsidRPr="003C6369">
              <w:rPr>
                <w:rFonts w:ascii="Arial" w:hAnsi="Arial" w:cs="Arial"/>
                <w:spacing w:val="-7"/>
              </w:rPr>
              <w:t xml:space="preserve"> </w:t>
            </w:r>
            <w:r w:rsidRPr="003C6369">
              <w:rPr>
                <w:rFonts w:ascii="Arial" w:hAnsi="Arial" w:cs="Arial"/>
                <w:spacing w:val="-2"/>
              </w:rPr>
              <w:t>System</w:t>
            </w:r>
          </w:p>
        </w:tc>
        <w:tc>
          <w:tcPr>
            <w:tcW w:w="1354" w:type="dxa"/>
          </w:tcPr>
          <w:p w14:paraId="30F6DCC8" w14:textId="77777777" w:rsidR="003C6369" w:rsidRPr="003C6369" w:rsidRDefault="003C6369" w:rsidP="00097AC9">
            <w:pPr>
              <w:rPr>
                <w:rFonts w:ascii="Arial" w:hAnsi="Arial" w:cs="Arial"/>
              </w:rPr>
            </w:pPr>
            <w:r w:rsidRPr="003C6369">
              <w:rPr>
                <w:rFonts w:ascii="Arial" w:hAnsi="Arial" w:cs="Arial"/>
                <w:spacing w:val="-2"/>
              </w:rPr>
              <w:t>4.1.2</w:t>
            </w:r>
          </w:p>
        </w:tc>
        <w:tc>
          <w:tcPr>
            <w:tcW w:w="3057" w:type="dxa"/>
          </w:tcPr>
          <w:p w14:paraId="0980AE77" w14:textId="77777777" w:rsidR="003C6369" w:rsidRPr="003C6369" w:rsidRDefault="003C6369" w:rsidP="00097AC9">
            <w:pPr>
              <w:jc w:val="both"/>
              <w:rPr>
                <w:rFonts w:ascii="Arial" w:hAnsi="Arial" w:cs="Arial"/>
              </w:rPr>
            </w:pPr>
            <w:r w:rsidRPr="003C6369">
              <w:rPr>
                <w:rFonts w:ascii="Arial" w:hAnsi="Arial" w:cs="Arial"/>
                <w:b/>
              </w:rPr>
              <w:t xml:space="preserve">Imposition of Penalties by the Enforcement and </w:t>
            </w:r>
            <w:r w:rsidRPr="003C6369">
              <w:rPr>
                <w:rFonts w:ascii="Arial" w:hAnsi="Arial" w:cs="Arial"/>
                <w:b/>
              </w:rPr>
              <w:lastRenderedPageBreak/>
              <w:t xml:space="preserve">Compliance Office. </w:t>
            </w:r>
            <w:r w:rsidRPr="003C6369">
              <w:rPr>
                <w:rFonts w:ascii="Arial" w:hAnsi="Arial" w:cs="Arial"/>
              </w:rPr>
              <w:t xml:space="preserve">The </w:t>
            </w:r>
            <w:r w:rsidRPr="003C6369">
              <w:rPr>
                <w:rFonts w:ascii="Arial" w:hAnsi="Arial" w:cs="Arial"/>
                <w:i/>
              </w:rPr>
              <w:t xml:space="preserve">Enforcement and Compliance Office </w:t>
            </w:r>
            <w:r w:rsidRPr="003C6369">
              <w:rPr>
                <w:rFonts w:ascii="Arial" w:hAnsi="Arial" w:cs="Arial"/>
              </w:rPr>
              <w:t>shall advise</w:t>
            </w:r>
            <w:r w:rsidRPr="003C6369">
              <w:rPr>
                <w:rFonts w:ascii="Arial" w:hAnsi="Arial" w:cs="Arial"/>
                <w:spacing w:val="40"/>
              </w:rPr>
              <w:t xml:space="preserve"> </w:t>
            </w:r>
            <w:r w:rsidRPr="003C6369">
              <w:rPr>
                <w:rFonts w:ascii="Arial" w:hAnsi="Arial" w:cs="Arial"/>
              </w:rPr>
              <w:t xml:space="preserve">the </w:t>
            </w:r>
            <w:r w:rsidRPr="003C6369">
              <w:rPr>
                <w:rFonts w:ascii="Arial" w:hAnsi="Arial" w:cs="Arial"/>
                <w:i/>
              </w:rPr>
              <w:t xml:space="preserve">PEMC President </w:t>
            </w:r>
            <w:r w:rsidRPr="003C6369">
              <w:rPr>
                <w:rFonts w:ascii="Arial" w:hAnsi="Arial" w:cs="Arial"/>
              </w:rPr>
              <w:t xml:space="preserve">and the </w:t>
            </w:r>
            <w:r w:rsidRPr="003C6369">
              <w:rPr>
                <w:rFonts w:ascii="Arial" w:hAnsi="Arial" w:cs="Arial"/>
                <w:i/>
              </w:rPr>
              <w:t xml:space="preserve">Compliance Committee </w:t>
            </w:r>
            <w:r w:rsidRPr="003C6369">
              <w:rPr>
                <w:rFonts w:ascii="Arial" w:hAnsi="Arial" w:cs="Arial"/>
              </w:rPr>
              <w:t xml:space="preserve">of the specified </w:t>
            </w:r>
            <w:r w:rsidRPr="003C6369">
              <w:rPr>
                <w:rFonts w:ascii="Arial" w:hAnsi="Arial" w:cs="Arial"/>
                <w:i/>
              </w:rPr>
              <w:t xml:space="preserve">penalty </w:t>
            </w:r>
            <w:r w:rsidRPr="003C6369">
              <w:rPr>
                <w:rFonts w:ascii="Arial" w:hAnsi="Arial" w:cs="Arial"/>
              </w:rPr>
              <w:t>to be imposed upon the WESM Member concerned</w:t>
            </w:r>
            <w:r w:rsidRPr="003C6369">
              <w:rPr>
                <w:rFonts w:ascii="Arial" w:hAnsi="Arial" w:cs="Arial"/>
                <w:spacing w:val="-14"/>
              </w:rPr>
              <w:t xml:space="preserve"> </w:t>
            </w:r>
            <w:r w:rsidRPr="003C6369">
              <w:rPr>
                <w:rFonts w:ascii="Arial" w:hAnsi="Arial" w:cs="Arial"/>
              </w:rPr>
              <w:t>based</w:t>
            </w:r>
            <w:r w:rsidRPr="003C6369">
              <w:rPr>
                <w:rFonts w:ascii="Arial" w:hAnsi="Arial" w:cs="Arial"/>
                <w:spacing w:val="-8"/>
              </w:rPr>
              <w:t xml:space="preserve"> </w:t>
            </w:r>
            <w:r w:rsidRPr="003C6369">
              <w:rPr>
                <w:rFonts w:ascii="Arial" w:hAnsi="Arial" w:cs="Arial"/>
              </w:rPr>
              <w:t>on the</w:t>
            </w:r>
            <w:r w:rsidRPr="003C6369">
              <w:rPr>
                <w:rFonts w:ascii="Arial" w:hAnsi="Arial" w:cs="Arial"/>
                <w:spacing w:val="-14"/>
              </w:rPr>
              <w:t xml:space="preserve"> </w:t>
            </w:r>
            <w:r w:rsidRPr="003C6369">
              <w:rPr>
                <w:rFonts w:ascii="Arial" w:hAnsi="Arial" w:cs="Arial"/>
              </w:rPr>
              <w:t xml:space="preserve">results of the compliance monitoring and assessment conducted by the </w:t>
            </w:r>
            <w:r w:rsidRPr="003C6369">
              <w:rPr>
                <w:rFonts w:ascii="Arial" w:hAnsi="Arial" w:cs="Arial"/>
                <w:i/>
              </w:rPr>
              <w:t xml:space="preserve">Enforcement and Compliance Office </w:t>
            </w:r>
            <w:r w:rsidRPr="003C6369">
              <w:rPr>
                <w:rFonts w:ascii="Arial" w:hAnsi="Arial" w:cs="Arial"/>
              </w:rPr>
              <w:t xml:space="preserve">in accordance with Clause 7.2 of the WESM Rules and the WESM Enforcement and Compliance Manual. The PEM Board, the </w:t>
            </w:r>
            <w:r w:rsidRPr="003C6369">
              <w:rPr>
                <w:rFonts w:ascii="Arial" w:hAnsi="Arial" w:cs="Arial"/>
                <w:i/>
              </w:rPr>
              <w:t xml:space="preserve">Energy Regulatory Commission </w:t>
            </w:r>
            <w:r w:rsidRPr="003C6369">
              <w:rPr>
                <w:rFonts w:ascii="Arial" w:hAnsi="Arial" w:cs="Arial"/>
              </w:rPr>
              <w:t>and</w:t>
            </w:r>
            <w:r w:rsidRPr="003C6369">
              <w:rPr>
                <w:rFonts w:ascii="Arial" w:hAnsi="Arial" w:cs="Arial"/>
                <w:spacing w:val="-3"/>
              </w:rPr>
              <w:t xml:space="preserve"> </w:t>
            </w:r>
            <w:r w:rsidRPr="003C6369">
              <w:rPr>
                <w:rFonts w:ascii="Arial" w:hAnsi="Arial" w:cs="Arial"/>
              </w:rPr>
              <w:t>the</w:t>
            </w:r>
            <w:r w:rsidRPr="003C6369">
              <w:rPr>
                <w:rFonts w:ascii="Arial" w:hAnsi="Arial" w:cs="Arial"/>
                <w:spacing w:val="-1"/>
              </w:rPr>
              <w:t xml:space="preserve"> </w:t>
            </w:r>
            <w:r w:rsidRPr="003C6369">
              <w:rPr>
                <w:rFonts w:ascii="Arial" w:hAnsi="Arial" w:cs="Arial"/>
                <w:i/>
              </w:rPr>
              <w:t xml:space="preserve">Department of Energy </w:t>
            </w:r>
            <w:r w:rsidRPr="003C6369">
              <w:rPr>
                <w:rFonts w:ascii="Arial" w:hAnsi="Arial" w:cs="Arial"/>
              </w:rPr>
              <w:t xml:space="preserve">shall be provided with the monthly status or summary report of the compliance monitoring and assessment activities of the </w:t>
            </w:r>
            <w:r w:rsidRPr="003C6369">
              <w:rPr>
                <w:rFonts w:ascii="Arial" w:hAnsi="Arial" w:cs="Arial"/>
                <w:i/>
              </w:rPr>
              <w:t>Enforcement and</w:t>
            </w:r>
          </w:p>
          <w:p w14:paraId="28B1BB7C" w14:textId="77777777" w:rsidR="003C6369" w:rsidRPr="003C6369" w:rsidRDefault="003C6369" w:rsidP="00097AC9">
            <w:pPr>
              <w:jc w:val="both"/>
              <w:rPr>
                <w:rFonts w:ascii="Arial" w:hAnsi="Arial" w:cs="Arial"/>
              </w:rPr>
            </w:pPr>
            <w:r w:rsidRPr="003C6369">
              <w:rPr>
                <w:rFonts w:ascii="Arial" w:hAnsi="Arial" w:cs="Arial"/>
                <w:i/>
              </w:rPr>
              <w:t>Compliance</w:t>
            </w:r>
            <w:r w:rsidRPr="003C6369">
              <w:rPr>
                <w:rFonts w:ascii="Arial" w:hAnsi="Arial" w:cs="Arial"/>
                <w:i/>
                <w:spacing w:val="-2"/>
              </w:rPr>
              <w:t xml:space="preserve"> Office</w:t>
            </w:r>
            <w:r w:rsidRPr="003C6369">
              <w:rPr>
                <w:rFonts w:ascii="Arial" w:hAnsi="Arial" w:cs="Arial"/>
                <w:spacing w:val="-2"/>
              </w:rPr>
              <w:t>.</w:t>
            </w:r>
          </w:p>
        </w:tc>
        <w:tc>
          <w:tcPr>
            <w:tcW w:w="3686" w:type="dxa"/>
          </w:tcPr>
          <w:p w14:paraId="45725CFD" w14:textId="77777777" w:rsidR="003C6369" w:rsidRPr="003C6369" w:rsidRDefault="003C6369" w:rsidP="00097AC9">
            <w:pPr>
              <w:jc w:val="both"/>
              <w:rPr>
                <w:rFonts w:ascii="Arial" w:hAnsi="Arial" w:cs="Arial"/>
              </w:rPr>
            </w:pPr>
            <w:r w:rsidRPr="003C6369">
              <w:rPr>
                <w:rFonts w:ascii="Arial" w:hAnsi="Arial" w:cs="Arial"/>
                <w:b/>
              </w:rPr>
              <w:lastRenderedPageBreak/>
              <w:t xml:space="preserve">Imposition of Penalties by the Enforcement and Compliance </w:t>
            </w:r>
            <w:r w:rsidRPr="003C6369">
              <w:rPr>
                <w:rFonts w:ascii="Arial" w:hAnsi="Arial" w:cs="Arial"/>
                <w:b/>
              </w:rPr>
              <w:lastRenderedPageBreak/>
              <w:t xml:space="preserve">Office. </w:t>
            </w:r>
            <w:r w:rsidRPr="003C6369">
              <w:rPr>
                <w:rFonts w:ascii="Arial" w:hAnsi="Arial" w:cs="Arial"/>
              </w:rPr>
              <w:t xml:space="preserve">The </w:t>
            </w:r>
            <w:r w:rsidRPr="003C6369">
              <w:rPr>
                <w:rFonts w:ascii="Arial" w:hAnsi="Arial" w:cs="Arial"/>
                <w:i/>
              </w:rPr>
              <w:t xml:space="preserve">Enforcement and Compliance Office </w:t>
            </w:r>
            <w:r w:rsidRPr="003C6369">
              <w:rPr>
                <w:rFonts w:ascii="Arial" w:hAnsi="Arial" w:cs="Arial"/>
              </w:rPr>
              <w:t xml:space="preserve">shall advise the </w:t>
            </w:r>
            <w:r w:rsidRPr="003C6369">
              <w:rPr>
                <w:rFonts w:ascii="Arial" w:hAnsi="Arial" w:cs="Arial"/>
                <w:i/>
                <w:strike/>
              </w:rPr>
              <w:t xml:space="preserve">PEMC </w:t>
            </w:r>
            <w:r w:rsidRPr="003C6369">
              <w:rPr>
                <w:rFonts w:ascii="Arial" w:hAnsi="Arial" w:cs="Arial"/>
                <w:i/>
              </w:rPr>
              <w:t xml:space="preserve">President </w:t>
            </w:r>
            <w:r w:rsidRPr="003C6369">
              <w:rPr>
                <w:rFonts w:ascii="Arial" w:hAnsi="Arial" w:cs="Arial"/>
                <w:b/>
                <w:u w:val="single"/>
              </w:rPr>
              <w:t xml:space="preserve">of the </w:t>
            </w:r>
            <w:r w:rsidRPr="003C6369">
              <w:rPr>
                <w:rFonts w:ascii="Arial" w:hAnsi="Arial" w:cs="Arial"/>
                <w:b/>
                <w:i/>
                <w:u w:val="single"/>
              </w:rPr>
              <w:t>WESM Governance Arm</w:t>
            </w:r>
            <w:r w:rsidRPr="003C6369">
              <w:rPr>
                <w:rFonts w:ascii="Arial" w:hAnsi="Arial" w:cs="Arial"/>
                <w:b/>
                <w:i/>
              </w:rPr>
              <w:t xml:space="preserve"> </w:t>
            </w:r>
            <w:r w:rsidRPr="003C6369">
              <w:rPr>
                <w:rFonts w:ascii="Arial" w:hAnsi="Arial" w:cs="Arial"/>
              </w:rPr>
              <w:t xml:space="preserve">and the </w:t>
            </w:r>
            <w:r w:rsidRPr="003C6369">
              <w:rPr>
                <w:rFonts w:ascii="Arial" w:hAnsi="Arial" w:cs="Arial"/>
                <w:i/>
              </w:rPr>
              <w:t xml:space="preserve">Compliance Committee </w:t>
            </w:r>
            <w:r w:rsidRPr="003C6369">
              <w:rPr>
                <w:rFonts w:ascii="Arial" w:hAnsi="Arial" w:cs="Arial"/>
              </w:rPr>
              <w:t xml:space="preserve">of the specified </w:t>
            </w:r>
            <w:r w:rsidRPr="003C6369">
              <w:rPr>
                <w:rFonts w:ascii="Arial" w:hAnsi="Arial" w:cs="Arial"/>
                <w:i/>
              </w:rPr>
              <w:t xml:space="preserve">penalty </w:t>
            </w:r>
            <w:r w:rsidRPr="003C6369">
              <w:rPr>
                <w:rFonts w:ascii="Arial" w:hAnsi="Arial" w:cs="Arial"/>
              </w:rPr>
              <w:t xml:space="preserve">to be imposed upon the </w:t>
            </w:r>
            <w:r w:rsidRPr="003C6369">
              <w:rPr>
                <w:rFonts w:ascii="Arial" w:hAnsi="Arial" w:cs="Arial"/>
                <w:i/>
              </w:rPr>
              <w:t xml:space="preserve">WESM Member </w:t>
            </w:r>
            <w:r w:rsidRPr="003C6369">
              <w:rPr>
                <w:rFonts w:ascii="Arial" w:hAnsi="Arial" w:cs="Arial"/>
              </w:rPr>
              <w:t xml:space="preserve">concerned based on the results of the compliance monitoring and assessment conducted by the </w:t>
            </w:r>
            <w:r w:rsidRPr="003C6369">
              <w:rPr>
                <w:rFonts w:ascii="Arial" w:hAnsi="Arial" w:cs="Arial"/>
                <w:i/>
              </w:rPr>
              <w:t xml:space="preserve">Enforcement and Compliance Office </w:t>
            </w:r>
            <w:r w:rsidRPr="003C6369">
              <w:rPr>
                <w:rFonts w:ascii="Arial" w:hAnsi="Arial" w:cs="Arial"/>
              </w:rPr>
              <w:t xml:space="preserve">in accordance with Clause 7.2 of the </w:t>
            </w:r>
            <w:r w:rsidRPr="003C6369">
              <w:rPr>
                <w:rFonts w:ascii="Arial" w:hAnsi="Arial" w:cs="Arial"/>
                <w:i/>
              </w:rPr>
              <w:t xml:space="preserve">WESM Rules </w:t>
            </w:r>
            <w:r w:rsidRPr="003C6369">
              <w:rPr>
                <w:rFonts w:ascii="Arial" w:hAnsi="Arial" w:cs="Arial"/>
              </w:rPr>
              <w:t>and the WESM Enforcement and Compliance</w:t>
            </w:r>
            <w:r w:rsidRPr="003C6369">
              <w:rPr>
                <w:rFonts w:ascii="Arial" w:hAnsi="Arial" w:cs="Arial"/>
                <w:spacing w:val="-2"/>
              </w:rPr>
              <w:t xml:space="preserve"> </w:t>
            </w:r>
            <w:r w:rsidRPr="003C6369">
              <w:rPr>
                <w:rFonts w:ascii="Arial" w:hAnsi="Arial" w:cs="Arial"/>
              </w:rPr>
              <w:t>Manual.</w:t>
            </w:r>
            <w:r w:rsidRPr="003C6369">
              <w:rPr>
                <w:rFonts w:ascii="Arial" w:hAnsi="Arial" w:cs="Arial"/>
                <w:spacing w:val="-5"/>
              </w:rPr>
              <w:t xml:space="preserve"> </w:t>
            </w:r>
            <w:r w:rsidRPr="003C6369">
              <w:rPr>
                <w:rFonts w:ascii="Arial" w:hAnsi="Arial" w:cs="Arial"/>
              </w:rPr>
              <w:t xml:space="preserve">The </w:t>
            </w:r>
            <w:r w:rsidRPr="003C6369">
              <w:rPr>
                <w:rFonts w:ascii="Arial" w:hAnsi="Arial" w:cs="Arial"/>
                <w:i/>
              </w:rPr>
              <w:t>PEM Board</w:t>
            </w:r>
            <w:r w:rsidRPr="003C6369">
              <w:rPr>
                <w:rFonts w:ascii="Arial" w:hAnsi="Arial" w:cs="Arial"/>
              </w:rPr>
              <w:t xml:space="preserve">, the </w:t>
            </w:r>
            <w:r w:rsidRPr="003C6369">
              <w:rPr>
                <w:rFonts w:ascii="Arial" w:hAnsi="Arial" w:cs="Arial"/>
                <w:i/>
              </w:rPr>
              <w:t xml:space="preserve">Energy Regulatory Commission </w:t>
            </w:r>
            <w:r w:rsidRPr="003C6369">
              <w:rPr>
                <w:rFonts w:ascii="Arial" w:hAnsi="Arial" w:cs="Arial"/>
              </w:rPr>
              <w:t xml:space="preserve">and the </w:t>
            </w:r>
            <w:r w:rsidRPr="003C6369">
              <w:rPr>
                <w:rFonts w:ascii="Arial" w:hAnsi="Arial" w:cs="Arial"/>
                <w:i/>
              </w:rPr>
              <w:t xml:space="preserve">Department of Energy </w:t>
            </w:r>
            <w:r w:rsidRPr="003C6369">
              <w:rPr>
                <w:rFonts w:ascii="Arial" w:hAnsi="Arial" w:cs="Arial"/>
              </w:rPr>
              <w:t>shall be provided with</w:t>
            </w:r>
            <w:r w:rsidRPr="003C6369">
              <w:rPr>
                <w:rFonts w:ascii="Arial" w:hAnsi="Arial" w:cs="Arial"/>
                <w:spacing w:val="-14"/>
              </w:rPr>
              <w:t xml:space="preserve"> </w:t>
            </w:r>
            <w:r w:rsidRPr="003C6369">
              <w:rPr>
                <w:rFonts w:ascii="Arial" w:hAnsi="Arial" w:cs="Arial"/>
              </w:rPr>
              <w:t>the</w:t>
            </w:r>
            <w:r w:rsidRPr="003C6369">
              <w:rPr>
                <w:rFonts w:ascii="Arial" w:hAnsi="Arial" w:cs="Arial"/>
                <w:spacing w:val="-2"/>
              </w:rPr>
              <w:t xml:space="preserve"> </w:t>
            </w:r>
            <w:r w:rsidRPr="003C6369">
              <w:rPr>
                <w:rFonts w:ascii="Arial" w:hAnsi="Arial" w:cs="Arial"/>
              </w:rPr>
              <w:t>monthly</w:t>
            </w:r>
            <w:r w:rsidRPr="003C6369">
              <w:rPr>
                <w:rFonts w:ascii="Arial" w:hAnsi="Arial" w:cs="Arial"/>
                <w:spacing w:val="-2"/>
              </w:rPr>
              <w:t xml:space="preserve"> </w:t>
            </w:r>
            <w:r w:rsidRPr="003C6369">
              <w:rPr>
                <w:rFonts w:ascii="Arial" w:hAnsi="Arial" w:cs="Arial"/>
              </w:rPr>
              <w:t>status</w:t>
            </w:r>
            <w:r w:rsidRPr="003C6369">
              <w:rPr>
                <w:rFonts w:ascii="Arial" w:hAnsi="Arial" w:cs="Arial"/>
                <w:spacing w:val="-14"/>
              </w:rPr>
              <w:t xml:space="preserve"> </w:t>
            </w:r>
            <w:r w:rsidRPr="003C6369">
              <w:rPr>
                <w:rFonts w:ascii="Arial" w:hAnsi="Arial" w:cs="Arial"/>
              </w:rPr>
              <w:t xml:space="preserve">or summary report of the compliance monitoring and assessment activities of the </w:t>
            </w:r>
            <w:r w:rsidRPr="003C6369">
              <w:rPr>
                <w:rFonts w:ascii="Arial" w:hAnsi="Arial" w:cs="Arial"/>
                <w:i/>
              </w:rPr>
              <w:t>Enforcement and Compliance Office</w:t>
            </w:r>
            <w:r w:rsidRPr="003C6369">
              <w:rPr>
                <w:rFonts w:ascii="Arial" w:hAnsi="Arial" w:cs="Arial"/>
              </w:rPr>
              <w:t>.</w:t>
            </w:r>
          </w:p>
        </w:tc>
        <w:tc>
          <w:tcPr>
            <w:tcW w:w="3685" w:type="dxa"/>
          </w:tcPr>
          <w:p w14:paraId="4F6620B0" w14:textId="77777777" w:rsidR="003C6369" w:rsidRPr="003C6369" w:rsidRDefault="003C6369" w:rsidP="00097AC9">
            <w:pPr>
              <w:jc w:val="both"/>
              <w:rPr>
                <w:rFonts w:ascii="Arial" w:hAnsi="Arial" w:cs="Arial"/>
              </w:rPr>
            </w:pPr>
            <w:r w:rsidRPr="003C6369">
              <w:rPr>
                <w:rFonts w:ascii="Arial" w:hAnsi="Arial" w:cs="Arial"/>
              </w:rPr>
              <w:lastRenderedPageBreak/>
              <w:t>For consistency with the terminology used</w:t>
            </w:r>
            <w:r w:rsidRPr="003C6369">
              <w:rPr>
                <w:rFonts w:ascii="Arial" w:hAnsi="Arial" w:cs="Arial"/>
                <w:spacing w:val="-4"/>
              </w:rPr>
              <w:t xml:space="preserve"> </w:t>
            </w:r>
            <w:r w:rsidRPr="003C6369">
              <w:rPr>
                <w:rFonts w:ascii="Arial" w:hAnsi="Arial" w:cs="Arial"/>
              </w:rPr>
              <w:t>in</w:t>
            </w:r>
            <w:r w:rsidRPr="003C6369">
              <w:rPr>
                <w:rFonts w:ascii="Arial" w:hAnsi="Arial" w:cs="Arial"/>
                <w:spacing w:val="-4"/>
              </w:rPr>
              <w:t xml:space="preserve"> </w:t>
            </w:r>
            <w:r w:rsidRPr="003C6369">
              <w:rPr>
                <w:rFonts w:ascii="Arial" w:hAnsi="Arial" w:cs="Arial"/>
              </w:rPr>
              <w:t>the</w:t>
            </w:r>
            <w:r w:rsidRPr="003C6369">
              <w:rPr>
                <w:rFonts w:ascii="Arial" w:hAnsi="Arial" w:cs="Arial"/>
                <w:spacing w:val="-4"/>
              </w:rPr>
              <w:t xml:space="preserve"> </w:t>
            </w:r>
            <w:r w:rsidRPr="003C6369">
              <w:rPr>
                <w:rFonts w:ascii="Arial" w:hAnsi="Arial" w:cs="Arial"/>
              </w:rPr>
              <w:t xml:space="preserve">Market </w:t>
            </w:r>
            <w:r w:rsidRPr="003C6369">
              <w:rPr>
                <w:rFonts w:ascii="Arial" w:hAnsi="Arial" w:cs="Arial"/>
              </w:rPr>
              <w:lastRenderedPageBreak/>
              <w:t>Rules and</w:t>
            </w:r>
            <w:r w:rsidRPr="003C6369">
              <w:rPr>
                <w:rFonts w:ascii="Arial" w:hAnsi="Arial" w:cs="Arial"/>
                <w:spacing w:val="-4"/>
              </w:rPr>
              <w:t xml:space="preserve"> </w:t>
            </w:r>
            <w:r w:rsidRPr="003C6369">
              <w:rPr>
                <w:rFonts w:ascii="Arial" w:hAnsi="Arial" w:cs="Arial"/>
              </w:rPr>
              <w:t xml:space="preserve">Market </w:t>
            </w:r>
            <w:r w:rsidRPr="003C6369">
              <w:rPr>
                <w:rFonts w:ascii="Arial" w:hAnsi="Arial" w:cs="Arial"/>
                <w:spacing w:val="-2"/>
              </w:rPr>
              <w:t>Manuals.</w:t>
            </w:r>
          </w:p>
        </w:tc>
        <w:tc>
          <w:tcPr>
            <w:tcW w:w="2977" w:type="dxa"/>
          </w:tcPr>
          <w:p w14:paraId="1C00E46B" w14:textId="77777777" w:rsidR="003C6369" w:rsidRPr="003C6369" w:rsidRDefault="003C6369" w:rsidP="00097AC9">
            <w:pPr>
              <w:jc w:val="both"/>
              <w:rPr>
                <w:rFonts w:ascii="Arial" w:hAnsi="Arial" w:cs="Arial"/>
              </w:rPr>
            </w:pPr>
          </w:p>
        </w:tc>
        <w:tc>
          <w:tcPr>
            <w:tcW w:w="2268" w:type="dxa"/>
          </w:tcPr>
          <w:p w14:paraId="6947A699" w14:textId="77777777" w:rsidR="003C6369" w:rsidRPr="003C6369" w:rsidRDefault="003C6369" w:rsidP="00097AC9">
            <w:pPr>
              <w:rPr>
                <w:rFonts w:ascii="Arial" w:hAnsi="Arial" w:cs="Arial"/>
              </w:rPr>
            </w:pPr>
          </w:p>
        </w:tc>
      </w:tr>
      <w:tr w:rsidR="003C6369" w:rsidRPr="003C6369" w14:paraId="6B07032C" w14:textId="77777777" w:rsidTr="003C6369">
        <w:trPr>
          <w:trHeight w:val="252"/>
        </w:trPr>
        <w:tc>
          <w:tcPr>
            <w:tcW w:w="1827" w:type="dxa"/>
          </w:tcPr>
          <w:p w14:paraId="33AE7148" w14:textId="77777777" w:rsidR="003C6369" w:rsidRPr="003C6369" w:rsidRDefault="003C6369" w:rsidP="00097AC9">
            <w:pPr>
              <w:rPr>
                <w:rFonts w:ascii="Arial" w:hAnsi="Arial" w:cs="Arial"/>
              </w:rPr>
            </w:pPr>
            <w:r w:rsidRPr="003C6369">
              <w:rPr>
                <w:rFonts w:ascii="Arial" w:hAnsi="Arial" w:cs="Arial"/>
                <w:spacing w:val="-2"/>
              </w:rPr>
              <w:t>Section</w:t>
            </w:r>
            <w:r w:rsidRPr="003C6369">
              <w:rPr>
                <w:rFonts w:ascii="Arial" w:hAnsi="Arial" w:cs="Arial"/>
              </w:rPr>
              <w:tab/>
              <w:t xml:space="preserve">4 </w:t>
            </w:r>
            <w:r w:rsidRPr="003C6369">
              <w:rPr>
                <w:rFonts w:ascii="Arial" w:hAnsi="Arial" w:cs="Arial"/>
                <w:spacing w:val="-10"/>
              </w:rPr>
              <w:t xml:space="preserve">– </w:t>
            </w:r>
            <w:r w:rsidRPr="003C6369">
              <w:rPr>
                <w:rFonts w:ascii="Arial" w:hAnsi="Arial" w:cs="Arial"/>
              </w:rPr>
              <w:t>Penalty</w:t>
            </w:r>
            <w:r w:rsidRPr="003C6369">
              <w:rPr>
                <w:rFonts w:ascii="Arial" w:hAnsi="Arial" w:cs="Arial"/>
                <w:spacing w:val="-7"/>
              </w:rPr>
              <w:t xml:space="preserve"> </w:t>
            </w:r>
            <w:r w:rsidRPr="003C6369">
              <w:rPr>
                <w:rFonts w:ascii="Arial" w:hAnsi="Arial" w:cs="Arial"/>
                <w:spacing w:val="-2"/>
              </w:rPr>
              <w:t>System</w:t>
            </w:r>
          </w:p>
        </w:tc>
        <w:tc>
          <w:tcPr>
            <w:tcW w:w="1354" w:type="dxa"/>
          </w:tcPr>
          <w:p w14:paraId="463CA1B6" w14:textId="77777777" w:rsidR="003C6369" w:rsidRPr="003C6369" w:rsidRDefault="003C6369" w:rsidP="00097AC9">
            <w:pPr>
              <w:rPr>
                <w:rFonts w:ascii="Arial" w:hAnsi="Arial" w:cs="Arial"/>
              </w:rPr>
            </w:pPr>
            <w:r w:rsidRPr="003C6369">
              <w:rPr>
                <w:rFonts w:ascii="Arial" w:hAnsi="Arial" w:cs="Arial"/>
                <w:spacing w:val="-2"/>
              </w:rPr>
              <w:t>4.1.4</w:t>
            </w:r>
          </w:p>
        </w:tc>
        <w:tc>
          <w:tcPr>
            <w:tcW w:w="3057" w:type="dxa"/>
          </w:tcPr>
          <w:p w14:paraId="1F1492B2" w14:textId="77777777" w:rsidR="003C6369" w:rsidRPr="003C6369" w:rsidRDefault="003C6369" w:rsidP="00097AC9">
            <w:pPr>
              <w:jc w:val="both"/>
              <w:rPr>
                <w:rFonts w:ascii="Arial" w:hAnsi="Arial" w:cs="Arial"/>
              </w:rPr>
            </w:pPr>
            <w:r w:rsidRPr="003C6369">
              <w:rPr>
                <w:rFonts w:ascii="Arial" w:hAnsi="Arial" w:cs="Arial"/>
                <w:b/>
              </w:rPr>
              <w:t xml:space="preserve">Imposition of Penalties on the </w:t>
            </w:r>
            <w:r w:rsidRPr="003C6369">
              <w:rPr>
                <w:rFonts w:ascii="Arial" w:hAnsi="Arial" w:cs="Arial"/>
                <w:b/>
                <w:i/>
              </w:rPr>
              <w:t xml:space="preserve">Market Operator </w:t>
            </w:r>
            <w:r w:rsidRPr="003C6369">
              <w:rPr>
                <w:rFonts w:ascii="Arial" w:hAnsi="Arial" w:cs="Arial"/>
                <w:b/>
              </w:rPr>
              <w:t xml:space="preserve">and the </w:t>
            </w:r>
            <w:r w:rsidRPr="003C6369">
              <w:rPr>
                <w:rFonts w:ascii="Arial" w:hAnsi="Arial" w:cs="Arial"/>
                <w:b/>
                <w:i/>
              </w:rPr>
              <w:t>System Operator</w:t>
            </w:r>
            <w:r w:rsidRPr="003C6369">
              <w:rPr>
                <w:rFonts w:ascii="Arial" w:hAnsi="Arial" w:cs="Arial"/>
                <w:b/>
              </w:rPr>
              <w:t xml:space="preserve">. </w:t>
            </w:r>
            <w:r w:rsidRPr="003C6369">
              <w:rPr>
                <w:rFonts w:ascii="Arial" w:hAnsi="Arial" w:cs="Arial"/>
              </w:rPr>
              <w:t>The penalty for breach</w:t>
            </w:r>
            <w:r w:rsidRPr="003C6369">
              <w:rPr>
                <w:rFonts w:ascii="Arial" w:hAnsi="Arial" w:cs="Arial"/>
                <w:spacing w:val="-5"/>
              </w:rPr>
              <w:t xml:space="preserve"> </w:t>
            </w:r>
            <w:r w:rsidRPr="003C6369">
              <w:rPr>
                <w:rFonts w:ascii="Arial" w:hAnsi="Arial" w:cs="Arial"/>
              </w:rPr>
              <w:t>of the</w:t>
            </w:r>
            <w:r w:rsidRPr="003C6369">
              <w:rPr>
                <w:rFonts w:ascii="Arial" w:hAnsi="Arial" w:cs="Arial"/>
                <w:spacing w:val="-1"/>
              </w:rPr>
              <w:t xml:space="preserve"> </w:t>
            </w:r>
            <w:r w:rsidRPr="003C6369">
              <w:rPr>
                <w:rFonts w:ascii="Arial" w:hAnsi="Arial" w:cs="Arial"/>
                <w:i/>
              </w:rPr>
              <w:t xml:space="preserve">Market Rules </w:t>
            </w:r>
            <w:r w:rsidRPr="003C6369">
              <w:rPr>
                <w:rFonts w:ascii="Arial" w:hAnsi="Arial" w:cs="Arial"/>
              </w:rPr>
              <w:t xml:space="preserve">by the </w:t>
            </w:r>
            <w:r w:rsidRPr="003C6369">
              <w:rPr>
                <w:rFonts w:ascii="Arial" w:hAnsi="Arial" w:cs="Arial"/>
                <w:i/>
              </w:rPr>
              <w:t xml:space="preserve">Market </w:t>
            </w:r>
            <w:r w:rsidRPr="003C6369">
              <w:rPr>
                <w:rFonts w:ascii="Arial" w:hAnsi="Arial" w:cs="Arial"/>
                <w:i/>
              </w:rPr>
              <w:lastRenderedPageBreak/>
              <w:t xml:space="preserve">Operator </w:t>
            </w:r>
            <w:r w:rsidRPr="003C6369">
              <w:rPr>
                <w:rFonts w:ascii="Arial" w:hAnsi="Arial" w:cs="Arial"/>
              </w:rPr>
              <w:t xml:space="preserve">or the </w:t>
            </w:r>
            <w:r w:rsidRPr="003C6369">
              <w:rPr>
                <w:rFonts w:ascii="Arial" w:hAnsi="Arial" w:cs="Arial"/>
                <w:i/>
              </w:rPr>
              <w:t xml:space="preserve">System Operator </w:t>
            </w:r>
            <w:r w:rsidRPr="003C6369">
              <w:rPr>
                <w:rFonts w:ascii="Arial" w:hAnsi="Arial" w:cs="Arial"/>
              </w:rPr>
              <w:t>shall be determined and imposed by the Energy Regulatory Commission</w:t>
            </w:r>
          </w:p>
          <w:p w14:paraId="734C6664" w14:textId="77777777" w:rsidR="003C6369" w:rsidRPr="003C6369" w:rsidRDefault="003C6369" w:rsidP="00097AC9">
            <w:pPr>
              <w:jc w:val="both"/>
              <w:rPr>
                <w:rFonts w:ascii="Arial" w:hAnsi="Arial" w:cs="Arial"/>
              </w:rPr>
            </w:pPr>
            <w:r w:rsidRPr="003C6369">
              <w:rPr>
                <w:rFonts w:ascii="Arial" w:hAnsi="Arial" w:cs="Arial"/>
              </w:rPr>
              <w:t>upon</w:t>
            </w:r>
            <w:r w:rsidRPr="003C6369">
              <w:rPr>
                <w:rFonts w:ascii="Arial" w:hAnsi="Arial" w:cs="Arial"/>
                <w:spacing w:val="7"/>
              </w:rPr>
              <w:t xml:space="preserve"> </w:t>
            </w:r>
            <w:r w:rsidRPr="003C6369">
              <w:rPr>
                <w:rFonts w:ascii="Arial" w:hAnsi="Arial" w:cs="Arial"/>
              </w:rPr>
              <w:t>finding</w:t>
            </w:r>
            <w:r w:rsidRPr="003C6369">
              <w:rPr>
                <w:rFonts w:ascii="Arial" w:hAnsi="Arial" w:cs="Arial"/>
                <w:spacing w:val="-4"/>
              </w:rPr>
              <w:t xml:space="preserve"> </w:t>
            </w:r>
            <w:r w:rsidRPr="003C6369">
              <w:rPr>
                <w:rFonts w:ascii="Arial" w:hAnsi="Arial" w:cs="Arial"/>
              </w:rPr>
              <w:t>of</w:t>
            </w:r>
            <w:r w:rsidRPr="003C6369">
              <w:rPr>
                <w:rFonts w:ascii="Arial" w:hAnsi="Arial" w:cs="Arial"/>
                <w:spacing w:val="5"/>
              </w:rPr>
              <w:t xml:space="preserve"> </w:t>
            </w:r>
            <w:r w:rsidRPr="003C6369">
              <w:rPr>
                <w:rFonts w:ascii="Arial" w:hAnsi="Arial" w:cs="Arial"/>
              </w:rPr>
              <w:t>breach</w:t>
            </w:r>
            <w:r w:rsidRPr="003C6369">
              <w:rPr>
                <w:rFonts w:ascii="Arial" w:hAnsi="Arial" w:cs="Arial"/>
                <w:spacing w:val="-5"/>
              </w:rPr>
              <w:t xml:space="preserve"> </w:t>
            </w:r>
            <w:r w:rsidRPr="003C6369">
              <w:rPr>
                <w:rFonts w:ascii="Arial" w:hAnsi="Arial" w:cs="Arial"/>
              </w:rPr>
              <w:t>of</w:t>
            </w:r>
            <w:r w:rsidRPr="003C6369">
              <w:rPr>
                <w:rFonts w:ascii="Arial" w:hAnsi="Arial" w:cs="Arial"/>
                <w:spacing w:val="5"/>
              </w:rPr>
              <w:t xml:space="preserve"> </w:t>
            </w:r>
            <w:r w:rsidRPr="003C6369">
              <w:rPr>
                <w:rFonts w:ascii="Arial" w:hAnsi="Arial" w:cs="Arial"/>
                <w:spacing w:val="-5"/>
              </w:rPr>
              <w:t xml:space="preserve">the </w:t>
            </w:r>
            <w:r w:rsidRPr="003C6369">
              <w:rPr>
                <w:rFonts w:ascii="Arial" w:hAnsi="Arial" w:cs="Arial"/>
                <w:i/>
              </w:rPr>
              <w:t xml:space="preserve">Market Rules </w:t>
            </w:r>
            <w:r w:rsidRPr="003C6369">
              <w:rPr>
                <w:rFonts w:ascii="Arial" w:hAnsi="Arial" w:cs="Arial"/>
              </w:rPr>
              <w:t>initiated through complaints or reports by the</w:t>
            </w:r>
            <w:r w:rsidRPr="003C6369">
              <w:rPr>
                <w:rFonts w:ascii="Arial" w:hAnsi="Arial" w:cs="Arial"/>
                <w:spacing w:val="-6"/>
              </w:rPr>
              <w:t xml:space="preserve"> </w:t>
            </w:r>
            <w:r w:rsidRPr="003C6369">
              <w:rPr>
                <w:rFonts w:ascii="Arial" w:hAnsi="Arial" w:cs="Arial"/>
              </w:rPr>
              <w:t>PEM Board</w:t>
            </w:r>
            <w:r w:rsidRPr="003C6369">
              <w:rPr>
                <w:rFonts w:ascii="Arial" w:hAnsi="Arial" w:cs="Arial"/>
                <w:spacing w:val="2"/>
              </w:rPr>
              <w:t xml:space="preserve"> </w:t>
            </w:r>
            <w:r w:rsidRPr="003C6369">
              <w:rPr>
                <w:rFonts w:ascii="Arial" w:hAnsi="Arial" w:cs="Arial"/>
              </w:rPr>
              <w:t>in</w:t>
            </w:r>
            <w:r w:rsidRPr="003C6369">
              <w:rPr>
                <w:rFonts w:ascii="Arial" w:hAnsi="Arial" w:cs="Arial"/>
                <w:spacing w:val="3"/>
              </w:rPr>
              <w:t xml:space="preserve"> </w:t>
            </w:r>
            <w:r w:rsidRPr="003C6369">
              <w:rPr>
                <w:rFonts w:ascii="Arial" w:hAnsi="Arial" w:cs="Arial"/>
              </w:rPr>
              <w:t>accordance</w:t>
            </w:r>
            <w:r w:rsidRPr="003C6369">
              <w:rPr>
                <w:rFonts w:ascii="Arial" w:hAnsi="Arial" w:cs="Arial"/>
                <w:spacing w:val="2"/>
              </w:rPr>
              <w:t xml:space="preserve"> </w:t>
            </w:r>
            <w:r w:rsidRPr="003C6369">
              <w:rPr>
                <w:rFonts w:ascii="Arial" w:hAnsi="Arial" w:cs="Arial"/>
              </w:rPr>
              <w:t>with</w:t>
            </w:r>
            <w:r w:rsidRPr="003C6369">
              <w:rPr>
                <w:rFonts w:ascii="Arial" w:hAnsi="Arial" w:cs="Arial"/>
                <w:spacing w:val="3"/>
              </w:rPr>
              <w:t xml:space="preserve"> </w:t>
            </w:r>
            <w:r w:rsidRPr="003C6369">
              <w:rPr>
                <w:rFonts w:ascii="Arial" w:hAnsi="Arial" w:cs="Arial"/>
                <w:spacing w:val="-2"/>
              </w:rPr>
              <w:t>Section</w:t>
            </w:r>
          </w:p>
          <w:p w14:paraId="5500FF37" w14:textId="77777777" w:rsidR="003C6369" w:rsidRPr="003C6369" w:rsidRDefault="003C6369" w:rsidP="00097AC9">
            <w:pPr>
              <w:jc w:val="both"/>
              <w:rPr>
                <w:rFonts w:ascii="Arial" w:hAnsi="Arial" w:cs="Arial"/>
                <w:i/>
              </w:rPr>
            </w:pPr>
            <w:r w:rsidRPr="003C6369">
              <w:rPr>
                <w:rFonts w:ascii="Arial" w:hAnsi="Arial" w:cs="Arial"/>
              </w:rPr>
              <w:t xml:space="preserve">4.1.1.3 of this Manual and pertinent provisions of the </w:t>
            </w:r>
            <w:r w:rsidRPr="003C6369">
              <w:rPr>
                <w:rFonts w:ascii="Arial" w:hAnsi="Arial" w:cs="Arial"/>
                <w:i/>
              </w:rPr>
              <w:t>Enforcement</w:t>
            </w:r>
            <w:r w:rsidRPr="003C6369">
              <w:rPr>
                <w:rFonts w:ascii="Arial" w:hAnsi="Arial" w:cs="Arial"/>
                <w:i/>
                <w:spacing w:val="-14"/>
              </w:rPr>
              <w:t xml:space="preserve"> </w:t>
            </w:r>
            <w:r w:rsidRPr="003C6369">
              <w:rPr>
                <w:rFonts w:ascii="Arial" w:hAnsi="Arial" w:cs="Arial"/>
                <w:i/>
              </w:rPr>
              <w:t>and</w:t>
            </w:r>
            <w:r w:rsidRPr="003C6369">
              <w:rPr>
                <w:rFonts w:ascii="Arial" w:hAnsi="Arial" w:cs="Arial"/>
                <w:i/>
                <w:spacing w:val="-14"/>
              </w:rPr>
              <w:t xml:space="preserve"> </w:t>
            </w:r>
            <w:r w:rsidRPr="003C6369">
              <w:rPr>
                <w:rFonts w:ascii="Arial" w:hAnsi="Arial" w:cs="Arial"/>
                <w:i/>
              </w:rPr>
              <w:t>Compliance</w:t>
            </w:r>
          </w:p>
          <w:p w14:paraId="224BC89C" w14:textId="77777777" w:rsidR="003C6369" w:rsidRPr="003C6369" w:rsidRDefault="003C6369" w:rsidP="00097AC9">
            <w:pPr>
              <w:jc w:val="both"/>
              <w:rPr>
                <w:rFonts w:ascii="Arial" w:hAnsi="Arial" w:cs="Arial"/>
              </w:rPr>
            </w:pPr>
            <w:r w:rsidRPr="003C6369">
              <w:rPr>
                <w:rFonts w:ascii="Arial" w:hAnsi="Arial" w:cs="Arial"/>
                <w:i/>
                <w:spacing w:val="-2"/>
              </w:rPr>
              <w:t>Manual</w:t>
            </w:r>
            <w:r w:rsidRPr="003C6369">
              <w:rPr>
                <w:rFonts w:ascii="Arial" w:hAnsi="Arial" w:cs="Arial"/>
                <w:spacing w:val="-2"/>
              </w:rPr>
              <w:t>.</w:t>
            </w:r>
          </w:p>
        </w:tc>
        <w:tc>
          <w:tcPr>
            <w:tcW w:w="3686" w:type="dxa"/>
          </w:tcPr>
          <w:p w14:paraId="505BC42A" w14:textId="77777777" w:rsidR="003C6369" w:rsidRPr="003C6369" w:rsidRDefault="003C6369" w:rsidP="00097AC9">
            <w:pPr>
              <w:jc w:val="both"/>
              <w:rPr>
                <w:rFonts w:ascii="Arial" w:hAnsi="Arial" w:cs="Arial"/>
              </w:rPr>
            </w:pPr>
            <w:r w:rsidRPr="003C6369">
              <w:rPr>
                <w:rFonts w:ascii="Arial" w:hAnsi="Arial" w:cs="Arial"/>
                <w:b/>
              </w:rPr>
              <w:lastRenderedPageBreak/>
              <w:t xml:space="preserve">Imposition of Penalties on the </w:t>
            </w:r>
            <w:r w:rsidRPr="003C6369">
              <w:rPr>
                <w:rFonts w:ascii="Arial" w:hAnsi="Arial" w:cs="Arial"/>
                <w:b/>
                <w:i/>
              </w:rPr>
              <w:t xml:space="preserve">Market Operator </w:t>
            </w:r>
            <w:r w:rsidRPr="003C6369">
              <w:rPr>
                <w:rFonts w:ascii="Arial" w:hAnsi="Arial" w:cs="Arial"/>
                <w:b/>
              </w:rPr>
              <w:t>and</w:t>
            </w:r>
            <w:r w:rsidRPr="003C6369">
              <w:rPr>
                <w:rFonts w:ascii="Arial" w:hAnsi="Arial" w:cs="Arial"/>
                <w:b/>
                <w:spacing w:val="-6"/>
              </w:rPr>
              <w:t xml:space="preserve"> </w:t>
            </w:r>
            <w:r w:rsidRPr="003C6369">
              <w:rPr>
                <w:rFonts w:ascii="Arial" w:hAnsi="Arial" w:cs="Arial"/>
                <w:b/>
              </w:rPr>
              <w:t>the</w:t>
            </w:r>
            <w:r w:rsidRPr="003C6369">
              <w:rPr>
                <w:rFonts w:ascii="Arial" w:hAnsi="Arial" w:cs="Arial"/>
                <w:b/>
                <w:spacing w:val="-5"/>
              </w:rPr>
              <w:t xml:space="preserve"> </w:t>
            </w:r>
            <w:r w:rsidRPr="003C6369">
              <w:rPr>
                <w:rFonts w:ascii="Arial" w:hAnsi="Arial" w:cs="Arial"/>
                <w:b/>
                <w:i/>
              </w:rPr>
              <w:t>System</w:t>
            </w:r>
            <w:r w:rsidRPr="003C6369">
              <w:rPr>
                <w:rFonts w:ascii="Arial" w:hAnsi="Arial" w:cs="Arial"/>
                <w:b/>
                <w:i/>
                <w:spacing w:val="-3"/>
              </w:rPr>
              <w:t xml:space="preserve"> </w:t>
            </w:r>
            <w:r w:rsidRPr="003C6369">
              <w:rPr>
                <w:rFonts w:ascii="Arial" w:hAnsi="Arial" w:cs="Arial"/>
                <w:b/>
                <w:i/>
              </w:rPr>
              <w:t>Operator</w:t>
            </w:r>
            <w:r w:rsidRPr="003C6369">
              <w:rPr>
                <w:rFonts w:ascii="Arial" w:hAnsi="Arial" w:cs="Arial"/>
                <w:b/>
              </w:rPr>
              <w:t xml:space="preserve">. </w:t>
            </w:r>
            <w:r w:rsidRPr="003C6369">
              <w:rPr>
                <w:rFonts w:ascii="Arial" w:hAnsi="Arial" w:cs="Arial"/>
              </w:rPr>
              <w:t xml:space="preserve">The penalty for breach of the </w:t>
            </w:r>
            <w:r w:rsidRPr="003C6369">
              <w:rPr>
                <w:rFonts w:ascii="Arial" w:hAnsi="Arial" w:cs="Arial"/>
                <w:i/>
              </w:rPr>
              <w:t xml:space="preserve">Market Rules </w:t>
            </w:r>
            <w:r w:rsidRPr="003C6369">
              <w:rPr>
                <w:rFonts w:ascii="Arial" w:hAnsi="Arial" w:cs="Arial"/>
              </w:rPr>
              <w:t xml:space="preserve">by the </w:t>
            </w:r>
            <w:r w:rsidRPr="003C6369">
              <w:rPr>
                <w:rFonts w:ascii="Arial" w:hAnsi="Arial" w:cs="Arial"/>
                <w:i/>
              </w:rPr>
              <w:t xml:space="preserve">Market Operator </w:t>
            </w:r>
            <w:r w:rsidRPr="003C6369">
              <w:rPr>
                <w:rFonts w:ascii="Arial" w:hAnsi="Arial" w:cs="Arial"/>
              </w:rPr>
              <w:t xml:space="preserve">or the </w:t>
            </w:r>
            <w:r w:rsidRPr="003C6369">
              <w:rPr>
                <w:rFonts w:ascii="Arial" w:hAnsi="Arial" w:cs="Arial"/>
                <w:i/>
              </w:rPr>
              <w:t xml:space="preserve">System Operator </w:t>
            </w:r>
            <w:r w:rsidRPr="003C6369">
              <w:rPr>
                <w:rFonts w:ascii="Arial" w:hAnsi="Arial" w:cs="Arial"/>
              </w:rPr>
              <w:lastRenderedPageBreak/>
              <w:t>shall be determined and</w:t>
            </w:r>
            <w:r w:rsidRPr="003C6369">
              <w:rPr>
                <w:rFonts w:ascii="Arial" w:hAnsi="Arial" w:cs="Arial"/>
                <w:spacing w:val="40"/>
              </w:rPr>
              <w:t xml:space="preserve"> </w:t>
            </w:r>
            <w:r w:rsidRPr="003C6369">
              <w:rPr>
                <w:rFonts w:ascii="Arial" w:hAnsi="Arial" w:cs="Arial"/>
              </w:rPr>
              <w:t xml:space="preserve">imposed by the </w:t>
            </w:r>
            <w:r w:rsidRPr="003C6369">
              <w:rPr>
                <w:rFonts w:ascii="Arial" w:hAnsi="Arial" w:cs="Arial"/>
                <w:i/>
              </w:rPr>
              <w:t xml:space="preserve">Energy Regulatory Commission </w:t>
            </w:r>
            <w:r w:rsidRPr="003C6369">
              <w:rPr>
                <w:rFonts w:ascii="Arial" w:hAnsi="Arial" w:cs="Arial"/>
              </w:rPr>
              <w:t xml:space="preserve">upon finding of breach of the </w:t>
            </w:r>
            <w:r w:rsidRPr="003C6369">
              <w:rPr>
                <w:rFonts w:ascii="Arial" w:hAnsi="Arial" w:cs="Arial"/>
                <w:i/>
              </w:rPr>
              <w:t xml:space="preserve">Market Rules </w:t>
            </w:r>
            <w:r w:rsidRPr="003C6369">
              <w:rPr>
                <w:rFonts w:ascii="Arial" w:hAnsi="Arial" w:cs="Arial"/>
              </w:rPr>
              <w:t>initiated through complaints</w:t>
            </w:r>
          </w:p>
          <w:p w14:paraId="6B8161A3" w14:textId="77777777" w:rsidR="003C6369" w:rsidRPr="003C6369" w:rsidRDefault="003C6369" w:rsidP="00097AC9">
            <w:pPr>
              <w:jc w:val="both"/>
              <w:rPr>
                <w:rFonts w:ascii="Arial" w:hAnsi="Arial" w:cs="Arial"/>
              </w:rPr>
            </w:pPr>
            <w:r w:rsidRPr="003C6369">
              <w:rPr>
                <w:rFonts w:ascii="Arial" w:hAnsi="Arial" w:cs="Arial"/>
              </w:rPr>
              <w:t>or</w:t>
            </w:r>
            <w:r w:rsidRPr="003C6369">
              <w:rPr>
                <w:rFonts w:ascii="Arial" w:hAnsi="Arial" w:cs="Arial"/>
                <w:spacing w:val="7"/>
              </w:rPr>
              <w:t xml:space="preserve"> </w:t>
            </w:r>
            <w:r w:rsidRPr="003C6369">
              <w:rPr>
                <w:rFonts w:ascii="Arial" w:hAnsi="Arial" w:cs="Arial"/>
              </w:rPr>
              <w:t>reports</w:t>
            </w:r>
            <w:r w:rsidRPr="003C6369">
              <w:rPr>
                <w:rFonts w:ascii="Arial" w:hAnsi="Arial" w:cs="Arial"/>
                <w:spacing w:val="9"/>
              </w:rPr>
              <w:t xml:space="preserve"> </w:t>
            </w:r>
            <w:r w:rsidRPr="003C6369">
              <w:rPr>
                <w:rFonts w:ascii="Arial" w:hAnsi="Arial" w:cs="Arial"/>
              </w:rPr>
              <w:t>by</w:t>
            </w:r>
            <w:r w:rsidRPr="003C6369">
              <w:rPr>
                <w:rFonts w:ascii="Arial" w:hAnsi="Arial" w:cs="Arial"/>
                <w:spacing w:val="8"/>
              </w:rPr>
              <w:t xml:space="preserve"> </w:t>
            </w:r>
            <w:r w:rsidRPr="003C6369">
              <w:rPr>
                <w:rFonts w:ascii="Arial" w:hAnsi="Arial" w:cs="Arial"/>
              </w:rPr>
              <w:t>the</w:t>
            </w:r>
            <w:r w:rsidRPr="003C6369">
              <w:rPr>
                <w:rFonts w:ascii="Arial" w:hAnsi="Arial" w:cs="Arial"/>
                <w:spacing w:val="3"/>
              </w:rPr>
              <w:t xml:space="preserve"> </w:t>
            </w:r>
            <w:r w:rsidRPr="003C6369">
              <w:rPr>
                <w:rFonts w:ascii="Arial" w:hAnsi="Arial" w:cs="Arial"/>
                <w:i/>
              </w:rPr>
              <w:t>PEM</w:t>
            </w:r>
            <w:r w:rsidRPr="003C6369">
              <w:rPr>
                <w:rFonts w:ascii="Arial" w:hAnsi="Arial" w:cs="Arial"/>
                <w:i/>
                <w:spacing w:val="1"/>
              </w:rPr>
              <w:t xml:space="preserve"> </w:t>
            </w:r>
            <w:r w:rsidRPr="003C6369">
              <w:rPr>
                <w:rFonts w:ascii="Arial" w:hAnsi="Arial" w:cs="Arial"/>
                <w:i/>
              </w:rPr>
              <w:t xml:space="preserve">Board </w:t>
            </w:r>
            <w:r w:rsidRPr="003C6369">
              <w:rPr>
                <w:rFonts w:ascii="Arial" w:hAnsi="Arial" w:cs="Arial"/>
                <w:spacing w:val="-5"/>
              </w:rPr>
              <w:t xml:space="preserve">in </w:t>
            </w:r>
            <w:r w:rsidRPr="003C6369">
              <w:rPr>
                <w:rFonts w:ascii="Arial" w:hAnsi="Arial" w:cs="Arial"/>
              </w:rPr>
              <w:t xml:space="preserve">accordance with </w:t>
            </w:r>
            <w:r w:rsidRPr="003C6369">
              <w:rPr>
                <w:rFonts w:ascii="Arial" w:hAnsi="Arial" w:cs="Arial"/>
                <w:b/>
                <w:u w:val="single"/>
              </w:rPr>
              <w:t xml:space="preserve">Section 7.2.3 of the </w:t>
            </w:r>
            <w:r w:rsidRPr="003C6369">
              <w:rPr>
                <w:rFonts w:ascii="Arial" w:hAnsi="Arial" w:cs="Arial"/>
                <w:b/>
                <w:i/>
                <w:u w:val="single"/>
              </w:rPr>
              <w:t>WESM Rules</w:t>
            </w:r>
            <w:r w:rsidRPr="003C6369">
              <w:rPr>
                <w:rFonts w:ascii="Arial" w:hAnsi="Arial" w:cs="Arial"/>
                <w:b/>
                <w:u w:val="single"/>
              </w:rPr>
              <w:t>,</w:t>
            </w:r>
            <w:r w:rsidRPr="003C6369">
              <w:rPr>
                <w:rFonts w:ascii="Arial" w:hAnsi="Arial" w:cs="Arial"/>
                <w:b/>
              </w:rPr>
              <w:t xml:space="preserve"> </w:t>
            </w:r>
            <w:r w:rsidRPr="003C6369">
              <w:rPr>
                <w:rFonts w:ascii="Arial" w:hAnsi="Arial" w:cs="Arial"/>
              </w:rPr>
              <w:t>Section 4.1.1.3 of this Manual</w:t>
            </w:r>
            <w:r w:rsidRPr="003C6369">
              <w:rPr>
                <w:rFonts w:ascii="Arial" w:hAnsi="Arial" w:cs="Arial"/>
                <w:spacing w:val="-1"/>
              </w:rPr>
              <w:t xml:space="preserve"> </w:t>
            </w:r>
            <w:r w:rsidRPr="003C6369">
              <w:rPr>
                <w:rFonts w:ascii="Arial" w:hAnsi="Arial" w:cs="Arial"/>
              </w:rPr>
              <w:t xml:space="preserve">and pertinent provisions of the </w:t>
            </w:r>
            <w:r w:rsidRPr="003C6369">
              <w:rPr>
                <w:rFonts w:ascii="Arial" w:hAnsi="Arial" w:cs="Arial"/>
                <w:i/>
              </w:rPr>
              <w:t>Enforcement</w:t>
            </w:r>
            <w:r w:rsidRPr="003C6369">
              <w:rPr>
                <w:rFonts w:ascii="Arial" w:hAnsi="Arial" w:cs="Arial"/>
                <w:i/>
                <w:spacing w:val="3"/>
              </w:rPr>
              <w:t xml:space="preserve"> </w:t>
            </w:r>
            <w:r w:rsidRPr="003C6369">
              <w:rPr>
                <w:rFonts w:ascii="Arial" w:hAnsi="Arial" w:cs="Arial"/>
                <w:i/>
              </w:rPr>
              <w:t>and</w:t>
            </w:r>
            <w:r w:rsidRPr="003C6369">
              <w:rPr>
                <w:rFonts w:ascii="Arial" w:hAnsi="Arial" w:cs="Arial"/>
                <w:i/>
                <w:spacing w:val="-4"/>
              </w:rPr>
              <w:t xml:space="preserve"> </w:t>
            </w:r>
            <w:r w:rsidRPr="003C6369">
              <w:rPr>
                <w:rFonts w:ascii="Arial" w:hAnsi="Arial" w:cs="Arial"/>
                <w:i/>
              </w:rPr>
              <w:t>Compliance</w:t>
            </w:r>
            <w:r w:rsidRPr="003C6369">
              <w:rPr>
                <w:rFonts w:ascii="Arial" w:hAnsi="Arial" w:cs="Arial"/>
                <w:i/>
                <w:spacing w:val="-5"/>
              </w:rPr>
              <w:t xml:space="preserve"> </w:t>
            </w:r>
            <w:r w:rsidRPr="003C6369">
              <w:rPr>
                <w:rFonts w:ascii="Arial" w:hAnsi="Arial" w:cs="Arial"/>
                <w:i/>
                <w:spacing w:val="-2"/>
              </w:rPr>
              <w:t>Manual</w:t>
            </w:r>
            <w:r w:rsidRPr="003C6369">
              <w:rPr>
                <w:rFonts w:ascii="Arial" w:hAnsi="Arial" w:cs="Arial"/>
                <w:spacing w:val="-2"/>
              </w:rPr>
              <w:t>.</w:t>
            </w:r>
          </w:p>
        </w:tc>
        <w:tc>
          <w:tcPr>
            <w:tcW w:w="3685" w:type="dxa"/>
          </w:tcPr>
          <w:p w14:paraId="5D8B9702" w14:textId="77777777" w:rsidR="003C6369" w:rsidRPr="003C6369" w:rsidRDefault="003C6369" w:rsidP="00097AC9">
            <w:pPr>
              <w:jc w:val="both"/>
              <w:rPr>
                <w:rFonts w:ascii="Arial" w:hAnsi="Arial" w:cs="Arial"/>
              </w:rPr>
            </w:pPr>
            <w:r w:rsidRPr="003C6369">
              <w:rPr>
                <w:rFonts w:ascii="Arial" w:hAnsi="Arial" w:cs="Arial"/>
              </w:rPr>
              <w:lastRenderedPageBreak/>
              <w:t>Added reference</w:t>
            </w:r>
            <w:r w:rsidRPr="003C6369">
              <w:rPr>
                <w:rFonts w:ascii="Arial" w:hAnsi="Arial" w:cs="Arial"/>
                <w:spacing w:val="-3"/>
              </w:rPr>
              <w:t xml:space="preserve"> </w:t>
            </w:r>
            <w:r w:rsidRPr="003C6369">
              <w:rPr>
                <w:rFonts w:ascii="Arial" w:hAnsi="Arial" w:cs="Arial"/>
              </w:rPr>
              <w:t>to</w:t>
            </w:r>
            <w:r w:rsidRPr="003C6369">
              <w:rPr>
                <w:rFonts w:ascii="Arial" w:hAnsi="Arial" w:cs="Arial"/>
                <w:spacing w:val="-3"/>
              </w:rPr>
              <w:t xml:space="preserve"> </w:t>
            </w:r>
            <w:r w:rsidRPr="003C6369">
              <w:rPr>
                <w:rFonts w:ascii="Arial" w:hAnsi="Arial" w:cs="Arial"/>
              </w:rPr>
              <w:t>the</w:t>
            </w:r>
            <w:r w:rsidRPr="003C6369">
              <w:rPr>
                <w:rFonts w:ascii="Arial" w:hAnsi="Arial" w:cs="Arial"/>
                <w:spacing w:val="-3"/>
              </w:rPr>
              <w:t xml:space="preserve"> </w:t>
            </w:r>
            <w:r w:rsidRPr="003C6369">
              <w:rPr>
                <w:rFonts w:ascii="Arial" w:hAnsi="Arial" w:cs="Arial"/>
              </w:rPr>
              <w:t xml:space="preserve">provisions of the WESM Rules re: investigation of MO or </w:t>
            </w:r>
            <w:r w:rsidRPr="003C6369">
              <w:rPr>
                <w:rFonts w:ascii="Arial" w:hAnsi="Arial" w:cs="Arial"/>
                <w:spacing w:val="-4"/>
              </w:rPr>
              <w:t>SO.</w:t>
            </w:r>
          </w:p>
        </w:tc>
        <w:tc>
          <w:tcPr>
            <w:tcW w:w="2977" w:type="dxa"/>
          </w:tcPr>
          <w:p w14:paraId="4F2D1E0A" w14:textId="77777777" w:rsidR="003C6369" w:rsidRPr="003C6369" w:rsidRDefault="003C6369" w:rsidP="00097AC9">
            <w:pPr>
              <w:jc w:val="both"/>
              <w:rPr>
                <w:rFonts w:ascii="Arial" w:hAnsi="Arial" w:cs="Arial"/>
              </w:rPr>
            </w:pPr>
          </w:p>
        </w:tc>
        <w:tc>
          <w:tcPr>
            <w:tcW w:w="2268" w:type="dxa"/>
          </w:tcPr>
          <w:p w14:paraId="10E63835" w14:textId="77777777" w:rsidR="003C6369" w:rsidRPr="003C6369" w:rsidRDefault="003C6369" w:rsidP="00097AC9">
            <w:pPr>
              <w:rPr>
                <w:rFonts w:ascii="Arial" w:hAnsi="Arial" w:cs="Arial"/>
              </w:rPr>
            </w:pPr>
          </w:p>
        </w:tc>
      </w:tr>
      <w:tr w:rsidR="003C6369" w:rsidRPr="003C6369" w14:paraId="0180FD13" w14:textId="77777777" w:rsidTr="003C6369">
        <w:trPr>
          <w:trHeight w:val="252"/>
        </w:trPr>
        <w:tc>
          <w:tcPr>
            <w:tcW w:w="1827" w:type="dxa"/>
          </w:tcPr>
          <w:p w14:paraId="0711987D" w14:textId="77777777" w:rsidR="003C6369" w:rsidRPr="003C6369" w:rsidRDefault="003C6369" w:rsidP="00097AC9">
            <w:pPr>
              <w:rPr>
                <w:rFonts w:ascii="Arial" w:hAnsi="Arial" w:cs="Arial"/>
              </w:rPr>
            </w:pPr>
            <w:r w:rsidRPr="003C6369">
              <w:rPr>
                <w:rFonts w:ascii="Arial" w:hAnsi="Arial" w:cs="Arial"/>
                <w:spacing w:val="-2"/>
              </w:rPr>
              <w:t xml:space="preserve">Sectio 4 – </w:t>
            </w:r>
            <w:r w:rsidRPr="003C6369">
              <w:rPr>
                <w:rFonts w:ascii="Arial" w:hAnsi="Arial" w:cs="Arial"/>
              </w:rPr>
              <w:t>Penalty</w:t>
            </w:r>
            <w:r w:rsidRPr="003C6369">
              <w:rPr>
                <w:rFonts w:ascii="Arial" w:hAnsi="Arial" w:cs="Arial"/>
                <w:spacing w:val="-7"/>
              </w:rPr>
              <w:t xml:space="preserve"> </w:t>
            </w:r>
            <w:r w:rsidRPr="003C6369">
              <w:rPr>
                <w:rFonts w:ascii="Arial" w:hAnsi="Arial" w:cs="Arial"/>
                <w:spacing w:val="-2"/>
              </w:rPr>
              <w:t>System</w:t>
            </w:r>
          </w:p>
          <w:p w14:paraId="49139D4B" w14:textId="77777777" w:rsidR="003C6369" w:rsidRPr="003C6369" w:rsidRDefault="003C6369" w:rsidP="00097AC9">
            <w:pPr>
              <w:pStyle w:val="TableParagraph"/>
              <w:spacing w:before="6"/>
              <w:ind w:left="0"/>
              <w:rPr>
                <w:rFonts w:ascii="Arial" w:hAnsi="Arial" w:cs="Arial"/>
              </w:rPr>
            </w:pPr>
          </w:p>
          <w:p w14:paraId="108634B2" w14:textId="77777777" w:rsidR="003C6369" w:rsidRPr="003C6369" w:rsidRDefault="003C6369" w:rsidP="00097AC9">
            <w:pPr>
              <w:rPr>
                <w:rFonts w:ascii="Arial" w:hAnsi="Arial" w:cs="Arial"/>
              </w:rPr>
            </w:pPr>
            <w:r w:rsidRPr="003C6369">
              <w:rPr>
                <w:rFonts w:ascii="Arial" w:hAnsi="Arial" w:cs="Arial"/>
              </w:rPr>
              <w:t>4.3</w:t>
            </w:r>
            <w:r w:rsidRPr="003C6369">
              <w:rPr>
                <w:rFonts w:ascii="Arial" w:hAnsi="Arial" w:cs="Arial"/>
                <w:spacing w:val="-13"/>
              </w:rPr>
              <w:t xml:space="preserve"> </w:t>
            </w:r>
            <w:r w:rsidRPr="003C6369">
              <w:rPr>
                <w:rFonts w:ascii="Arial" w:hAnsi="Arial" w:cs="Arial"/>
              </w:rPr>
              <w:t xml:space="preserve">Description of Penalty </w:t>
            </w:r>
            <w:r w:rsidRPr="003C6369">
              <w:rPr>
                <w:rFonts w:ascii="Arial" w:hAnsi="Arial" w:cs="Arial"/>
                <w:spacing w:val="-2"/>
              </w:rPr>
              <w:t>Levels</w:t>
            </w:r>
          </w:p>
        </w:tc>
        <w:tc>
          <w:tcPr>
            <w:tcW w:w="1354" w:type="dxa"/>
          </w:tcPr>
          <w:p w14:paraId="07A03A1A" w14:textId="77777777" w:rsidR="003C6369" w:rsidRPr="003C6369" w:rsidRDefault="003C6369" w:rsidP="00097AC9">
            <w:pPr>
              <w:rPr>
                <w:rFonts w:ascii="Arial" w:hAnsi="Arial" w:cs="Arial"/>
              </w:rPr>
            </w:pPr>
            <w:r w:rsidRPr="003C6369">
              <w:rPr>
                <w:rFonts w:ascii="Arial" w:hAnsi="Arial" w:cs="Arial"/>
                <w:spacing w:val="-2"/>
              </w:rPr>
              <w:t>4.3.1</w:t>
            </w:r>
          </w:p>
        </w:tc>
        <w:tc>
          <w:tcPr>
            <w:tcW w:w="3057" w:type="dxa"/>
          </w:tcPr>
          <w:p w14:paraId="28E1BC15" w14:textId="77777777" w:rsidR="003C6369" w:rsidRPr="003C6369" w:rsidRDefault="003C6369" w:rsidP="00097AC9">
            <w:pPr>
              <w:jc w:val="both"/>
              <w:rPr>
                <w:rFonts w:ascii="Arial" w:hAnsi="Arial" w:cs="Arial"/>
              </w:rPr>
            </w:pPr>
            <w:r w:rsidRPr="003C6369">
              <w:rPr>
                <w:rFonts w:ascii="Arial" w:hAnsi="Arial" w:cs="Arial"/>
              </w:rPr>
              <w:t xml:space="preserve">The WESM </w:t>
            </w:r>
            <w:r w:rsidRPr="003C6369">
              <w:rPr>
                <w:rFonts w:ascii="Arial" w:hAnsi="Arial" w:cs="Arial"/>
                <w:i/>
              </w:rPr>
              <w:t xml:space="preserve">penalty </w:t>
            </w:r>
            <w:r w:rsidRPr="003C6369">
              <w:rPr>
                <w:rFonts w:ascii="Arial" w:hAnsi="Arial" w:cs="Arial"/>
              </w:rPr>
              <w:t xml:space="preserve">system consists of three (3) </w:t>
            </w:r>
            <w:r w:rsidRPr="003C6369">
              <w:rPr>
                <w:rFonts w:ascii="Arial" w:hAnsi="Arial" w:cs="Arial"/>
                <w:i/>
              </w:rPr>
              <w:t>penalty</w:t>
            </w:r>
            <w:r w:rsidRPr="003C6369">
              <w:rPr>
                <w:rFonts w:ascii="Arial" w:hAnsi="Arial" w:cs="Arial"/>
                <w:i/>
                <w:spacing w:val="40"/>
              </w:rPr>
              <w:t xml:space="preserve"> </w:t>
            </w:r>
            <w:r w:rsidRPr="003C6369">
              <w:rPr>
                <w:rFonts w:ascii="Arial" w:hAnsi="Arial" w:cs="Arial"/>
              </w:rPr>
              <w:t xml:space="preserve">levels. The </w:t>
            </w:r>
            <w:r w:rsidRPr="003C6369">
              <w:rPr>
                <w:rFonts w:ascii="Arial" w:hAnsi="Arial" w:cs="Arial"/>
                <w:i/>
              </w:rPr>
              <w:t xml:space="preserve">penalty </w:t>
            </w:r>
            <w:r w:rsidRPr="003C6369">
              <w:rPr>
                <w:rFonts w:ascii="Arial" w:hAnsi="Arial" w:cs="Arial"/>
              </w:rPr>
              <w:t>level to be imposed will depend on the</w:t>
            </w:r>
            <w:r w:rsidRPr="003C6369">
              <w:rPr>
                <w:rFonts w:ascii="Arial" w:hAnsi="Arial" w:cs="Arial"/>
                <w:spacing w:val="40"/>
              </w:rPr>
              <w:t xml:space="preserve"> </w:t>
            </w:r>
            <w:r w:rsidRPr="003C6369">
              <w:rPr>
                <w:rFonts w:ascii="Arial" w:hAnsi="Arial" w:cs="Arial"/>
              </w:rPr>
              <w:t xml:space="preserve">nature of the </w:t>
            </w:r>
            <w:r w:rsidRPr="003C6369">
              <w:rPr>
                <w:rFonts w:ascii="Arial" w:hAnsi="Arial" w:cs="Arial"/>
                <w:i/>
              </w:rPr>
              <w:t xml:space="preserve">breach </w:t>
            </w:r>
            <w:r w:rsidRPr="003C6369">
              <w:rPr>
                <w:rFonts w:ascii="Arial" w:hAnsi="Arial" w:cs="Arial"/>
              </w:rPr>
              <w:t xml:space="preserve">and the circumstances surrounding the </w:t>
            </w:r>
            <w:r w:rsidRPr="003C6369">
              <w:rPr>
                <w:rFonts w:ascii="Arial" w:hAnsi="Arial" w:cs="Arial"/>
                <w:i/>
              </w:rPr>
              <w:t>breach</w:t>
            </w:r>
            <w:r w:rsidRPr="003C6369">
              <w:rPr>
                <w:rFonts w:ascii="Arial" w:hAnsi="Arial" w:cs="Arial"/>
              </w:rPr>
              <w:t xml:space="preserve">. The specific </w:t>
            </w:r>
            <w:r w:rsidRPr="003C6369">
              <w:rPr>
                <w:rFonts w:ascii="Arial" w:hAnsi="Arial" w:cs="Arial"/>
                <w:i/>
              </w:rPr>
              <w:t>penalty</w:t>
            </w:r>
            <w:r w:rsidRPr="003C6369">
              <w:rPr>
                <w:rFonts w:ascii="Arial" w:hAnsi="Arial" w:cs="Arial"/>
                <w:i/>
                <w:spacing w:val="40"/>
              </w:rPr>
              <w:t xml:space="preserve"> </w:t>
            </w:r>
            <w:r w:rsidRPr="003C6369">
              <w:rPr>
                <w:rFonts w:ascii="Arial" w:hAnsi="Arial" w:cs="Arial"/>
              </w:rPr>
              <w:t>levels</w:t>
            </w:r>
            <w:r w:rsidRPr="003C6369">
              <w:rPr>
                <w:rFonts w:ascii="Arial" w:hAnsi="Arial" w:cs="Arial"/>
                <w:spacing w:val="-14"/>
              </w:rPr>
              <w:t xml:space="preserve"> </w:t>
            </w:r>
            <w:r w:rsidRPr="003C6369">
              <w:rPr>
                <w:rFonts w:ascii="Arial" w:hAnsi="Arial" w:cs="Arial"/>
              </w:rPr>
              <w:t>to</w:t>
            </w:r>
            <w:r w:rsidRPr="003C6369">
              <w:rPr>
                <w:rFonts w:ascii="Arial" w:hAnsi="Arial" w:cs="Arial"/>
                <w:spacing w:val="-2"/>
              </w:rPr>
              <w:t xml:space="preserve"> </w:t>
            </w:r>
            <w:r w:rsidRPr="003C6369">
              <w:rPr>
                <w:rFonts w:ascii="Arial" w:hAnsi="Arial" w:cs="Arial"/>
              </w:rPr>
              <w:t>be</w:t>
            </w:r>
            <w:r w:rsidRPr="003C6369">
              <w:rPr>
                <w:rFonts w:ascii="Arial" w:hAnsi="Arial" w:cs="Arial"/>
                <w:spacing w:val="-2"/>
              </w:rPr>
              <w:t xml:space="preserve"> </w:t>
            </w:r>
            <w:r w:rsidRPr="003C6369">
              <w:rPr>
                <w:rFonts w:ascii="Arial" w:hAnsi="Arial" w:cs="Arial"/>
              </w:rPr>
              <w:t>imposed</w:t>
            </w:r>
            <w:r w:rsidRPr="003C6369">
              <w:rPr>
                <w:rFonts w:ascii="Arial" w:hAnsi="Arial" w:cs="Arial"/>
                <w:spacing w:val="-2"/>
              </w:rPr>
              <w:t xml:space="preserve"> </w:t>
            </w:r>
            <w:r w:rsidRPr="003C6369">
              <w:rPr>
                <w:rFonts w:ascii="Arial" w:hAnsi="Arial" w:cs="Arial"/>
              </w:rPr>
              <w:t>for</w:t>
            </w:r>
            <w:r w:rsidRPr="003C6369">
              <w:rPr>
                <w:rFonts w:ascii="Arial" w:hAnsi="Arial" w:cs="Arial"/>
                <w:spacing w:val="-4"/>
              </w:rPr>
              <w:t xml:space="preserve"> </w:t>
            </w:r>
            <w:r w:rsidRPr="003C6369">
              <w:rPr>
                <w:rFonts w:ascii="Arial" w:hAnsi="Arial" w:cs="Arial"/>
              </w:rPr>
              <w:t>each</w:t>
            </w:r>
            <w:r w:rsidRPr="003C6369">
              <w:rPr>
                <w:rFonts w:ascii="Arial" w:hAnsi="Arial" w:cs="Arial"/>
                <w:spacing w:val="-14"/>
              </w:rPr>
              <w:t xml:space="preserve"> </w:t>
            </w:r>
            <w:r w:rsidRPr="003C6369">
              <w:rPr>
                <w:rFonts w:ascii="Arial" w:hAnsi="Arial" w:cs="Arial"/>
              </w:rPr>
              <w:t xml:space="preserve">type of </w:t>
            </w:r>
            <w:r w:rsidRPr="003C6369">
              <w:rPr>
                <w:rFonts w:ascii="Arial" w:hAnsi="Arial" w:cs="Arial"/>
                <w:i/>
              </w:rPr>
              <w:t xml:space="preserve">breach </w:t>
            </w:r>
            <w:r w:rsidRPr="003C6369">
              <w:rPr>
                <w:rFonts w:ascii="Arial" w:hAnsi="Arial" w:cs="Arial"/>
              </w:rPr>
              <w:t>are provided for in the Schedule</w:t>
            </w:r>
            <w:r w:rsidRPr="003C6369">
              <w:rPr>
                <w:rFonts w:ascii="Arial" w:hAnsi="Arial" w:cs="Arial"/>
                <w:spacing w:val="-6"/>
              </w:rPr>
              <w:t xml:space="preserve"> </w:t>
            </w:r>
            <w:r w:rsidRPr="003C6369">
              <w:rPr>
                <w:rFonts w:ascii="Arial" w:hAnsi="Arial" w:cs="Arial"/>
              </w:rPr>
              <w:t>of Breach</w:t>
            </w:r>
            <w:r w:rsidRPr="003C6369">
              <w:rPr>
                <w:rFonts w:ascii="Arial" w:hAnsi="Arial" w:cs="Arial"/>
                <w:spacing w:val="-6"/>
              </w:rPr>
              <w:t xml:space="preserve"> </w:t>
            </w:r>
            <w:r w:rsidRPr="003C6369">
              <w:rPr>
                <w:rFonts w:ascii="Arial" w:hAnsi="Arial" w:cs="Arial"/>
              </w:rPr>
              <w:t>and</w:t>
            </w:r>
            <w:r w:rsidRPr="003C6369">
              <w:rPr>
                <w:rFonts w:ascii="Arial" w:hAnsi="Arial" w:cs="Arial"/>
                <w:spacing w:val="-6"/>
              </w:rPr>
              <w:t xml:space="preserve"> </w:t>
            </w:r>
            <w:r w:rsidRPr="003C6369">
              <w:rPr>
                <w:rFonts w:ascii="Arial" w:hAnsi="Arial" w:cs="Arial"/>
              </w:rPr>
              <w:t>Penalties</w:t>
            </w:r>
          </w:p>
          <w:p w14:paraId="76F933CA" w14:textId="77777777" w:rsidR="003C6369" w:rsidRPr="003C6369" w:rsidRDefault="003C6369" w:rsidP="00097AC9">
            <w:pPr>
              <w:jc w:val="both"/>
              <w:rPr>
                <w:rFonts w:ascii="Arial" w:hAnsi="Arial" w:cs="Arial"/>
              </w:rPr>
            </w:pPr>
            <w:r w:rsidRPr="003C6369">
              <w:rPr>
                <w:rFonts w:ascii="Arial" w:hAnsi="Arial" w:cs="Arial"/>
              </w:rPr>
              <w:t>of</w:t>
            </w:r>
            <w:r w:rsidRPr="003C6369">
              <w:rPr>
                <w:rFonts w:ascii="Arial" w:hAnsi="Arial" w:cs="Arial"/>
                <w:spacing w:val="8"/>
              </w:rPr>
              <w:t xml:space="preserve"> </w:t>
            </w:r>
            <w:r w:rsidRPr="003C6369">
              <w:rPr>
                <w:rFonts w:ascii="Arial" w:hAnsi="Arial" w:cs="Arial"/>
              </w:rPr>
              <w:t>this</w:t>
            </w:r>
            <w:r w:rsidRPr="003C6369">
              <w:rPr>
                <w:rFonts w:ascii="Arial" w:hAnsi="Arial" w:cs="Arial"/>
                <w:spacing w:val="10"/>
              </w:rPr>
              <w:t xml:space="preserve"> </w:t>
            </w:r>
            <w:r w:rsidRPr="003C6369">
              <w:rPr>
                <w:rFonts w:ascii="Arial" w:hAnsi="Arial" w:cs="Arial"/>
                <w:spacing w:val="-2"/>
              </w:rPr>
              <w:t>Manual.</w:t>
            </w:r>
          </w:p>
        </w:tc>
        <w:tc>
          <w:tcPr>
            <w:tcW w:w="3686" w:type="dxa"/>
          </w:tcPr>
          <w:p w14:paraId="5144B522" w14:textId="71F90FE2" w:rsidR="003C6369" w:rsidRPr="003C6369" w:rsidRDefault="003C6369" w:rsidP="00097AC9">
            <w:pPr>
              <w:jc w:val="both"/>
              <w:rPr>
                <w:rFonts w:ascii="Arial" w:hAnsi="Arial" w:cs="Arial"/>
                <w:b/>
              </w:rPr>
            </w:pPr>
            <w:r w:rsidRPr="003C6369">
              <w:rPr>
                <w:rFonts w:ascii="Arial" w:hAnsi="Arial" w:cs="Arial"/>
                <w:b/>
                <w:u w:val="single"/>
              </w:rPr>
              <w:t>Unless</w:t>
            </w:r>
            <w:r w:rsidRPr="003C6369">
              <w:rPr>
                <w:rFonts w:ascii="Arial" w:hAnsi="Arial" w:cs="Arial"/>
                <w:b/>
                <w:spacing w:val="-4"/>
                <w:u w:val="single"/>
              </w:rPr>
              <w:t xml:space="preserve"> </w:t>
            </w:r>
            <w:r w:rsidRPr="003C6369">
              <w:rPr>
                <w:rFonts w:ascii="Arial" w:hAnsi="Arial" w:cs="Arial"/>
                <w:b/>
                <w:u w:val="single"/>
              </w:rPr>
              <w:t>otherwise</w:t>
            </w:r>
            <w:r w:rsidRPr="003C6369">
              <w:rPr>
                <w:rFonts w:ascii="Arial" w:hAnsi="Arial" w:cs="Arial"/>
                <w:b/>
                <w:spacing w:val="-3"/>
                <w:u w:val="single"/>
              </w:rPr>
              <w:t xml:space="preserve"> </w:t>
            </w:r>
            <w:r w:rsidRPr="003C6369">
              <w:rPr>
                <w:rFonts w:ascii="Arial" w:hAnsi="Arial" w:cs="Arial"/>
                <w:b/>
                <w:u w:val="single"/>
              </w:rPr>
              <w:t>provided</w:t>
            </w:r>
            <w:r w:rsidRPr="003C6369">
              <w:rPr>
                <w:rFonts w:ascii="Arial" w:hAnsi="Arial" w:cs="Arial"/>
                <w:b/>
                <w:spacing w:val="-2"/>
                <w:u w:val="single"/>
              </w:rPr>
              <w:t xml:space="preserve"> </w:t>
            </w:r>
            <w:r w:rsidRPr="003C6369">
              <w:rPr>
                <w:rFonts w:ascii="Arial" w:hAnsi="Arial" w:cs="Arial"/>
                <w:b/>
                <w:u w:val="single"/>
              </w:rPr>
              <w:t>by</w:t>
            </w:r>
            <w:r w:rsidRPr="003C6369">
              <w:rPr>
                <w:rFonts w:ascii="Arial" w:hAnsi="Arial" w:cs="Arial"/>
                <w:b/>
                <w:spacing w:val="-3"/>
                <w:u w:val="single"/>
              </w:rPr>
              <w:t xml:space="preserve"> </w:t>
            </w:r>
            <w:r w:rsidRPr="003C6369">
              <w:rPr>
                <w:rFonts w:ascii="Arial" w:hAnsi="Arial" w:cs="Arial"/>
                <w:b/>
                <w:spacing w:val="-5"/>
                <w:u w:val="single"/>
              </w:rPr>
              <w:t>the</w:t>
            </w:r>
            <w:r w:rsidR="00000000">
              <w:rPr>
                <w:rFonts w:ascii="Arial" w:hAnsi="Arial" w:cs="Arial"/>
                <w:noProof/>
              </w:rPr>
              <w:pict w14:anchorId="0C8FCC3E">
                <v:group id="Group 926796181" o:spid="_x0000_s2052" style="position:absolute;left:0;text-align:left;margin-left:5.7pt;margin-top:25.5pt;width:3.6pt;height:1.2pt;z-index:-251656192;mso-wrap-distance-left:0;mso-wrap-distance-right:0;mso-position-horizontal-relative:text;mso-position-vertical-relative:text" coordsize="4572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">
                  <v:shape id="Graphic 27" o:spid="_x0000_s2053" style="position:absolute;width:45720;height:15240;visibility:visible;mso-wrap-style:square;v-text-anchor:top" coordsize="4572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" path="m45720,l,,,15239r45720,l45720,xe" fillcolor="black" stroked="f">
                    <v:path arrowok="t"/>
                  </v:shape>
                </v:group>
              </w:pict>
            </w:r>
            <w:r w:rsidRPr="003C6369">
              <w:rPr>
                <w:rFonts w:ascii="Arial" w:hAnsi="Arial" w:cs="Arial"/>
                <w:b/>
                <w:spacing w:val="-5"/>
                <w:u w:val="single"/>
              </w:rPr>
              <w:t xml:space="preserve"> </w:t>
            </w:r>
            <w:r w:rsidRPr="003C6369">
              <w:rPr>
                <w:rFonts w:ascii="Arial" w:hAnsi="Arial" w:cs="Arial"/>
                <w:b/>
                <w:u w:val="single"/>
              </w:rPr>
              <w:t>WESM Rules and/or Market Manuals</w:t>
            </w:r>
            <w:r w:rsidRPr="003C6369">
              <w:rPr>
                <w:rFonts w:ascii="Arial" w:hAnsi="Arial" w:cs="Arial"/>
              </w:rPr>
              <w:t xml:space="preserve">, </w:t>
            </w:r>
            <w:r w:rsidRPr="003C6369">
              <w:rPr>
                <w:rFonts w:ascii="Arial" w:hAnsi="Arial" w:cs="Arial"/>
                <w:b/>
              </w:rPr>
              <w:t>t</w:t>
            </w:r>
            <w:r w:rsidRPr="003C6369">
              <w:rPr>
                <w:rFonts w:ascii="Arial" w:hAnsi="Arial" w:cs="Arial"/>
                <w:strike/>
              </w:rPr>
              <w:t>T</w:t>
            </w:r>
            <w:r w:rsidRPr="003C6369">
              <w:rPr>
                <w:rFonts w:ascii="Arial" w:hAnsi="Arial" w:cs="Arial"/>
              </w:rPr>
              <w:t xml:space="preserve">he WESM </w:t>
            </w:r>
            <w:r w:rsidRPr="003C6369">
              <w:rPr>
                <w:rFonts w:ascii="Arial" w:hAnsi="Arial" w:cs="Arial"/>
                <w:i/>
              </w:rPr>
              <w:t xml:space="preserve">penalty </w:t>
            </w:r>
            <w:r w:rsidRPr="003C6369">
              <w:rPr>
                <w:rFonts w:ascii="Arial" w:hAnsi="Arial" w:cs="Arial"/>
              </w:rPr>
              <w:t xml:space="preserve">system </w:t>
            </w:r>
            <w:r w:rsidRPr="003C6369">
              <w:rPr>
                <w:rFonts w:ascii="Arial" w:hAnsi="Arial" w:cs="Arial"/>
                <w:b/>
                <w:u w:val="single"/>
              </w:rPr>
              <w:t>under this</w:t>
            </w:r>
            <w:r w:rsidRPr="003C6369">
              <w:rPr>
                <w:rFonts w:ascii="Arial" w:hAnsi="Arial" w:cs="Arial"/>
                <w:b/>
              </w:rPr>
              <w:t xml:space="preserve"> </w:t>
            </w:r>
            <w:r w:rsidRPr="003C6369">
              <w:rPr>
                <w:rFonts w:ascii="Arial" w:hAnsi="Arial" w:cs="Arial"/>
                <w:b/>
                <w:u w:val="single"/>
              </w:rPr>
              <w:t xml:space="preserve">Manual shall </w:t>
            </w:r>
            <w:r w:rsidRPr="003C6369">
              <w:rPr>
                <w:rFonts w:ascii="Arial" w:hAnsi="Arial" w:cs="Arial"/>
              </w:rPr>
              <w:t>consist</w:t>
            </w:r>
            <w:r w:rsidRPr="003C6369">
              <w:rPr>
                <w:rFonts w:ascii="Arial" w:hAnsi="Arial" w:cs="Arial"/>
                <w:strike/>
              </w:rPr>
              <w:t>s</w:t>
            </w:r>
            <w:r w:rsidRPr="003C6369">
              <w:rPr>
                <w:rFonts w:ascii="Arial" w:hAnsi="Arial" w:cs="Arial"/>
                <w:spacing w:val="-14"/>
              </w:rPr>
              <w:t xml:space="preserve"> </w:t>
            </w:r>
            <w:r w:rsidRPr="003C6369">
              <w:rPr>
                <w:rFonts w:ascii="Arial" w:hAnsi="Arial" w:cs="Arial"/>
              </w:rPr>
              <w:t>of three</w:t>
            </w:r>
            <w:r w:rsidRPr="003C6369">
              <w:rPr>
                <w:rFonts w:ascii="Arial" w:hAnsi="Arial" w:cs="Arial"/>
                <w:spacing w:val="-5"/>
              </w:rPr>
              <w:t xml:space="preserve"> </w:t>
            </w:r>
            <w:r w:rsidRPr="003C6369">
              <w:rPr>
                <w:rFonts w:ascii="Arial" w:hAnsi="Arial" w:cs="Arial"/>
              </w:rPr>
              <w:t xml:space="preserve">(3) </w:t>
            </w:r>
            <w:r w:rsidRPr="003C6369">
              <w:rPr>
                <w:rFonts w:ascii="Arial" w:hAnsi="Arial" w:cs="Arial"/>
                <w:i/>
              </w:rPr>
              <w:t xml:space="preserve">penalty </w:t>
            </w:r>
            <w:r w:rsidRPr="003C6369">
              <w:rPr>
                <w:rFonts w:ascii="Arial" w:hAnsi="Arial" w:cs="Arial"/>
              </w:rPr>
              <w:t xml:space="preserve">levels. The </w:t>
            </w:r>
            <w:r w:rsidRPr="003C6369">
              <w:rPr>
                <w:rFonts w:ascii="Arial" w:hAnsi="Arial" w:cs="Arial"/>
                <w:i/>
              </w:rPr>
              <w:t xml:space="preserve">penalty </w:t>
            </w:r>
            <w:r w:rsidRPr="003C6369">
              <w:rPr>
                <w:rFonts w:ascii="Arial" w:hAnsi="Arial" w:cs="Arial"/>
              </w:rPr>
              <w:t>level to be imposed</w:t>
            </w:r>
            <w:r w:rsidRPr="003C6369">
              <w:rPr>
                <w:rFonts w:ascii="Arial" w:hAnsi="Arial" w:cs="Arial"/>
                <w:spacing w:val="40"/>
              </w:rPr>
              <w:t xml:space="preserve"> </w:t>
            </w:r>
            <w:r w:rsidRPr="003C6369">
              <w:rPr>
                <w:rFonts w:ascii="Arial" w:hAnsi="Arial" w:cs="Arial"/>
              </w:rPr>
              <w:t xml:space="preserve">will depend on the nature of the </w:t>
            </w:r>
            <w:r w:rsidRPr="003C6369">
              <w:rPr>
                <w:rFonts w:ascii="Arial" w:hAnsi="Arial" w:cs="Arial"/>
                <w:i/>
              </w:rPr>
              <w:t xml:space="preserve">breach </w:t>
            </w:r>
            <w:r w:rsidRPr="003C6369">
              <w:rPr>
                <w:rFonts w:ascii="Arial" w:hAnsi="Arial" w:cs="Arial"/>
              </w:rPr>
              <w:t xml:space="preserve">and the circumstances surrounding the </w:t>
            </w:r>
            <w:r w:rsidRPr="003C6369">
              <w:rPr>
                <w:rFonts w:ascii="Arial" w:hAnsi="Arial" w:cs="Arial"/>
                <w:i/>
              </w:rPr>
              <w:t>breach</w:t>
            </w:r>
            <w:r w:rsidRPr="003C6369">
              <w:rPr>
                <w:rFonts w:ascii="Arial" w:hAnsi="Arial" w:cs="Arial"/>
              </w:rPr>
              <w:t xml:space="preserve">. The specific </w:t>
            </w:r>
            <w:r w:rsidRPr="003C6369">
              <w:rPr>
                <w:rFonts w:ascii="Arial" w:hAnsi="Arial" w:cs="Arial"/>
                <w:i/>
              </w:rPr>
              <w:t xml:space="preserve">penalty </w:t>
            </w:r>
            <w:r w:rsidRPr="003C6369">
              <w:rPr>
                <w:rFonts w:ascii="Arial" w:hAnsi="Arial" w:cs="Arial"/>
              </w:rPr>
              <w:t xml:space="preserve">levels to be imposed for each type of </w:t>
            </w:r>
            <w:r w:rsidRPr="003C6369">
              <w:rPr>
                <w:rFonts w:ascii="Arial" w:hAnsi="Arial" w:cs="Arial"/>
                <w:i/>
              </w:rPr>
              <w:t xml:space="preserve">breach </w:t>
            </w:r>
            <w:r w:rsidRPr="003C6369">
              <w:rPr>
                <w:rFonts w:ascii="Arial" w:hAnsi="Arial" w:cs="Arial"/>
              </w:rPr>
              <w:t>are provided for in the Schedule of Breach and</w:t>
            </w:r>
            <w:r w:rsidRPr="003C6369">
              <w:rPr>
                <w:rFonts w:ascii="Arial" w:hAnsi="Arial" w:cs="Arial"/>
                <w:spacing w:val="-4"/>
              </w:rPr>
              <w:t xml:space="preserve"> </w:t>
            </w:r>
            <w:r w:rsidRPr="003C6369">
              <w:rPr>
                <w:rFonts w:ascii="Arial" w:hAnsi="Arial" w:cs="Arial"/>
              </w:rPr>
              <w:t>Penalties</w:t>
            </w:r>
            <w:r w:rsidRPr="003C6369">
              <w:rPr>
                <w:rFonts w:ascii="Arial" w:hAnsi="Arial" w:cs="Arial"/>
                <w:spacing w:val="7"/>
              </w:rPr>
              <w:t xml:space="preserve"> </w:t>
            </w:r>
            <w:r w:rsidRPr="003C6369">
              <w:rPr>
                <w:rFonts w:ascii="Arial" w:hAnsi="Arial" w:cs="Arial"/>
              </w:rPr>
              <w:t>of</w:t>
            </w:r>
            <w:r w:rsidRPr="003C6369">
              <w:rPr>
                <w:rFonts w:ascii="Arial" w:hAnsi="Arial" w:cs="Arial"/>
                <w:spacing w:val="4"/>
              </w:rPr>
              <w:t xml:space="preserve"> </w:t>
            </w:r>
            <w:r w:rsidRPr="003C6369">
              <w:rPr>
                <w:rFonts w:ascii="Arial" w:hAnsi="Arial" w:cs="Arial"/>
              </w:rPr>
              <w:t>this</w:t>
            </w:r>
            <w:r w:rsidRPr="003C6369">
              <w:rPr>
                <w:rFonts w:ascii="Arial" w:hAnsi="Arial" w:cs="Arial"/>
                <w:spacing w:val="7"/>
              </w:rPr>
              <w:t xml:space="preserve"> </w:t>
            </w:r>
            <w:r w:rsidRPr="003C6369">
              <w:rPr>
                <w:rFonts w:ascii="Arial" w:hAnsi="Arial" w:cs="Arial"/>
                <w:spacing w:val="-2"/>
              </w:rPr>
              <w:t>Manual.</w:t>
            </w:r>
          </w:p>
        </w:tc>
        <w:tc>
          <w:tcPr>
            <w:tcW w:w="3685" w:type="dxa"/>
          </w:tcPr>
          <w:p w14:paraId="53E5B0CB" w14:textId="77777777" w:rsidR="003C6369" w:rsidRPr="003C6369" w:rsidRDefault="003C6369" w:rsidP="00097AC9">
            <w:pPr>
              <w:jc w:val="both"/>
              <w:rPr>
                <w:rFonts w:ascii="Arial" w:hAnsi="Arial" w:cs="Arial"/>
              </w:rPr>
            </w:pPr>
            <w:r w:rsidRPr="003C6369">
              <w:rPr>
                <w:rFonts w:ascii="Arial" w:hAnsi="Arial" w:cs="Arial"/>
              </w:rPr>
              <w:t>Added a non-restrictive clause as would allow other practicable penalty level/design (</w:t>
            </w:r>
            <w:r w:rsidRPr="003C6369">
              <w:rPr>
                <w:rFonts w:ascii="Arial" w:hAnsi="Arial" w:cs="Arial"/>
                <w:i/>
              </w:rPr>
              <w:t xml:space="preserve">e.g., </w:t>
            </w:r>
            <w:r w:rsidRPr="003C6369">
              <w:rPr>
                <w:rFonts w:ascii="Arial" w:hAnsi="Arial" w:cs="Arial"/>
              </w:rPr>
              <w:t>different penalty level for reserve market compliance)</w:t>
            </w:r>
          </w:p>
        </w:tc>
        <w:tc>
          <w:tcPr>
            <w:tcW w:w="2977" w:type="dxa"/>
          </w:tcPr>
          <w:p w14:paraId="2DBC349D" w14:textId="77777777" w:rsidR="003C6369" w:rsidRPr="003C6369" w:rsidRDefault="003C6369" w:rsidP="00097AC9">
            <w:pPr>
              <w:rPr>
                <w:rFonts w:ascii="Arial" w:hAnsi="Arial" w:cs="Arial"/>
              </w:rPr>
            </w:pPr>
          </w:p>
        </w:tc>
        <w:tc>
          <w:tcPr>
            <w:tcW w:w="2268" w:type="dxa"/>
          </w:tcPr>
          <w:p w14:paraId="283B2ED9" w14:textId="77777777" w:rsidR="003C6369" w:rsidRPr="003C6369" w:rsidRDefault="003C6369" w:rsidP="00097AC9">
            <w:pPr>
              <w:rPr>
                <w:rFonts w:ascii="Arial" w:hAnsi="Arial" w:cs="Arial"/>
              </w:rPr>
            </w:pPr>
          </w:p>
        </w:tc>
      </w:tr>
      <w:tr w:rsidR="003C6369" w:rsidRPr="003C6369" w14:paraId="3EC26957" w14:textId="77777777" w:rsidTr="003C6369">
        <w:trPr>
          <w:trHeight w:val="252"/>
        </w:trPr>
        <w:tc>
          <w:tcPr>
            <w:tcW w:w="1827" w:type="dxa"/>
          </w:tcPr>
          <w:p w14:paraId="4C7964E5" w14:textId="77777777" w:rsidR="003C6369" w:rsidRPr="003C6369" w:rsidRDefault="003C6369" w:rsidP="00097AC9">
            <w:pPr>
              <w:rPr>
                <w:rFonts w:ascii="Arial" w:hAnsi="Arial" w:cs="Arial"/>
              </w:rPr>
            </w:pPr>
            <w:r w:rsidRPr="003C6369">
              <w:rPr>
                <w:rFonts w:ascii="Arial" w:hAnsi="Arial" w:cs="Arial"/>
                <w:spacing w:val="-2"/>
              </w:rPr>
              <w:t>Section</w:t>
            </w:r>
            <w:r w:rsidRPr="003C6369">
              <w:rPr>
                <w:rFonts w:ascii="Arial" w:hAnsi="Arial" w:cs="Arial"/>
              </w:rPr>
              <w:tab/>
            </w:r>
            <w:r w:rsidRPr="003C6369">
              <w:rPr>
                <w:rFonts w:ascii="Arial" w:hAnsi="Arial" w:cs="Arial"/>
                <w:spacing w:val="-10"/>
              </w:rPr>
              <w:t>4</w:t>
            </w:r>
            <w:r w:rsidRPr="003C6369">
              <w:rPr>
                <w:rFonts w:ascii="Arial" w:hAnsi="Arial" w:cs="Arial"/>
              </w:rPr>
              <w:t xml:space="preserve"> </w:t>
            </w:r>
            <w:r w:rsidRPr="003C6369">
              <w:rPr>
                <w:rFonts w:ascii="Arial" w:hAnsi="Arial" w:cs="Arial"/>
                <w:spacing w:val="-10"/>
              </w:rPr>
              <w:t xml:space="preserve">– </w:t>
            </w:r>
            <w:r w:rsidRPr="003C6369">
              <w:rPr>
                <w:rFonts w:ascii="Arial" w:hAnsi="Arial" w:cs="Arial"/>
              </w:rPr>
              <w:t>Penalty</w:t>
            </w:r>
            <w:r w:rsidRPr="003C6369">
              <w:rPr>
                <w:rFonts w:ascii="Arial" w:hAnsi="Arial" w:cs="Arial"/>
                <w:spacing w:val="-7"/>
              </w:rPr>
              <w:t xml:space="preserve"> </w:t>
            </w:r>
            <w:r w:rsidRPr="003C6369">
              <w:rPr>
                <w:rFonts w:ascii="Arial" w:hAnsi="Arial" w:cs="Arial"/>
                <w:spacing w:val="-2"/>
              </w:rPr>
              <w:t>System</w:t>
            </w:r>
          </w:p>
        </w:tc>
        <w:tc>
          <w:tcPr>
            <w:tcW w:w="1354" w:type="dxa"/>
          </w:tcPr>
          <w:p w14:paraId="6820785C" w14:textId="77777777" w:rsidR="003C6369" w:rsidRPr="003C6369" w:rsidRDefault="003C6369" w:rsidP="00097AC9">
            <w:pPr>
              <w:rPr>
                <w:rFonts w:ascii="Arial" w:hAnsi="Arial" w:cs="Arial"/>
              </w:rPr>
            </w:pPr>
            <w:r w:rsidRPr="003C6369">
              <w:rPr>
                <w:rFonts w:ascii="Arial" w:hAnsi="Arial" w:cs="Arial"/>
                <w:spacing w:val="-2"/>
              </w:rPr>
              <w:t>4.6.2</w:t>
            </w:r>
          </w:p>
        </w:tc>
        <w:tc>
          <w:tcPr>
            <w:tcW w:w="3057" w:type="dxa"/>
          </w:tcPr>
          <w:p w14:paraId="40B65E8D" w14:textId="77777777" w:rsidR="003C6369" w:rsidRPr="003C6369" w:rsidRDefault="003C6369" w:rsidP="00097AC9">
            <w:pPr>
              <w:jc w:val="both"/>
              <w:rPr>
                <w:rFonts w:ascii="Arial" w:hAnsi="Arial" w:cs="Arial"/>
              </w:rPr>
            </w:pPr>
            <w:r w:rsidRPr="003C6369">
              <w:rPr>
                <w:rFonts w:ascii="Arial" w:hAnsi="Arial" w:cs="Arial"/>
                <w:spacing w:val="-4"/>
              </w:rPr>
              <w:t>[NEW]</w:t>
            </w:r>
          </w:p>
        </w:tc>
        <w:tc>
          <w:tcPr>
            <w:tcW w:w="3686" w:type="dxa"/>
          </w:tcPr>
          <w:p w14:paraId="2F562E1A" w14:textId="77777777" w:rsidR="003C6369" w:rsidRPr="003C6369" w:rsidRDefault="003C6369" w:rsidP="00097AC9">
            <w:pPr>
              <w:pStyle w:val="TableParagraph"/>
              <w:spacing w:line="242" w:lineRule="auto"/>
              <w:ind w:right="115"/>
              <w:jc w:val="both"/>
              <w:rPr>
                <w:rFonts w:ascii="Arial" w:hAnsi="Arial" w:cs="Arial"/>
                <w:b/>
              </w:rPr>
            </w:pPr>
            <w:r w:rsidRPr="003C6369">
              <w:rPr>
                <w:rFonts w:ascii="Arial" w:hAnsi="Arial" w:cs="Arial"/>
                <w:b/>
                <w:u w:val="single"/>
              </w:rPr>
              <w:t>4.6.2 The penalty imposed, regardless of its level, shall be clearly stated in</w:t>
            </w:r>
            <w:r w:rsidRPr="003C6369">
              <w:rPr>
                <w:rFonts w:ascii="Arial" w:hAnsi="Arial" w:cs="Arial"/>
                <w:b/>
                <w:spacing w:val="80"/>
              </w:rPr>
              <w:t xml:space="preserve"> </w:t>
            </w:r>
            <w:r w:rsidRPr="003C6369">
              <w:rPr>
                <w:rFonts w:ascii="Arial" w:hAnsi="Arial" w:cs="Arial"/>
                <w:b/>
                <w:u w:val="single"/>
              </w:rPr>
              <w:t>the</w:t>
            </w:r>
            <w:r w:rsidRPr="003C6369">
              <w:rPr>
                <w:rFonts w:ascii="Arial" w:hAnsi="Arial" w:cs="Arial"/>
                <w:b/>
                <w:spacing w:val="-6"/>
                <w:u w:val="single"/>
              </w:rPr>
              <w:t xml:space="preserve"> </w:t>
            </w:r>
            <w:r w:rsidRPr="003C6369">
              <w:rPr>
                <w:rFonts w:ascii="Arial" w:hAnsi="Arial" w:cs="Arial"/>
                <w:b/>
                <w:i/>
                <w:u w:val="single"/>
              </w:rPr>
              <w:t>Notice</w:t>
            </w:r>
            <w:r w:rsidRPr="003C6369">
              <w:rPr>
                <w:rFonts w:ascii="Arial" w:hAnsi="Arial" w:cs="Arial"/>
                <w:b/>
                <w:i/>
                <w:spacing w:val="-14"/>
                <w:u w:val="single"/>
              </w:rPr>
              <w:t xml:space="preserve"> </w:t>
            </w:r>
            <w:r w:rsidRPr="003C6369">
              <w:rPr>
                <w:rFonts w:ascii="Arial" w:hAnsi="Arial" w:cs="Arial"/>
                <w:b/>
                <w:i/>
                <w:u w:val="single"/>
              </w:rPr>
              <w:t>of Specified</w:t>
            </w:r>
            <w:r w:rsidRPr="003C6369">
              <w:rPr>
                <w:rFonts w:ascii="Arial" w:hAnsi="Arial" w:cs="Arial"/>
                <w:b/>
                <w:i/>
                <w:spacing w:val="-4"/>
                <w:u w:val="single"/>
              </w:rPr>
              <w:t xml:space="preserve"> </w:t>
            </w:r>
            <w:r w:rsidRPr="003C6369">
              <w:rPr>
                <w:rFonts w:ascii="Arial" w:hAnsi="Arial" w:cs="Arial"/>
                <w:b/>
                <w:i/>
                <w:u w:val="single"/>
              </w:rPr>
              <w:t xml:space="preserve">Penalty. </w:t>
            </w:r>
            <w:r w:rsidRPr="003C6369">
              <w:rPr>
                <w:rFonts w:ascii="Arial" w:hAnsi="Arial" w:cs="Arial"/>
                <w:b/>
                <w:u w:val="single"/>
              </w:rPr>
              <w:t>It shall,</w:t>
            </w:r>
            <w:r w:rsidRPr="003C6369">
              <w:rPr>
                <w:rFonts w:ascii="Arial" w:hAnsi="Arial" w:cs="Arial"/>
                <w:b/>
              </w:rPr>
              <w:t xml:space="preserve"> </w:t>
            </w:r>
            <w:r w:rsidRPr="003C6369">
              <w:rPr>
                <w:rFonts w:ascii="Arial" w:hAnsi="Arial" w:cs="Arial"/>
                <w:b/>
                <w:u w:val="single"/>
              </w:rPr>
              <w:t xml:space="preserve">at </w:t>
            </w:r>
            <w:r w:rsidRPr="003C6369">
              <w:rPr>
                <w:rFonts w:ascii="Arial" w:hAnsi="Arial" w:cs="Arial"/>
                <w:b/>
                <w:u w:val="single"/>
              </w:rPr>
              <w:lastRenderedPageBreak/>
              <w:t>the minimum, state the following –</w:t>
            </w:r>
          </w:p>
          <w:p w14:paraId="18335DFC" w14:textId="77777777" w:rsidR="003C6369" w:rsidRPr="003C6369" w:rsidRDefault="003C6369" w:rsidP="00097AC9">
            <w:pPr>
              <w:pStyle w:val="TableParagraph"/>
              <w:spacing w:before="8"/>
              <w:ind w:left="0"/>
              <w:jc w:val="both"/>
              <w:rPr>
                <w:rFonts w:ascii="Arial" w:hAnsi="Arial" w:cs="Arial"/>
              </w:rPr>
            </w:pPr>
          </w:p>
          <w:p w14:paraId="05A94B6A" w14:textId="77777777" w:rsidR="003C6369" w:rsidRPr="003C6369" w:rsidRDefault="003C6369" w:rsidP="003C6369">
            <w:pPr>
              <w:pStyle w:val="TableParagraph"/>
              <w:numPr>
                <w:ilvl w:val="0"/>
                <w:numId w:val="61"/>
              </w:numPr>
              <w:tabs>
                <w:tab w:val="left" w:pos="507"/>
              </w:tabs>
              <w:spacing w:line="229" w:lineRule="exact"/>
              <w:jc w:val="both"/>
              <w:rPr>
                <w:rFonts w:ascii="Arial" w:hAnsi="Arial" w:cs="Arial"/>
                <w:b/>
                <w:i/>
              </w:rPr>
            </w:pPr>
            <w:r w:rsidRPr="003C6369">
              <w:rPr>
                <w:rFonts w:ascii="Arial" w:hAnsi="Arial" w:cs="Arial"/>
                <w:b/>
                <w:u w:val="single"/>
              </w:rPr>
              <w:t>Name</w:t>
            </w:r>
            <w:r w:rsidRPr="003C6369">
              <w:rPr>
                <w:rFonts w:ascii="Arial" w:hAnsi="Arial" w:cs="Arial"/>
                <w:b/>
                <w:spacing w:val="-2"/>
                <w:u w:val="single"/>
              </w:rPr>
              <w:t xml:space="preserve"> </w:t>
            </w:r>
            <w:r w:rsidRPr="003C6369">
              <w:rPr>
                <w:rFonts w:ascii="Arial" w:hAnsi="Arial" w:cs="Arial"/>
                <w:b/>
                <w:u w:val="single"/>
              </w:rPr>
              <w:t>of</w:t>
            </w:r>
            <w:r w:rsidRPr="003C6369">
              <w:rPr>
                <w:rFonts w:ascii="Arial" w:hAnsi="Arial" w:cs="Arial"/>
                <w:b/>
                <w:spacing w:val="8"/>
                <w:u w:val="single"/>
              </w:rPr>
              <w:t xml:space="preserve"> </w:t>
            </w:r>
            <w:r w:rsidRPr="003C6369">
              <w:rPr>
                <w:rFonts w:ascii="Arial" w:hAnsi="Arial" w:cs="Arial"/>
                <w:b/>
                <w:u w:val="single"/>
              </w:rPr>
              <w:t>the</w:t>
            </w:r>
            <w:r w:rsidRPr="003C6369">
              <w:rPr>
                <w:rFonts w:ascii="Arial" w:hAnsi="Arial" w:cs="Arial"/>
                <w:b/>
                <w:spacing w:val="2"/>
                <w:u w:val="single"/>
              </w:rPr>
              <w:t xml:space="preserve"> </w:t>
            </w:r>
            <w:r w:rsidRPr="003C6369">
              <w:rPr>
                <w:rFonts w:ascii="Arial" w:hAnsi="Arial" w:cs="Arial"/>
                <w:b/>
                <w:i/>
                <w:u w:val="single"/>
              </w:rPr>
              <w:t>WESM</w:t>
            </w:r>
            <w:r w:rsidRPr="003C6369">
              <w:rPr>
                <w:rFonts w:ascii="Arial" w:hAnsi="Arial" w:cs="Arial"/>
                <w:b/>
                <w:i/>
                <w:spacing w:val="3"/>
                <w:u w:val="single"/>
              </w:rPr>
              <w:t xml:space="preserve"> </w:t>
            </w:r>
            <w:r w:rsidRPr="003C6369">
              <w:rPr>
                <w:rFonts w:ascii="Arial" w:hAnsi="Arial" w:cs="Arial"/>
                <w:b/>
                <w:i/>
                <w:spacing w:val="-2"/>
                <w:u w:val="single"/>
              </w:rPr>
              <w:t xml:space="preserve">Member </w:t>
            </w:r>
            <w:r w:rsidRPr="003C6369">
              <w:rPr>
                <w:rFonts w:ascii="Arial" w:hAnsi="Arial" w:cs="Arial"/>
                <w:b/>
                <w:u w:val="single"/>
              </w:rPr>
              <w:t>subject</w:t>
            </w:r>
            <w:r w:rsidRPr="003C6369">
              <w:rPr>
                <w:rFonts w:ascii="Arial" w:hAnsi="Arial" w:cs="Arial"/>
                <w:b/>
                <w:spacing w:val="5"/>
                <w:u w:val="single"/>
              </w:rPr>
              <w:t xml:space="preserve"> </w:t>
            </w:r>
            <w:r w:rsidRPr="003C6369">
              <w:rPr>
                <w:rFonts w:ascii="Arial" w:hAnsi="Arial" w:cs="Arial"/>
                <w:b/>
                <w:u w:val="single"/>
              </w:rPr>
              <w:t>of</w:t>
            </w:r>
            <w:r w:rsidRPr="003C6369">
              <w:rPr>
                <w:rFonts w:ascii="Arial" w:hAnsi="Arial" w:cs="Arial"/>
                <w:b/>
                <w:spacing w:val="5"/>
                <w:u w:val="single"/>
              </w:rPr>
              <w:t xml:space="preserve"> </w:t>
            </w:r>
            <w:r w:rsidRPr="003C6369">
              <w:rPr>
                <w:rFonts w:ascii="Arial" w:hAnsi="Arial" w:cs="Arial"/>
                <w:b/>
                <w:u w:val="single"/>
              </w:rPr>
              <w:t>the</w:t>
            </w:r>
            <w:r w:rsidRPr="003C6369">
              <w:rPr>
                <w:rFonts w:ascii="Arial" w:hAnsi="Arial" w:cs="Arial"/>
                <w:b/>
                <w:spacing w:val="-5"/>
                <w:u w:val="single"/>
              </w:rPr>
              <w:t xml:space="preserve"> </w:t>
            </w:r>
            <w:r w:rsidRPr="003C6369">
              <w:rPr>
                <w:rFonts w:ascii="Arial" w:hAnsi="Arial" w:cs="Arial"/>
                <w:b/>
                <w:spacing w:val="-2"/>
                <w:u w:val="single"/>
              </w:rPr>
              <w:t>notice;</w:t>
            </w:r>
          </w:p>
          <w:p w14:paraId="4ABEE432" w14:textId="77777777" w:rsidR="003C6369" w:rsidRPr="003C6369" w:rsidRDefault="003C6369" w:rsidP="003C6369">
            <w:pPr>
              <w:pStyle w:val="TableParagraph"/>
              <w:numPr>
                <w:ilvl w:val="0"/>
                <w:numId w:val="61"/>
              </w:numPr>
              <w:tabs>
                <w:tab w:val="left" w:pos="507"/>
              </w:tabs>
              <w:spacing w:line="229" w:lineRule="exact"/>
              <w:jc w:val="both"/>
              <w:rPr>
                <w:rFonts w:ascii="Arial" w:hAnsi="Arial" w:cs="Arial"/>
                <w:b/>
                <w:i/>
              </w:rPr>
            </w:pPr>
            <w:r w:rsidRPr="003C6369">
              <w:rPr>
                <w:rFonts w:ascii="Arial" w:hAnsi="Arial" w:cs="Arial"/>
                <w:b/>
                <w:u w:val="single"/>
              </w:rPr>
              <w:t>The</w:t>
            </w:r>
            <w:r w:rsidRPr="003C6369">
              <w:rPr>
                <w:rFonts w:ascii="Arial" w:hAnsi="Arial" w:cs="Arial"/>
                <w:b/>
                <w:spacing w:val="-2"/>
                <w:u w:val="single"/>
              </w:rPr>
              <w:t xml:space="preserve"> </w:t>
            </w:r>
            <w:r w:rsidRPr="003C6369">
              <w:rPr>
                <w:rFonts w:ascii="Arial" w:hAnsi="Arial" w:cs="Arial"/>
                <w:b/>
                <w:u w:val="single"/>
              </w:rPr>
              <w:t>name</w:t>
            </w:r>
            <w:r w:rsidRPr="003C6369">
              <w:rPr>
                <w:rFonts w:ascii="Arial" w:hAnsi="Arial" w:cs="Arial"/>
                <w:b/>
                <w:spacing w:val="-2"/>
                <w:u w:val="single"/>
              </w:rPr>
              <w:t xml:space="preserve"> </w:t>
            </w:r>
            <w:r w:rsidRPr="003C6369">
              <w:rPr>
                <w:rFonts w:ascii="Arial" w:hAnsi="Arial" w:cs="Arial"/>
                <w:b/>
                <w:u w:val="single"/>
              </w:rPr>
              <w:t>of the</w:t>
            </w:r>
            <w:r w:rsidRPr="003C6369">
              <w:rPr>
                <w:rFonts w:ascii="Arial" w:hAnsi="Arial" w:cs="Arial"/>
                <w:b/>
                <w:spacing w:val="-2"/>
                <w:u w:val="single"/>
              </w:rPr>
              <w:t xml:space="preserve"> </w:t>
            </w:r>
            <w:r w:rsidRPr="003C6369">
              <w:rPr>
                <w:rFonts w:ascii="Arial" w:hAnsi="Arial" w:cs="Arial"/>
                <w:b/>
                <w:u w:val="single"/>
              </w:rPr>
              <w:t>registered</w:t>
            </w:r>
            <w:r w:rsidRPr="003C6369">
              <w:rPr>
                <w:rFonts w:ascii="Arial" w:hAnsi="Arial" w:cs="Arial"/>
                <w:b/>
                <w:spacing w:val="-1"/>
                <w:u w:val="single"/>
              </w:rPr>
              <w:t xml:space="preserve"> </w:t>
            </w:r>
            <w:r w:rsidRPr="003C6369">
              <w:rPr>
                <w:rFonts w:ascii="Arial" w:hAnsi="Arial" w:cs="Arial"/>
                <w:b/>
                <w:u w:val="single"/>
              </w:rPr>
              <w:t>facility,</w:t>
            </w:r>
            <w:r w:rsidRPr="003C6369">
              <w:rPr>
                <w:rFonts w:ascii="Arial" w:hAnsi="Arial" w:cs="Arial"/>
                <w:b/>
              </w:rPr>
              <w:t xml:space="preserve"> </w:t>
            </w:r>
            <w:r w:rsidRPr="003C6369">
              <w:rPr>
                <w:rFonts w:ascii="Arial" w:hAnsi="Arial" w:cs="Arial"/>
                <w:b/>
                <w:u w:val="single"/>
              </w:rPr>
              <w:t xml:space="preserve">if applicable, associated with the </w:t>
            </w:r>
            <w:r w:rsidRPr="003C6369">
              <w:rPr>
                <w:rFonts w:ascii="Arial" w:hAnsi="Arial" w:cs="Arial"/>
                <w:b/>
                <w:i/>
                <w:spacing w:val="-2"/>
                <w:u w:val="single"/>
              </w:rPr>
              <w:t>breach</w:t>
            </w:r>
            <w:r w:rsidRPr="003C6369">
              <w:rPr>
                <w:rFonts w:ascii="Arial" w:hAnsi="Arial" w:cs="Arial"/>
                <w:b/>
                <w:spacing w:val="-2"/>
                <w:u w:val="single"/>
              </w:rPr>
              <w:t>;</w:t>
            </w:r>
          </w:p>
          <w:p w14:paraId="18451EF8" w14:textId="77777777" w:rsidR="003C6369" w:rsidRPr="003C6369" w:rsidRDefault="003C6369" w:rsidP="003C6369">
            <w:pPr>
              <w:pStyle w:val="TableParagraph"/>
              <w:numPr>
                <w:ilvl w:val="0"/>
                <w:numId w:val="61"/>
              </w:numPr>
              <w:tabs>
                <w:tab w:val="left" w:pos="507"/>
              </w:tabs>
              <w:spacing w:line="229" w:lineRule="exact"/>
              <w:jc w:val="both"/>
              <w:rPr>
                <w:rFonts w:ascii="Arial" w:hAnsi="Arial" w:cs="Arial"/>
                <w:b/>
                <w:i/>
              </w:rPr>
            </w:pPr>
            <w:r w:rsidRPr="003C6369">
              <w:rPr>
                <w:rFonts w:ascii="Arial" w:hAnsi="Arial" w:cs="Arial"/>
                <w:b/>
                <w:u w:val="single"/>
              </w:rPr>
              <w:t xml:space="preserve">The </w:t>
            </w:r>
            <w:r w:rsidRPr="003C6369">
              <w:rPr>
                <w:rFonts w:ascii="Arial" w:hAnsi="Arial" w:cs="Arial"/>
                <w:b/>
                <w:i/>
                <w:u w:val="single"/>
              </w:rPr>
              <w:t xml:space="preserve">breach </w:t>
            </w:r>
            <w:r w:rsidRPr="003C6369">
              <w:rPr>
                <w:rFonts w:ascii="Arial" w:hAnsi="Arial" w:cs="Arial"/>
                <w:b/>
                <w:u w:val="single"/>
              </w:rPr>
              <w:t>committed and pertinent</w:t>
            </w:r>
            <w:r w:rsidRPr="003C6369">
              <w:rPr>
                <w:rFonts w:ascii="Arial" w:hAnsi="Arial" w:cs="Arial"/>
                <w:b/>
                <w:spacing w:val="-9"/>
                <w:u w:val="single"/>
              </w:rPr>
              <w:t xml:space="preserve"> </w:t>
            </w:r>
            <w:r w:rsidRPr="003C6369">
              <w:rPr>
                <w:rFonts w:ascii="Arial" w:hAnsi="Arial" w:cs="Arial"/>
                <w:b/>
                <w:u w:val="single"/>
              </w:rPr>
              <w:t>rules</w:t>
            </w:r>
            <w:r w:rsidRPr="003C6369">
              <w:rPr>
                <w:rFonts w:ascii="Arial" w:hAnsi="Arial" w:cs="Arial"/>
                <w:b/>
                <w:spacing w:val="-7"/>
                <w:u w:val="single"/>
              </w:rPr>
              <w:t xml:space="preserve"> </w:t>
            </w:r>
            <w:r w:rsidRPr="003C6369">
              <w:rPr>
                <w:rFonts w:ascii="Arial" w:hAnsi="Arial" w:cs="Arial"/>
                <w:b/>
                <w:u w:val="single"/>
              </w:rPr>
              <w:t>that were</w:t>
            </w:r>
            <w:r w:rsidRPr="003C6369">
              <w:rPr>
                <w:rFonts w:ascii="Arial" w:hAnsi="Arial" w:cs="Arial"/>
                <w:b/>
                <w:spacing w:val="-1"/>
                <w:u w:val="single"/>
              </w:rPr>
              <w:t xml:space="preserve"> </w:t>
            </w:r>
            <w:r w:rsidRPr="003C6369">
              <w:rPr>
                <w:rFonts w:ascii="Arial" w:hAnsi="Arial" w:cs="Arial"/>
                <w:b/>
                <w:i/>
                <w:u w:val="single"/>
              </w:rPr>
              <w:t>breach</w:t>
            </w:r>
            <w:r w:rsidRPr="003C6369">
              <w:rPr>
                <w:rFonts w:ascii="Arial" w:hAnsi="Arial" w:cs="Arial"/>
                <w:b/>
                <w:u w:val="single"/>
              </w:rPr>
              <w:t>ed;</w:t>
            </w:r>
          </w:p>
          <w:p w14:paraId="2EC1CA8A" w14:textId="77777777" w:rsidR="003C6369" w:rsidRPr="003C6369" w:rsidRDefault="003C6369" w:rsidP="003C6369">
            <w:pPr>
              <w:pStyle w:val="TableParagraph"/>
              <w:numPr>
                <w:ilvl w:val="0"/>
                <w:numId w:val="61"/>
              </w:numPr>
              <w:tabs>
                <w:tab w:val="left" w:pos="507"/>
              </w:tabs>
              <w:spacing w:line="229" w:lineRule="exact"/>
              <w:jc w:val="both"/>
              <w:rPr>
                <w:rFonts w:ascii="Arial" w:hAnsi="Arial" w:cs="Arial"/>
                <w:b/>
                <w:i/>
              </w:rPr>
            </w:pPr>
            <w:r w:rsidRPr="003C6369">
              <w:rPr>
                <w:rFonts w:ascii="Arial" w:hAnsi="Arial" w:cs="Arial"/>
                <w:b/>
                <w:u w:val="single"/>
              </w:rPr>
              <w:t>The relevant date/s and dispatch interval/s</w:t>
            </w:r>
            <w:r w:rsidRPr="003C6369">
              <w:rPr>
                <w:rFonts w:ascii="Arial" w:hAnsi="Arial" w:cs="Arial"/>
                <w:b/>
                <w:spacing w:val="-14"/>
                <w:u w:val="single"/>
              </w:rPr>
              <w:t xml:space="preserve"> </w:t>
            </w:r>
            <w:r w:rsidRPr="003C6369">
              <w:rPr>
                <w:rFonts w:ascii="Arial" w:hAnsi="Arial" w:cs="Arial"/>
                <w:b/>
                <w:u w:val="single"/>
              </w:rPr>
              <w:t>that</w:t>
            </w:r>
            <w:r w:rsidRPr="003C6369">
              <w:rPr>
                <w:rFonts w:ascii="Arial" w:hAnsi="Arial" w:cs="Arial"/>
                <w:b/>
                <w:spacing w:val="-3"/>
                <w:u w:val="single"/>
              </w:rPr>
              <w:t xml:space="preserve"> </w:t>
            </w:r>
            <w:r w:rsidRPr="003C6369">
              <w:rPr>
                <w:rFonts w:ascii="Arial" w:hAnsi="Arial" w:cs="Arial"/>
                <w:b/>
                <w:u w:val="single"/>
              </w:rPr>
              <w:t>the</w:t>
            </w:r>
            <w:r w:rsidRPr="003C6369">
              <w:rPr>
                <w:rFonts w:ascii="Arial" w:hAnsi="Arial" w:cs="Arial"/>
                <w:b/>
                <w:spacing w:val="-8"/>
                <w:u w:val="single"/>
              </w:rPr>
              <w:t xml:space="preserve"> </w:t>
            </w:r>
            <w:r w:rsidRPr="003C6369">
              <w:rPr>
                <w:rFonts w:ascii="Arial" w:hAnsi="Arial" w:cs="Arial"/>
                <w:b/>
                <w:u w:val="single"/>
              </w:rPr>
              <w:t>breach</w:t>
            </w:r>
            <w:r w:rsidRPr="003C6369">
              <w:rPr>
                <w:rFonts w:ascii="Arial" w:hAnsi="Arial" w:cs="Arial"/>
                <w:b/>
                <w:spacing w:val="-7"/>
                <w:u w:val="single"/>
              </w:rPr>
              <w:t xml:space="preserve"> </w:t>
            </w:r>
            <w:r w:rsidRPr="003C6369">
              <w:rPr>
                <w:rFonts w:ascii="Arial" w:hAnsi="Arial" w:cs="Arial"/>
                <w:b/>
                <w:u w:val="single"/>
              </w:rPr>
              <w:t>occurred;</w:t>
            </w:r>
            <w:r w:rsidRPr="003C6369">
              <w:rPr>
                <w:rFonts w:ascii="Arial" w:hAnsi="Arial" w:cs="Arial"/>
                <w:b/>
              </w:rPr>
              <w:t xml:space="preserve"> </w:t>
            </w:r>
            <w:r w:rsidRPr="003C6369">
              <w:rPr>
                <w:rFonts w:ascii="Arial" w:hAnsi="Arial" w:cs="Arial"/>
                <w:b/>
                <w:spacing w:val="-4"/>
                <w:u w:val="single"/>
              </w:rPr>
              <w:t>and</w:t>
            </w:r>
          </w:p>
          <w:p w14:paraId="5B83DDAF" w14:textId="77777777" w:rsidR="003C6369" w:rsidRPr="003C6369" w:rsidRDefault="003C6369" w:rsidP="003C6369">
            <w:pPr>
              <w:pStyle w:val="TableParagraph"/>
              <w:numPr>
                <w:ilvl w:val="0"/>
                <w:numId w:val="61"/>
              </w:numPr>
              <w:tabs>
                <w:tab w:val="left" w:pos="507"/>
              </w:tabs>
              <w:spacing w:line="229" w:lineRule="exact"/>
              <w:jc w:val="both"/>
              <w:rPr>
                <w:rFonts w:ascii="Arial" w:hAnsi="Arial" w:cs="Arial"/>
                <w:b/>
                <w:i/>
              </w:rPr>
            </w:pPr>
            <w:r w:rsidRPr="003C6369">
              <w:rPr>
                <w:rFonts w:ascii="Arial" w:hAnsi="Arial" w:cs="Arial"/>
                <w:b/>
                <w:u w:val="single"/>
              </w:rPr>
              <w:t>Remedial measures</w:t>
            </w:r>
            <w:r w:rsidRPr="003C6369">
              <w:rPr>
                <w:rFonts w:ascii="Arial" w:hAnsi="Arial" w:cs="Arial"/>
                <w:b/>
                <w:spacing w:val="-7"/>
                <w:u w:val="single"/>
              </w:rPr>
              <w:t xml:space="preserve"> </w:t>
            </w:r>
            <w:r w:rsidRPr="003C6369">
              <w:rPr>
                <w:rFonts w:ascii="Arial" w:hAnsi="Arial" w:cs="Arial"/>
                <w:b/>
                <w:u w:val="single"/>
              </w:rPr>
              <w:t>required</w:t>
            </w:r>
            <w:r w:rsidRPr="003C6369">
              <w:rPr>
                <w:rFonts w:ascii="Arial" w:hAnsi="Arial" w:cs="Arial"/>
                <w:b/>
                <w:spacing w:val="-6"/>
                <w:u w:val="single"/>
              </w:rPr>
              <w:t xml:space="preserve"> </w:t>
            </w:r>
            <w:r w:rsidRPr="003C6369">
              <w:rPr>
                <w:rFonts w:ascii="Arial" w:hAnsi="Arial" w:cs="Arial"/>
                <w:b/>
                <w:u w:val="single"/>
              </w:rPr>
              <w:t xml:space="preserve">of the </w:t>
            </w:r>
            <w:r w:rsidRPr="003C6369">
              <w:rPr>
                <w:rFonts w:ascii="Arial" w:hAnsi="Arial" w:cs="Arial"/>
                <w:b/>
                <w:i/>
                <w:u w:val="single"/>
              </w:rPr>
              <w:t xml:space="preserve">WESM Member, </w:t>
            </w:r>
            <w:r w:rsidRPr="003C6369">
              <w:rPr>
                <w:rFonts w:ascii="Arial" w:hAnsi="Arial" w:cs="Arial"/>
                <w:b/>
                <w:u w:val="single"/>
              </w:rPr>
              <w:t>if any, and the</w:t>
            </w:r>
            <w:r w:rsidRPr="003C6369">
              <w:rPr>
                <w:rFonts w:ascii="Arial" w:hAnsi="Arial" w:cs="Arial"/>
                <w:b/>
              </w:rPr>
              <w:t xml:space="preserve"> </w:t>
            </w:r>
            <w:r w:rsidRPr="003C6369">
              <w:rPr>
                <w:rFonts w:ascii="Arial" w:hAnsi="Arial" w:cs="Arial"/>
                <w:b/>
                <w:u w:val="single"/>
              </w:rPr>
              <w:t>manner of compliance.</w:t>
            </w:r>
          </w:p>
        </w:tc>
        <w:tc>
          <w:tcPr>
            <w:tcW w:w="3685" w:type="dxa"/>
          </w:tcPr>
          <w:p w14:paraId="6CDC5C56" w14:textId="77777777" w:rsidR="003C6369" w:rsidRPr="003C6369" w:rsidRDefault="003C6369" w:rsidP="00097AC9">
            <w:pPr>
              <w:jc w:val="both"/>
              <w:rPr>
                <w:rFonts w:ascii="Arial" w:hAnsi="Arial" w:cs="Arial"/>
              </w:rPr>
            </w:pPr>
            <w:r w:rsidRPr="003C6369">
              <w:rPr>
                <w:rFonts w:ascii="Arial" w:hAnsi="Arial" w:cs="Arial"/>
              </w:rPr>
              <w:lastRenderedPageBreak/>
              <w:t>In reference to the comment of MSC on Sec. 4.7 (content of NSP). Instead of repeating the same</w:t>
            </w:r>
            <w:r w:rsidRPr="003C6369">
              <w:rPr>
                <w:rFonts w:ascii="Arial" w:hAnsi="Arial" w:cs="Arial"/>
                <w:spacing w:val="-5"/>
              </w:rPr>
              <w:t xml:space="preserve"> </w:t>
            </w:r>
            <w:r w:rsidRPr="003C6369">
              <w:rPr>
                <w:rFonts w:ascii="Arial" w:hAnsi="Arial" w:cs="Arial"/>
              </w:rPr>
              <w:t>provision</w:t>
            </w:r>
            <w:r w:rsidRPr="003C6369">
              <w:rPr>
                <w:rFonts w:ascii="Arial" w:hAnsi="Arial" w:cs="Arial"/>
                <w:spacing w:val="-5"/>
              </w:rPr>
              <w:t xml:space="preserve"> </w:t>
            </w:r>
            <w:r w:rsidRPr="003C6369">
              <w:rPr>
                <w:rFonts w:ascii="Arial" w:hAnsi="Arial" w:cs="Arial"/>
              </w:rPr>
              <w:t>under each level</w:t>
            </w:r>
            <w:r w:rsidRPr="003C6369">
              <w:rPr>
                <w:rFonts w:ascii="Arial" w:hAnsi="Arial" w:cs="Arial"/>
                <w:spacing w:val="-14"/>
              </w:rPr>
              <w:t xml:space="preserve"> </w:t>
            </w:r>
            <w:r w:rsidRPr="003C6369">
              <w:rPr>
                <w:rFonts w:ascii="Arial" w:hAnsi="Arial" w:cs="Arial"/>
              </w:rPr>
              <w:t>of</w:t>
            </w:r>
            <w:r w:rsidRPr="003C6369">
              <w:rPr>
                <w:rFonts w:ascii="Arial" w:hAnsi="Arial" w:cs="Arial"/>
                <w:spacing w:val="-14"/>
              </w:rPr>
              <w:t xml:space="preserve"> </w:t>
            </w:r>
            <w:r w:rsidRPr="003C6369">
              <w:rPr>
                <w:rFonts w:ascii="Arial" w:hAnsi="Arial" w:cs="Arial"/>
              </w:rPr>
              <w:lastRenderedPageBreak/>
              <w:t>penalty,</w:t>
            </w:r>
            <w:r w:rsidRPr="003C6369">
              <w:rPr>
                <w:rFonts w:ascii="Arial" w:hAnsi="Arial" w:cs="Arial"/>
                <w:spacing w:val="-14"/>
              </w:rPr>
              <w:t xml:space="preserve"> </w:t>
            </w:r>
            <w:r w:rsidRPr="003C6369">
              <w:rPr>
                <w:rFonts w:ascii="Arial" w:hAnsi="Arial" w:cs="Arial"/>
              </w:rPr>
              <w:t>this</w:t>
            </w:r>
            <w:r w:rsidRPr="003C6369">
              <w:rPr>
                <w:rFonts w:ascii="Arial" w:hAnsi="Arial" w:cs="Arial"/>
                <w:spacing w:val="-14"/>
              </w:rPr>
              <w:t xml:space="preserve"> </w:t>
            </w:r>
            <w:r w:rsidRPr="003C6369">
              <w:rPr>
                <w:rFonts w:ascii="Arial" w:hAnsi="Arial" w:cs="Arial"/>
              </w:rPr>
              <w:t>section</w:t>
            </w:r>
            <w:r w:rsidRPr="003C6369">
              <w:rPr>
                <w:rFonts w:ascii="Arial" w:hAnsi="Arial" w:cs="Arial"/>
                <w:spacing w:val="-14"/>
              </w:rPr>
              <w:t xml:space="preserve"> </w:t>
            </w:r>
            <w:r w:rsidRPr="003C6369">
              <w:rPr>
                <w:rFonts w:ascii="Arial" w:hAnsi="Arial" w:cs="Arial"/>
              </w:rPr>
              <w:t>is</w:t>
            </w:r>
            <w:r w:rsidRPr="003C6369">
              <w:rPr>
                <w:rFonts w:ascii="Arial" w:hAnsi="Arial" w:cs="Arial"/>
                <w:spacing w:val="-14"/>
              </w:rPr>
              <w:t xml:space="preserve"> </w:t>
            </w:r>
            <w:r w:rsidRPr="003C6369">
              <w:rPr>
                <w:rFonts w:ascii="Arial" w:hAnsi="Arial" w:cs="Arial"/>
              </w:rPr>
              <w:t>proposed</w:t>
            </w:r>
            <w:r w:rsidRPr="003C6369">
              <w:rPr>
                <w:rFonts w:ascii="Arial" w:hAnsi="Arial" w:cs="Arial"/>
                <w:spacing w:val="-14"/>
              </w:rPr>
              <w:t xml:space="preserve"> </w:t>
            </w:r>
            <w:r w:rsidRPr="003C6369">
              <w:rPr>
                <w:rFonts w:ascii="Arial" w:hAnsi="Arial" w:cs="Arial"/>
              </w:rPr>
              <w:t>to be placed under Section 4.6 which is intended to be applicable to all penalty levels as may be imposed.</w:t>
            </w:r>
          </w:p>
        </w:tc>
        <w:tc>
          <w:tcPr>
            <w:tcW w:w="2977" w:type="dxa"/>
          </w:tcPr>
          <w:p w14:paraId="5CCF404F" w14:textId="77777777" w:rsidR="003C6369" w:rsidRPr="003C6369" w:rsidRDefault="003C6369" w:rsidP="00097AC9">
            <w:pPr>
              <w:rPr>
                <w:rFonts w:ascii="Arial" w:hAnsi="Arial" w:cs="Arial"/>
              </w:rPr>
            </w:pPr>
          </w:p>
        </w:tc>
        <w:tc>
          <w:tcPr>
            <w:tcW w:w="2268" w:type="dxa"/>
          </w:tcPr>
          <w:p w14:paraId="15E2F44A" w14:textId="77777777" w:rsidR="003C6369" w:rsidRPr="003C6369" w:rsidRDefault="003C6369" w:rsidP="00097AC9">
            <w:pPr>
              <w:rPr>
                <w:rFonts w:ascii="Arial" w:hAnsi="Arial" w:cs="Arial"/>
              </w:rPr>
            </w:pPr>
          </w:p>
        </w:tc>
      </w:tr>
      <w:tr w:rsidR="003C6369" w:rsidRPr="003C6369" w14:paraId="0D2E0C12" w14:textId="77777777" w:rsidTr="003C6369">
        <w:trPr>
          <w:trHeight w:val="252"/>
        </w:trPr>
        <w:tc>
          <w:tcPr>
            <w:tcW w:w="1827" w:type="dxa"/>
          </w:tcPr>
          <w:p w14:paraId="434FF9C2" w14:textId="77777777" w:rsidR="003C6369" w:rsidRPr="003C6369" w:rsidRDefault="003C6369" w:rsidP="00097AC9">
            <w:pPr>
              <w:rPr>
                <w:rFonts w:ascii="Arial" w:hAnsi="Arial" w:cs="Arial"/>
              </w:rPr>
            </w:pPr>
            <w:r w:rsidRPr="003C6369">
              <w:rPr>
                <w:rFonts w:ascii="Arial" w:hAnsi="Arial" w:cs="Arial"/>
                <w:spacing w:val="-2"/>
              </w:rPr>
              <w:t>Section</w:t>
            </w:r>
            <w:r w:rsidRPr="003C6369">
              <w:rPr>
                <w:rFonts w:ascii="Arial" w:hAnsi="Arial" w:cs="Arial"/>
              </w:rPr>
              <w:tab/>
            </w:r>
            <w:r w:rsidRPr="003C6369">
              <w:rPr>
                <w:rFonts w:ascii="Arial" w:hAnsi="Arial" w:cs="Arial"/>
                <w:spacing w:val="-10"/>
              </w:rPr>
              <w:t>4</w:t>
            </w:r>
            <w:r w:rsidRPr="003C6369">
              <w:rPr>
                <w:rFonts w:ascii="Arial" w:hAnsi="Arial" w:cs="Arial"/>
              </w:rPr>
              <w:t xml:space="preserve"> </w:t>
            </w:r>
            <w:r w:rsidRPr="003C6369">
              <w:rPr>
                <w:rFonts w:ascii="Arial" w:hAnsi="Arial" w:cs="Arial"/>
                <w:spacing w:val="-10"/>
              </w:rPr>
              <w:t xml:space="preserve">– </w:t>
            </w:r>
            <w:r w:rsidRPr="003C6369">
              <w:rPr>
                <w:rFonts w:ascii="Arial" w:hAnsi="Arial" w:cs="Arial"/>
              </w:rPr>
              <w:t>Penalty</w:t>
            </w:r>
            <w:r w:rsidRPr="003C6369">
              <w:rPr>
                <w:rFonts w:ascii="Arial" w:hAnsi="Arial" w:cs="Arial"/>
                <w:spacing w:val="-7"/>
              </w:rPr>
              <w:t xml:space="preserve"> </w:t>
            </w:r>
            <w:r w:rsidRPr="003C6369">
              <w:rPr>
                <w:rFonts w:ascii="Arial" w:hAnsi="Arial" w:cs="Arial"/>
                <w:spacing w:val="-2"/>
              </w:rPr>
              <w:t>System</w:t>
            </w:r>
          </w:p>
        </w:tc>
        <w:tc>
          <w:tcPr>
            <w:tcW w:w="1354" w:type="dxa"/>
          </w:tcPr>
          <w:p w14:paraId="6E2D686E" w14:textId="77777777" w:rsidR="003C6369" w:rsidRPr="003C6369" w:rsidRDefault="003C6369" w:rsidP="00097AC9">
            <w:pPr>
              <w:rPr>
                <w:rFonts w:ascii="Arial" w:hAnsi="Arial" w:cs="Arial"/>
              </w:rPr>
            </w:pPr>
            <w:r w:rsidRPr="003C6369">
              <w:rPr>
                <w:rFonts w:ascii="Arial" w:hAnsi="Arial" w:cs="Arial"/>
              </w:rPr>
              <w:t>4.7</w:t>
            </w:r>
            <w:r w:rsidRPr="003C6369">
              <w:rPr>
                <w:rFonts w:ascii="Arial" w:hAnsi="Arial" w:cs="Arial"/>
                <w:spacing w:val="-8"/>
              </w:rPr>
              <w:t xml:space="preserve"> </w:t>
            </w:r>
            <w:r w:rsidRPr="003C6369">
              <w:rPr>
                <w:rFonts w:ascii="Arial" w:hAnsi="Arial" w:cs="Arial"/>
              </w:rPr>
              <w:t>–</w:t>
            </w:r>
            <w:r w:rsidRPr="003C6369">
              <w:rPr>
                <w:rFonts w:ascii="Arial" w:hAnsi="Arial" w:cs="Arial"/>
                <w:spacing w:val="-8"/>
              </w:rPr>
              <w:t xml:space="preserve"> </w:t>
            </w:r>
            <w:r w:rsidRPr="003C6369">
              <w:rPr>
                <w:rFonts w:ascii="Arial" w:hAnsi="Arial" w:cs="Arial"/>
              </w:rPr>
              <w:t>Level</w:t>
            </w:r>
            <w:r w:rsidRPr="003C6369">
              <w:rPr>
                <w:rFonts w:ascii="Arial" w:hAnsi="Arial" w:cs="Arial"/>
                <w:spacing w:val="-2"/>
              </w:rPr>
              <w:t xml:space="preserve"> </w:t>
            </w:r>
            <w:r w:rsidRPr="003C6369">
              <w:rPr>
                <w:rFonts w:ascii="Arial" w:hAnsi="Arial" w:cs="Arial"/>
              </w:rPr>
              <w:t>1</w:t>
            </w:r>
            <w:r w:rsidRPr="003C6369">
              <w:rPr>
                <w:rFonts w:ascii="Arial" w:hAnsi="Arial" w:cs="Arial"/>
                <w:spacing w:val="-8"/>
              </w:rPr>
              <w:t xml:space="preserve"> </w:t>
            </w:r>
            <w:r w:rsidRPr="003C6369">
              <w:rPr>
                <w:rFonts w:ascii="Arial" w:hAnsi="Arial" w:cs="Arial"/>
              </w:rPr>
              <w:t xml:space="preserve">– </w:t>
            </w:r>
            <w:r w:rsidRPr="003C6369">
              <w:rPr>
                <w:rFonts w:ascii="Arial" w:hAnsi="Arial" w:cs="Arial"/>
                <w:spacing w:val="-2"/>
              </w:rPr>
              <w:t xml:space="preserve">Reprimand </w:t>
            </w:r>
          </w:p>
        </w:tc>
        <w:tc>
          <w:tcPr>
            <w:tcW w:w="3057" w:type="dxa"/>
          </w:tcPr>
          <w:p w14:paraId="5F0C45CF" w14:textId="77777777" w:rsidR="003C6369" w:rsidRPr="003C6369" w:rsidRDefault="003C6369" w:rsidP="00097AC9">
            <w:pPr>
              <w:pStyle w:val="TableParagraph"/>
              <w:spacing w:before="3"/>
              <w:jc w:val="both"/>
              <w:rPr>
                <w:rFonts w:ascii="Arial" w:hAnsi="Arial" w:cs="Arial"/>
                <w:b/>
              </w:rPr>
            </w:pPr>
            <w:r w:rsidRPr="003C6369">
              <w:rPr>
                <w:rFonts w:ascii="Arial" w:hAnsi="Arial" w:cs="Arial"/>
                <w:b/>
              </w:rPr>
              <w:t>Level</w:t>
            </w:r>
            <w:r w:rsidRPr="003C6369">
              <w:rPr>
                <w:rFonts w:ascii="Arial" w:hAnsi="Arial" w:cs="Arial"/>
                <w:b/>
                <w:spacing w:val="3"/>
              </w:rPr>
              <w:t xml:space="preserve"> </w:t>
            </w:r>
            <w:r w:rsidRPr="003C6369">
              <w:rPr>
                <w:rFonts w:ascii="Arial" w:hAnsi="Arial" w:cs="Arial"/>
                <w:b/>
              </w:rPr>
              <w:t>1</w:t>
            </w:r>
            <w:r w:rsidRPr="003C6369">
              <w:rPr>
                <w:rFonts w:ascii="Arial" w:hAnsi="Arial" w:cs="Arial"/>
                <w:b/>
                <w:spacing w:val="-4"/>
              </w:rPr>
              <w:t xml:space="preserve"> </w:t>
            </w:r>
            <w:r w:rsidRPr="003C6369">
              <w:rPr>
                <w:rFonts w:ascii="Arial" w:hAnsi="Arial" w:cs="Arial"/>
                <w:b/>
              </w:rPr>
              <w:t>-</w:t>
            </w:r>
            <w:r w:rsidRPr="003C6369">
              <w:rPr>
                <w:rFonts w:ascii="Arial" w:hAnsi="Arial" w:cs="Arial"/>
                <w:b/>
                <w:spacing w:val="6"/>
              </w:rPr>
              <w:t xml:space="preserve"> </w:t>
            </w:r>
            <w:r w:rsidRPr="003C6369">
              <w:rPr>
                <w:rFonts w:ascii="Arial" w:hAnsi="Arial" w:cs="Arial"/>
                <w:b/>
                <w:spacing w:val="-2"/>
              </w:rPr>
              <w:t>Reprimand</w:t>
            </w:r>
          </w:p>
          <w:p w14:paraId="74DF0E28" w14:textId="77777777" w:rsidR="003C6369" w:rsidRPr="003C6369" w:rsidRDefault="003C6369" w:rsidP="00097AC9">
            <w:pPr>
              <w:pStyle w:val="TableParagraph"/>
              <w:spacing w:before="7"/>
              <w:ind w:left="0"/>
              <w:jc w:val="both"/>
              <w:rPr>
                <w:rFonts w:ascii="Arial" w:hAnsi="Arial" w:cs="Arial"/>
              </w:rPr>
            </w:pPr>
          </w:p>
          <w:p w14:paraId="2C2F0D51" w14:textId="77777777" w:rsidR="003C6369" w:rsidRPr="003C6369" w:rsidRDefault="003C6369" w:rsidP="00097AC9">
            <w:pPr>
              <w:pStyle w:val="TableParagraph"/>
              <w:spacing w:before="1" w:line="242" w:lineRule="auto"/>
              <w:ind w:right="85"/>
              <w:jc w:val="both"/>
              <w:rPr>
                <w:rFonts w:ascii="Arial" w:hAnsi="Arial" w:cs="Arial"/>
              </w:rPr>
            </w:pPr>
            <w:r w:rsidRPr="003C6369">
              <w:rPr>
                <w:rFonts w:ascii="Arial" w:hAnsi="Arial" w:cs="Arial"/>
              </w:rPr>
              <w:t xml:space="preserve">If a </w:t>
            </w:r>
            <w:r w:rsidRPr="003C6369">
              <w:rPr>
                <w:rFonts w:ascii="Arial" w:hAnsi="Arial" w:cs="Arial"/>
                <w:i/>
              </w:rPr>
              <w:t xml:space="preserve">reprimand </w:t>
            </w:r>
            <w:r w:rsidRPr="003C6369">
              <w:rPr>
                <w:rFonts w:ascii="Arial" w:hAnsi="Arial" w:cs="Arial"/>
              </w:rPr>
              <w:t xml:space="preserve">is meted out, a </w:t>
            </w:r>
            <w:r w:rsidRPr="003C6369">
              <w:rPr>
                <w:rFonts w:ascii="Arial" w:hAnsi="Arial" w:cs="Arial"/>
                <w:i/>
              </w:rPr>
              <w:t xml:space="preserve">Notice of Reprimand </w:t>
            </w:r>
            <w:r w:rsidRPr="003C6369">
              <w:rPr>
                <w:rFonts w:ascii="Arial" w:hAnsi="Arial" w:cs="Arial"/>
              </w:rPr>
              <w:t>containing the reprimand is issued</w:t>
            </w:r>
            <w:r w:rsidRPr="003C6369">
              <w:rPr>
                <w:rFonts w:ascii="Arial" w:hAnsi="Arial" w:cs="Arial"/>
                <w:spacing w:val="-3"/>
              </w:rPr>
              <w:t xml:space="preserve"> </w:t>
            </w:r>
            <w:r w:rsidRPr="003C6369">
              <w:rPr>
                <w:rFonts w:ascii="Arial" w:hAnsi="Arial" w:cs="Arial"/>
              </w:rPr>
              <w:t>and shall further state the following –</w:t>
            </w:r>
          </w:p>
          <w:p w14:paraId="241EAEC6" w14:textId="77777777" w:rsidR="003C6369" w:rsidRPr="003C6369" w:rsidRDefault="003C6369" w:rsidP="00097AC9">
            <w:pPr>
              <w:pStyle w:val="TableParagraph"/>
              <w:spacing w:before="1" w:line="242" w:lineRule="auto"/>
              <w:ind w:right="85"/>
              <w:jc w:val="both"/>
              <w:rPr>
                <w:rFonts w:ascii="Arial" w:hAnsi="Arial" w:cs="Arial"/>
              </w:rPr>
            </w:pPr>
          </w:p>
          <w:p w14:paraId="4823AD4F" w14:textId="77777777" w:rsidR="003C6369" w:rsidRPr="003C6369" w:rsidRDefault="003C6369" w:rsidP="003C6369">
            <w:pPr>
              <w:pStyle w:val="TableParagraph"/>
              <w:numPr>
                <w:ilvl w:val="0"/>
                <w:numId w:val="63"/>
              </w:numPr>
              <w:tabs>
                <w:tab w:val="left" w:pos="690"/>
              </w:tabs>
              <w:spacing w:line="225" w:lineRule="exact"/>
              <w:ind w:left="420"/>
              <w:jc w:val="both"/>
              <w:rPr>
                <w:rFonts w:ascii="Arial" w:hAnsi="Arial" w:cs="Arial"/>
                <w:i/>
              </w:rPr>
            </w:pPr>
            <w:r w:rsidRPr="003C6369">
              <w:rPr>
                <w:rFonts w:ascii="Arial" w:hAnsi="Arial" w:cs="Arial"/>
              </w:rPr>
              <w:t>Name</w:t>
            </w:r>
            <w:r w:rsidRPr="003C6369">
              <w:rPr>
                <w:rFonts w:ascii="Arial" w:hAnsi="Arial" w:cs="Arial"/>
                <w:spacing w:val="9"/>
              </w:rPr>
              <w:t xml:space="preserve"> </w:t>
            </w:r>
            <w:r w:rsidRPr="003C6369">
              <w:rPr>
                <w:rFonts w:ascii="Arial" w:hAnsi="Arial" w:cs="Arial"/>
              </w:rPr>
              <w:t>of</w:t>
            </w:r>
            <w:r w:rsidRPr="003C6369">
              <w:rPr>
                <w:rFonts w:ascii="Arial" w:hAnsi="Arial" w:cs="Arial"/>
                <w:spacing w:val="18"/>
              </w:rPr>
              <w:t xml:space="preserve"> </w:t>
            </w:r>
            <w:r w:rsidRPr="003C6369">
              <w:rPr>
                <w:rFonts w:ascii="Arial" w:hAnsi="Arial" w:cs="Arial"/>
              </w:rPr>
              <w:t>the</w:t>
            </w:r>
            <w:r w:rsidRPr="003C6369">
              <w:rPr>
                <w:rFonts w:ascii="Arial" w:hAnsi="Arial" w:cs="Arial"/>
                <w:spacing w:val="26"/>
              </w:rPr>
              <w:t xml:space="preserve"> </w:t>
            </w:r>
            <w:r w:rsidRPr="003C6369">
              <w:rPr>
                <w:rFonts w:ascii="Arial" w:hAnsi="Arial" w:cs="Arial"/>
                <w:i/>
              </w:rPr>
              <w:t>WESM</w:t>
            </w:r>
            <w:r w:rsidRPr="003C6369">
              <w:rPr>
                <w:rFonts w:ascii="Arial" w:hAnsi="Arial" w:cs="Arial"/>
                <w:i/>
                <w:spacing w:val="13"/>
              </w:rPr>
              <w:t xml:space="preserve"> </w:t>
            </w:r>
            <w:r w:rsidRPr="003C6369">
              <w:rPr>
                <w:rFonts w:ascii="Arial" w:hAnsi="Arial" w:cs="Arial"/>
                <w:i/>
                <w:spacing w:val="-2"/>
              </w:rPr>
              <w:t xml:space="preserve">Member </w:t>
            </w:r>
            <w:r w:rsidRPr="003C6369">
              <w:rPr>
                <w:rFonts w:ascii="Arial" w:hAnsi="Arial" w:cs="Arial"/>
              </w:rPr>
              <w:t>subject</w:t>
            </w:r>
            <w:r w:rsidRPr="003C6369">
              <w:rPr>
                <w:rFonts w:ascii="Arial" w:hAnsi="Arial" w:cs="Arial"/>
                <w:spacing w:val="9"/>
              </w:rPr>
              <w:t xml:space="preserve"> </w:t>
            </w:r>
            <w:r w:rsidRPr="003C6369">
              <w:rPr>
                <w:rFonts w:ascii="Arial" w:hAnsi="Arial" w:cs="Arial"/>
              </w:rPr>
              <w:t>of</w:t>
            </w:r>
            <w:r w:rsidRPr="003C6369">
              <w:rPr>
                <w:rFonts w:ascii="Arial" w:hAnsi="Arial" w:cs="Arial"/>
                <w:spacing w:val="9"/>
              </w:rPr>
              <w:t xml:space="preserve"> </w:t>
            </w:r>
            <w:r w:rsidRPr="003C6369">
              <w:rPr>
                <w:rFonts w:ascii="Arial" w:hAnsi="Arial" w:cs="Arial"/>
              </w:rPr>
              <w:t xml:space="preserve">the </w:t>
            </w:r>
            <w:r w:rsidRPr="003C6369">
              <w:rPr>
                <w:rFonts w:ascii="Arial" w:hAnsi="Arial" w:cs="Arial"/>
                <w:spacing w:val="-2"/>
              </w:rPr>
              <w:t>reprimand;</w:t>
            </w:r>
          </w:p>
          <w:p w14:paraId="1BBC7F33" w14:textId="77777777" w:rsidR="003C6369" w:rsidRPr="003C6369" w:rsidRDefault="003C6369" w:rsidP="003C6369">
            <w:pPr>
              <w:pStyle w:val="TableParagraph"/>
              <w:numPr>
                <w:ilvl w:val="0"/>
                <w:numId w:val="63"/>
              </w:numPr>
              <w:tabs>
                <w:tab w:val="left" w:pos="690"/>
              </w:tabs>
              <w:spacing w:line="225" w:lineRule="exact"/>
              <w:ind w:left="420"/>
              <w:jc w:val="both"/>
              <w:rPr>
                <w:rFonts w:ascii="Arial" w:hAnsi="Arial" w:cs="Arial"/>
                <w:i/>
              </w:rPr>
            </w:pPr>
            <w:r w:rsidRPr="003C6369">
              <w:rPr>
                <w:rFonts w:ascii="Arial" w:hAnsi="Arial" w:cs="Arial"/>
              </w:rPr>
              <w:t xml:space="preserve">The name of the registered facility, if applicable, associated with the </w:t>
            </w:r>
            <w:r w:rsidRPr="003C6369">
              <w:rPr>
                <w:rFonts w:ascii="Arial" w:hAnsi="Arial" w:cs="Arial"/>
                <w:i/>
              </w:rPr>
              <w:t>breach</w:t>
            </w:r>
            <w:r w:rsidRPr="003C6369">
              <w:rPr>
                <w:rFonts w:ascii="Arial" w:hAnsi="Arial" w:cs="Arial"/>
              </w:rPr>
              <w:t>;</w:t>
            </w:r>
          </w:p>
          <w:p w14:paraId="296896A7" w14:textId="77777777" w:rsidR="003C6369" w:rsidRPr="003C6369" w:rsidRDefault="003C6369" w:rsidP="003C6369">
            <w:pPr>
              <w:pStyle w:val="TableParagraph"/>
              <w:numPr>
                <w:ilvl w:val="0"/>
                <w:numId w:val="63"/>
              </w:numPr>
              <w:tabs>
                <w:tab w:val="left" w:pos="690"/>
              </w:tabs>
              <w:spacing w:line="225" w:lineRule="exact"/>
              <w:ind w:left="420"/>
              <w:jc w:val="both"/>
              <w:rPr>
                <w:rFonts w:ascii="Arial" w:hAnsi="Arial" w:cs="Arial"/>
                <w:i/>
              </w:rPr>
            </w:pPr>
            <w:r w:rsidRPr="003C6369">
              <w:rPr>
                <w:rFonts w:ascii="Arial" w:hAnsi="Arial" w:cs="Arial"/>
              </w:rPr>
              <w:t xml:space="preserve">The </w:t>
            </w:r>
            <w:r w:rsidRPr="003C6369">
              <w:rPr>
                <w:rFonts w:ascii="Arial" w:hAnsi="Arial" w:cs="Arial"/>
                <w:i/>
              </w:rPr>
              <w:t xml:space="preserve">breach </w:t>
            </w:r>
            <w:r w:rsidRPr="003C6369">
              <w:rPr>
                <w:rFonts w:ascii="Arial" w:hAnsi="Arial" w:cs="Arial"/>
              </w:rPr>
              <w:t xml:space="preserve">committed and pertinent rules that were </w:t>
            </w:r>
            <w:r w:rsidRPr="003C6369">
              <w:rPr>
                <w:rFonts w:ascii="Arial" w:hAnsi="Arial" w:cs="Arial"/>
                <w:i/>
                <w:spacing w:val="-2"/>
              </w:rPr>
              <w:t>breach</w:t>
            </w:r>
            <w:r w:rsidRPr="003C6369">
              <w:rPr>
                <w:rFonts w:ascii="Arial" w:hAnsi="Arial" w:cs="Arial"/>
                <w:spacing w:val="-2"/>
              </w:rPr>
              <w:t>ed;</w:t>
            </w:r>
          </w:p>
          <w:p w14:paraId="2C685751" w14:textId="77777777" w:rsidR="003C6369" w:rsidRPr="003C6369" w:rsidRDefault="003C6369" w:rsidP="003C6369">
            <w:pPr>
              <w:pStyle w:val="TableParagraph"/>
              <w:numPr>
                <w:ilvl w:val="0"/>
                <w:numId w:val="63"/>
              </w:numPr>
              <w:tabs>
                <w:tab w:val="left" w:pos="690"/>
              </w:tabs>
              <w:spacing w:line="225" w:lineRule="exact"/>
              <w:ind w:left="420"/>
              <w:jc w:val="both"/>
              <w:rPr>
                <w:rFonts w:ascii="Arial" w:hAnsi="Arial" w:cs="Arial"/>
                <w:i/>
              </w:rPr>
            </w:pPr>
            <w:r w:rsidRPr="003C6369">
              <w:rPr>
                <w:rFonts w:ascii="Arial" w:hAnsi="Arial" w:cs="Arial"/>
              </w:rPr>
              <w:lastRenderedPageBreak/>
              <w:t xml:space="preserve">The relevant date/s and dispatch interval/s that the </w:t>
            </w:r>
            <w:r w:rsidRPr="003C6369">
              <w:rPr>
                <w:rFonts w:ascii="Arial" w:hAnsi="Arial" w:cs="Arial"/>
                <w:i/>
              </w:rPr>
              <w:t xml:space="preserve">breach </w:t>
            </w:r>
            <w:r w:rsidRPr="003C6369">
              <w:rPr>
                <w:rFonts w:ascii="Arial" w:hAnsi="Arial" w:cs="Arial"/>
              </w:rPr>
              <w:t>occurred; and</w:t>
            </w:r>
          </w:p>
          <w:p w14:paraId="39EA7F50" w14:textId="77777777" w:rsidR="003C6369" w:rsidRPr="003C6369" w:rsidRDefault="003C6369" w:rsidP="003C6369">
            <w:pPr>
              <w:pStyle w:val="TableParagraph"/>
              <w:numPr>
                <w:ilvl w:val="0"/>
                <w:numId w:val="63"/>
              </w:numPr>
              <w:tabs>
                <w:tab w:val="left" w:pos="690"/>
              </w:tabs>
              <w:spacing w:line="225" w:lineRule="exact"/>
              <w:ind w:left="420"/>
              <w:jc w:val="both"/>
              <w:rPr>
                <w:rFonts w:ascii="Arial" w:hAnsi="Arial" w:cs="Arial"/>
                <w:i/>
              </w:rPr>
            </w:pPr>
            <w:r w:rsidRPr="003C6369">
              <w:rPr>
                <w:rFonts w:ascii="Arial" w:hAnsi="Arial" w:cs="Arial"/>
              </w:rPr>
              <w:t xml:space="preserve">Remedial measures required of the </w:t>
            </w:r>
            <w:r w:rsidRPr="003C6369">
              <w:rPr>
                <w:rFonts w:ascii="Arial" w:hAnsi="Arial" w:cs="Arial"/>
                <w:i/>
              </w:rPr>
              <w:t>WESM Member</w:t>
            </w:r>
            <w:r w:rsidRPr="003C6369">
              <w:rPr>
                <w:rFonts w:ascii="Arial" w:hAnsi="Arial" w:cs="Arial"/>
              </w:rPr>
              <w:t>, if any, and</w:t>
            </w:r>
            <w:r w:rsidRPr="003C6369">
              <w:rPr>
                <w:rFonts w:ascii="Arial" w:hAnsi="Arial" w:cs="Arial"/>
                <w:spacing w:val="-14"/>
              </w:rPr>
              <w:t xml:space="preserve"> </w:t>
            </w:r>
            <w:r w:rsidRPr="003C6369">
              <w:rPr>
                <w:rFonts w:ascii="Arial" w:hAnsi="Arial" w:cs="Arial"/>
              </w:rPr>
              <w:t>the</w:t>
            </w:r>
            <w:r w:rsidRPr="003C6369">
              <w:rPr>
                <w:rFonts w:ascii="Arial" w:hAnsi="Arial" w:cs="Arial"/>
                <w:spacing w:val="-14"/>
              </w:rPr>
              <w:t xml:space="preserve"> </w:t>
            </w:r>
            <w:r w:rsidRPr="003C6369">
              <w:rPr>
                <w:rFonts w:ascii="Arial" w:hAnsi="Arial" w:cs="Arial"/>
              </w:rPr>
              <w:t>manner</w:t>
            </w:r>
            <w:r w:rsidRPr="003C6369">
              <w:rPr>
                <w:rFonts w:ascii="Arial" w:hAnsi="Arial" w:cs="Arial"/>
                <w:spacing w:val="-14"/>
              </w:rPr>
              <w:t xml:space="preserve"> </w:t>
            </w:r>
            <w:r w:rsidRPr="003C6369">
              <w:rPr>
                <w:rFonts w:ascii="Arial" w:hAnsi="Arial" w:cs="Arial"/>
              </w:rPr>
              <w:t>of</w:t>
            </w:r>
            <w:r w:rsidRPr="003C6369">
              <w:rPr>
                <w:rFonts w:ascii="Arial" w:hAnsi="Arial" w:cs="Arial"/>
                <w:spacing w:val="-13"/>
              </w:rPr>
              <w:t xml:space="preserve"> </w:t>
            </w:r>
            <w:r w:rsidRPr="003C6369">
              <w:rPr>
                <w:rFonts w:ascii="Arial" w:hAnsi="Arial" w:cs="Arial"/>
                <w:spacing w:val="-2"/>
              </w:rPr>
              <w:t>compliance.</w:t>
            </w:r>
          </w:p>
        </w:tc>
        <w:tc>
          <w:tcPr>
            <w:tcW w:w="3686" w:type="dxa"/>
          </w:tcPr>
          <w:p w14:paraId="74230570" w14:textId="77777777" w:rsidR="003C6369" w:rsidRPr="003C6369" w:rsidRDefault="003C6369" w:rsidP="00097AC9">
            <w:pPr>
              <w:pStyle w:val="TableParagraph"/>
              <w:spacing w:before="3" w:line="242" w:lineRule="auto"/>
              <w:ind w:right="80"/>
              <w:jc w:val="both"/>
              <w:rPr>
                <w:rFonts w:ascii="Arial" w:hAnsi="Arial" w:cs="Arial"/>
                <w:strike/>
                <w:spacing w:val="-10"/>
              </w:rPr>
            </w:pPr>
            <w:r w:rsidRPr="003C6369">
              <w:rPr>
                <w:rFonts w:ascii="Arial" w:hAnsi="Arial" w:cs="Arial"/>
                <w:strike/>
              </w:rPr>
              <w:lastRenderedPageBreak/>
              <w:t xml:space="preserve">If a </w:t>
            </w:r>
            <w:r w:rsidRPr="003C6369">
              <w:rPr>
                <w:rFonts w:ascii="Arial" w:hAnsi="Arial" w:cs="Arial"/>
                <w:i/>
                <w:strike/>
              </w:rPr>
              <w:t xml:space="preserve">reprimand </w:t>
            </w:r>
            <w:r w:rsidRPr="003C6369">
              <w:rPr>
                <w:rFonts w:ascii="Arial" w:hAnsi="Arial" w:cs="Arial"/>
                <w:strike/>
              </w:rPr>
              <w:t xml:space="preserve">is meted out, a </w:t>
            </w:r>
            <w:r w:rsidRPr="003C6369">
              <w:rPr>
                <w:rFonts w:ascii="Arial" w:hAnsi="Arial" w:cs="Arial"/>
                <w:i/>
                <w:strike/>
              </w:rPr>
              <w:t>Notice of</w:t>
            </w:r>
            <w:r w:rsidRPr="003C6369">
              <w:rPr>
                <w:rFonts w:ascii="Arial" w:hAnsi="Arial" w:cs="Arial"/>
                <w:i/>
              </w:rPr>
              <w:t xml:space="preserve"> </w:t>
            </w:r>
            <w:r w:rsidRPr="003C6369">
              <w:rPr>
                <w:rFonts w:ascii="Arial" w:hAnsi="Arial" w:cs="Arial"/>
                <w:i/>
                <w:strike/>
              </w:rPr>
              <w:t xml:space="preserve">Reprimand </w:t>
            </w:r>
            <w:r w:rsidRPr="003C6369">
              <w:rPr>
                <w:rFonts w:ascii="Arial" w:hAnsi="Arial" w:cs="Arial"/>
                <w:strike/>
              </w:rPr>
              <w:t>containing the reprimand is</w:t>
            </w:r>
            <w:r w:rsidRPr="003C6369">
              <w:rPr>
                <w:rFonts w:ascii="Arial" w:hAnsi="Arial" w:cs="Arial"/>
              </w:rPr>
              <w:t xml:space="preserve"> </w:t>
            </w:r>
            <w:r w:rsidRPr="003C6369">
              <w:rPr>
                <w:rFonts w:ascii="Arial" w:hAnsi="Arial" w:cs="Arial"/>
                <w:strike/>
              </w:rPr>
              <w:t>issued</w:t>
            </w:r>
            <w:r w:rsidRPr="003C6369">
              <w:rPr>
                <w:rFonts w:ascii="Arial" w:hAnsi="Arial" w:cs="Arial"/>
                <w:strike/>
                <w:spacing w:val="-13"/>
              </w:rPr>
              <w:t xml:space="preserve"> </w:t>
            </w:r>
            <w:r w:rsidRPr="003C6369">
              <w:rPr>
                <w:rFonts w:ascii="Arial" w:hAnsi="Arial" w:cs="Arial"/>
                <w:strike/>
              </w:rPr>
              <w:t>and shall</w:t>
            </w:r>
            <w:r w:rsidRPr="003C6369">
              <w:rPr>
                <w:rFonts w:ascii="Arial" w:hAnsi="Arial" w:cs="Arial"/>
                <w:strike/>
                <w:spacing w:val="-5"/>
              </w:rPr>
              <w:t xml:space="preserve"> </w:t>
            </w:r>
            <w:r w:rsidRPr="003C6369">
              <w:rPr>
                <w:rFonts w:ascii="Arial" w:hAnsi="Arial" w:cs="Arial"/>
                <w:strike/>
              </w:rPr>
              <w:t>further</w:t>
            </w:r>
            <w:r w:rsidRPr="003C6369">
              <w:rPr>
                <w:rFonts w:ascii="Arial" w:hAnsi="Arial" w:cs="Arial"/>
                <w:strike/>
                <w:spacing w:val="-3"/>
              </w:rPr>
              <w:t xml:space="preserve"> </w:t>
            </w:r>
            <w:r w:rsidRPr="003C6369">
              <w:rPr>
                <w:rFonts w:ascii="Arial" w:hAnsi="Arial" w:cs="Arial"/>
                <w:strike/>
              </w:rPr>
              <w:t>state</w:t>
            </w:r>
            <w:r w:rsidRPr="003C6369">
              <w:rPr>
                <w:rFonts w:ascii="Arial" w:hAnsi="Arial" w:cs="Arial"/>
                <w:strike/>
                <w:spacing w:val="-13"/>
              </w:rPr>
              <w:t xml:space="preserve"> </w:t>
            </w:r>
            <w:r w:rsidRPr="003C6369">
              <w:rPr>
                <w:rFonts w:ascii="Arial" w:hAnsi="Arial" w:cs="Arial"/>
                <w:strike/>
              </w:rPr>
              <w:t>the following</w:t>
            </w:r>
            <w:r w:rsidRPr="003C6369">
              <w:rPr>
                <w:rFonts w:ascii="Arial" w:hAnsi="Arial" w:cs="Arial"/>
              </w:rPr>
              <w:t xml:space="preserve"> </w:t>
            </w:r>
            <w:r w:rsidRPr="003C6369">
              <w:rPr>
                <w:rFonts w:ascii="Arial" w:hAnsi="Arial" w:cs="Arial"/>
                <w:strike/>
                <w:spacing w:val="-10"/>
              </w:rPr>
              <w:t>–</w:t>
            </w:r>
          </w:p>
          <w:p w14:paraId="7E9490AC" w14:textId="77777777" w:rsidR="003C6369" w:rsidRPr="003C6369" w:rsidRDefault="003C6369" w:rsidP="00097AC9">
            <w:pPr>
              <w:pStyle w:val="TableParagraph"/>
              <w:spacing w:before="3" w:line="242" w:lineRule="auto"/>
              <w:ind w:right="80"/>
              <w:jc w:val="both"/>
              <w:rPr>
                <w:rFonts w:ascii="Arial" w:hAnsi="Arial" w:cs="Arial"/>
              </w:rPr>
            </w:pPr>
          </w:p>
          <w:p w14:paraId="247F0169" w14:textId="77777777" w:rsidR="003C6369" w:rsidRPr="003C6369" w:rsidRDefault="003C6369" w:rsidP="003C6369">
            <w:pPr>
              <w:pStyle w:val="TableParagraph"/>
              <w:numPr>
                <w:ilvl w:val="0"/>
                <w:numId w:val="62"/>
              </w:numPr>
              <w:tabs>
                <w:tab w:val="left" w:pos="285"/>
                <w:tab w:val="left" w:pos="447"/>
              </w:tabs>
              <w:spacing w:line="237" w:lineRule="auto"/>
              <w:ind w:left="447" w:right="80" w:hanging="337"/>
              <w:jc w:val="both"/>
              <w:rPr>
                <w:rFonts w:ascii="Arial" w:hAnsi="Arial" w:cs="Arial"/>
              </w:rPr>
            </w:pPr>
            <w:r w:rsidRPr="003C6369">
              <w:rPr>
                <w:rFonts w:ascii="Arial" w:hAnsi="Arial" w:cs="Arial"/>
                <w:strike/>
                <w:spacing w:val="65"/>
              </w:rPr>
              <w:t xml:space="preserve"> </w:t>
            </w:r>
            <w:r w:rsidRPr="003C6369">
              <w:rPr>
                <w:rFonts w:ascii="Arial" w:hAnsi="Arial" w:cs="Arial"/>
                <w:strike/>
              </w:rPr>
              <w:t>Name</w:t>
            </w:r>
            <w:r w:rsidRPr="003C6369">
              <w:rPr>
                <w:rFonts w:ascii="Arial" w:hAnsi="Arial" w:cs="Arial"/>
                <w:strike/>
                <w:spacing w:val="-14"/>
              </w:rPr>
              <w:t xml:space="preserve"> </w:t>
            </w:r>
            <w:r w:rsidRPr="003C6369">
              <w:rPr>
                <w:rFonts w:ascii="Arial" w:hAnsi="Arial" w:cs="Arial"/>
                <w:strike/>
              </w:rPr>
              <w:t>of</w:t>
            </w:r>
            <w:r w:rsidRPr="003C6369">
              <w:rPr>
                <w:rFonts w:ascii="Arial" w:hAnsi="Arial" w:cs="Arial"/>
                <w:strike/>
                <w:spacing w:val="-8"/>
              </w:rPr>
              <w:t xml:space="preserve"> </w:t>
            </w:r>
            <w:r w:rsidRPr="003C6369">
              <w:rPr>
                <w:rFonts w:ascii="Arial" w:hAnsi="Arial" w:cs="Arial"/>
                <w:strike/>
              </w:rPr>
              <w:t>the</w:t>
            </w:r>
            <w:r w:rsidRPr="003C6369">
              <w:rPr>
                <w:rFonts w:ascii="Arial" w:hAnsi="Arial" w:cs="Arial"/>
                <w:strike/>
                <w:spacing w:val="-3"/>
              </w:rPr>
              <w:t xml:space="preserve"> </w:t>
            </w:r>
            <w:r w:rsidRPr="003C6369">
              <w:rPr>
                <w:rFonts w:ascii="Arial" w:hAnsi="Arial" w:cs="Arial"/>
                <w:i/>
                <w:strike/>
              </w:rPr>
              <w:t>WESM</w:t>
            </w:r>
            <w:r w:rsidRPr="003C6369">
              <w:rPr>
                <w:rFonts w:ascii="Arial" w:hAnsi="Arial" w:cs="Arial"/>
                <w:i/>
                <w:strike/>
                <w:spacing w:val="-14"/>
              </w:rPr>
              <w:t xml:space="preserve"> </w:t>
            </w:r>
            <w:r w:rsidRPr="003C6369">
              <w:rPr>
                <w:rFonts w:ascii="Arial" w:hAnsi="Arial" w:cs="Arial"/>
                <w:i/>
                <w:strike/>
              </w:rPr>
              <w:t xml:space="preserve">Member </w:t>
            </w:r>
            <w:r w:rsidRPr="003C6369">
              <w:rPr>
                <w:rFonts w:ascii="Arial" w:hAnsi="Arial" w:cs="Arial"/>
                <w:strike/>
              </w:rPr>
              <w:t>subject</w:t>
            </w:r>
            <w:r w:rsidRPr="003C6369">
              <w:rPr>
                <w:rFonts w:ascii="Arial" w:hAnsi="Arial" w:cs="Arial"/>
                <w:strike/>
                <w:spacing w:val="-14"/>
              </w:rPr>
              <w:t xml:space="preserve"> </w:t>
            </w:r>
            <w:r w:rsidRPr="003C6369">
              <w:rPr>
                <w:rFonts w:ascii="Arial" w:hAnsi="Arial" w:cs="Arial"/>
                <w:strike/>
              </w:rPr>
              <w:t>of the reprimand;</w:t>
            </w:r>
          </w:p>
          <w:p w14:paraId="3765D46A" w14:textId="77777777" w:rsidR="003C6369" w:rsidRPr="003C6369" w:rsidRDefault="003C6369" w:rsidP="003C6369">
            <w:pPr>
              <w:pStyle w:val="TableParagraph"/>
              <w:numPr>
                <w:ilvl w:val="0"/>
                <w:numId w:val="62"/>
              </w:numPr>
              <w:tabs>
                <w:tab w:val="left" w:pos="285"/>
                <w:tab w:val="left" w:pos="447"/>
              </w:tabs>
              <w:ind w:left="447" w:right="78" w:hanging="337"/>
              <w:jc w:val="both"/>
              <w:rPr>
                <w:rFonts w:ascii="Arial" w:hAnsi="Arial" w:cs="Arial"/>
              </w:rPr>
            </w:pPr>
            <w:r w:rsidRPr="003C6369">
              <w:rPr>
                <w:rFonts w:ascii="Arial" w:hAnsi="Arial" w:cs="Arial"/>
                <w:strike/>
                <w:spacing w:val="80"/>
              </w:rPr>
              <w:t xml:space="preserve"> </w:t>
            </w:r>
            <w:r w:rsidRPr="003C6369">
              <w:rPr>
                <w:rFonts w:ascii="Arial" w:hAnsi="Arial" w:cs="Arial"/>
                <w:strike/>
              </w:rPr>
              <w:t>The name of the registered facility,</w:t>
            </w:r>
            <w:r w:rsidRPr="003C6369">
              <w:rPr>
                <w:rFonts w:ascii="Arial" w:hAnsi="Arial" w:cs="Arial"/>
                <w:strike/>
                <w:spacing w:val="-3"/>
              </w:rPr>
              <w:t xml:space="preserve"> </w:t>
            </w:r>
            <w:r w:rsidRPr="003C6369">
              <w:rPr>
                <w:rFonts w:ascii="Arial" w:hAnsi="Arial" w:cs="Arial"/>
                <w:strike/>
              </w:rPr>
              <w:t>if</w:t>
            </w:r>
            <w:r w:rsidRPr="003C6369">
              <w:rPr>
                <w:rFonts w:ascii="Arial" w:hAnsi="Arial" w:cs="Arial"/>
              </w:rPr>
              <w:t xml:space="preserve"> </w:t>
            </w:r>
            <w:r w:rsidRPr="003C6369">
              <w:rPr>
                <w:rFonts w:ascii="Arial" w:hAnsi="Arial" w:cs="Arial"/>
                <w:strike/>
              </w:rPr>
              <w:t>applicable,</w:t>
            </w:r>
            <w:r w:rsidRPr="003C6369">
              <w:rPr>
                <w:rFonts w:ascii="Arial" w:hAnsi="Arial" w:cs="Arial"/>
                <w:strike/>
                <w:spacing w:val="-6"/>
              </w:rPr>
              <w:t xml:space="preserve"> </w:t>
            </w:r>
            <w:r w:rsidRPr="003C6369">
              <w:rPr>
                <w:rFonts w:ascii="Arial" w:hAnsi="Arial" w:cs="Arial"/>
                <w:strike/>
              </w:rPr>
              <w:t>associated</w:t>
            </w:r>
            <w:r w:rsidRPr="003C6369">
              <w:rPr>
                <w:rFonts w:ascii="Arial" w:hAnsi="Arial" w:cs="Arial"/>
                <w:strike/>
                <w:spacing w:val="-26"/>
              </w:rPr>
              <w:t xml:space="preserve"> </w:t>
            </w:r>
            <w:r w:rsidRPr="003C6369">
              <w:rPr>
                <w:rFonts w:ascii="Arial" w:hAnsi="Arial" w:cs="Arial"/>
                <w:strike/>
              </w:rPr>
              <w:t>with</w:t>
            </w:r>
            <w:r w:rsidRPr="003C6369">
              <w:rPr>
                <w:rFonts w:ascii="Arial" w:hAnsi="Arial" w:cs="Arial"/>
                <w:strike/>
                <w:spacing w:val="-26"/>
              </w:rPr>
              <w:t xml:space="preserve"> </w:t>
            </w:r>
            <w:r w:rsidRPr="003C6369">
              <w:rPr>
                <w:rFonts w:ascii="Arial" w:hAnsi="Arial" w:cs="Arial"/>
                <w:strike/>
              </w:rPr>
              <w:t xml:space="preserve">the </w:t>
            </w:r>
            <w:r w:rsidRPr="003C6369">
              <w:rPr>
                <w:rFonts w:ascii="Arial" w:hAnsi="Arial" w:cs="Arial"/>
                <w:i/>
                <w:strike/>
              </w:rPr>
              <w:t>breach</w:t>
            </w:r>
            <w:r w:rsidRPr="003C6369">
              <w:rPr>
                <w:rFonts w:ascii="Arial" w:hAnsi="Arial" w:cs="Arial"/>
                <w:strike/>
              </w:rPr>
              <w:t>;</w:t>
            </w:r>
          </w:p>
          <w:p w14:paraId="5892B3FC" w14:textId="77777777" w:rsidR="003C6369" w:rsidRPr="003C6369" w:rsidRDefault="003C6369" w:rsidP="003C6369">
            <w:pPr>
              <w:pStyle w:val="TableParagraph"/>
              <w:numPr>
                <w:ilvl w:val="0"/>
                <w:numId w:val="62"/>
              </w:numPr>
              <w:tabs>
                <w:tab w:val="left" w:pos="284"/>
                <w:tab w:val="left" w:pos="447"/>
              </w:tabs>
              <w:spacing w:line="249" w:lineRule="auto"/>
              <w:ind w:left="447" w:right="83" w:hanging="337"/>
              <w:jc w:val="both"/>
              <w:rPr>
                <w:rFonts w:ascii="Arial" w:hAnsi="Arial" w:cs="Arial"/>
              </w:rPr>
            </w:pPr>
            <w:r w:rsidRPr="003C6369">
              <w:rPr>
                <w:rFonts w:ascii="Arial" w:hAnsi="Arial" w:cs="Arial"/>
                <w:strike/>
                <w:spacing w:val="40"/>
              </w:rPr>
              <w:t xml:space="preserve"> </w:t>
            </w:r>
            <w:r w:rsidRPr="003C6369">
              <w:rPr>
                <w:rFonts w:ascii="Arial" w:hAnsi="Arial" w:cs="Arial"/>
                <w:strike/>
              </w:rPr>
              <w:t xml:space="preserve">The </w:t>
            </w:r>
            <w:r w:rsidRPr="003C6369">
              <w:rPr>
                <w:rFonts w:ascii="Arial" w:hAnsi="Arial" w:cs="Arial"/>
                <w:i/>
                <w:strike/>
              </w:rPr>
              <w:t xml:space="preserve">breach </w:t>
            </w:r>
            <w:r w:rsidRPr="003C6369">
              <w:rPr>
                <w:rFonts w:ascii="Arial" w:hAnsi="Arial" w:cs="Arial"/>
                <w:strike/>
              </w:rPr>
              <w:t xml:space="preserve">committed and pertinent rules that were </w:t>
            </w:r>
            <w:r w:rsidRPr="003C6369">
              <w:rPr>
                <w:rFonts w:ascii="Arial" w:hAnsi="Arial" w:cs="Arial"/>
                <w:i/>
                <w:strike/>
              </w:rPr>
              <w:t>breach</w:t>
            </w:r>
            <w:r w:rsidRPr="003C6369">
              <w:rPr>
                <w:rFonts w:ascii="Arial" w:hAnsi="Arial" w:cs="Arial"/>
                <w:strike/>
              </w:rPr>
              <w:t>ed;</w:t>
            </w:r>
          </w:p>
          <w:p w14:paraId="0F0F9D59" w14:textId="77777777" w:rsidR="003C6369" w:rsidRPr="003C6369" w:rsidRDefault="003C6369" w:rsidP="003C6369">
            <w:pPr>
              <w:pStyle w:val="TableParagraph"/>
              <w:numPr>
                <w:ilvl w:val="0"/>
                <w:numId w:val="62"/>
              </w:numPr>
              <w:tabs>
                <w:tab w:val="left" w:pos="285"/>
                <w:tab w:val="left" w:pos="447"/>
              </w:tabs>
              <w:spacing w:line="237" w:lineRule="auto"/>
              <w:ind w:left="447" w:right="72" w:hanging="337"/>
              <w:jc w:val="both"/>
              <w:rPr>
                <w:rFonts w:ascii="Arial" w:hAnsi="Arial" w:cs="Arial"/>
              </w:rPr>
            </w:pPr>
            <w:r w:rsidRPr="003C6369">
              <w:rPr>
                <w:rFonts w:ascii="Arial" w:hAnsi="Arial" w:cs="Arial"/>
                <w:strike/>
                <w:spacing w:val="40"/>
              </w:rPr>
              <w:t xml:space="preserve"> </w:t>
            </w:r>
            <w:r w:rsidRPr="003C6369">
              <w:rPr>
                <w:rFonts w:ascii="Arial" w:hAnsi="Arial" w:cs="Arial"/>
                <w:strike/>
              </w:rPr>
              <w:t>The relevant date/s and dispatch interval/s</w:t>
            </w:r>
            <w:r w:rsidRPr="003C6369">
              <w:rPr>
                <w:rFonts w:ascii="Arial" w:hAnsi="Arial" w:cs="Arial"/>
                <w:strike/>
                <w:spacing w:val="-14"/>
              </w:rPr>
              <w:t xml:space="preserve"> </w:t>
            </w:r>
            <w:r w:rsidRPr="003C6369">
              <w:rPr>
                <w:rFonts w:ascii="Arial" w:hAnsi="Arial" w:cs="Arial"/>
                <w:strike/>
              </w:rPr>
              <w:t>that</w:t>
            </w:r>
            <w:r w:rsidRPr="003C6369">
              <w:rPr>
                <w:rFonts w:ascii="Arial" w:hAnsi="Arial" w:cs="Arial"/>
                <w:strike/>
                <w:spacing w:val="-17"/>
              </w:rPr>
              <w:t xml:space="preserve"> </w:t>
            </w:r>
            <w:r w:rsidRPr="003C6369">
              <w:rPr>
                <w:rFonts w:ascii="Arial" w:hAnsi="Arial" w:cs="Arial"/>
                <w:strike/>
              </w:rPr>
              <w:t xml:space="preserve">the </w:t>
            </w:r>
            <w:r w:rsidRPr="003C6369">
              <w:rPr>
                <w:rFonts w:ascii="Arial" w:hAnsi="Arial" w:cs="Arial"/>
                <w:i/>
                <w:iCs/>
                <w:strike/>
                <w:spacing w:val="-21"/>
              </w:rPr>
              <w:t>breach</w:t>
            </w:r>
            <w:r w:rsidRPr="003C6369">
              <w:rPr>
                <w:rFonts w:ascii="Arial" w:hAnsi="Arial" w:cs="Arial"/>
                <w:i/>
                <w:strike/>
              </w:rPr>
              <w:t xml:space="preserve"> </w:t>
            </w:r>
            <w:r w:rsidRPr="003C6369">
              <w:rPr>
                <w:rFonts w:ascii="Arial" w:hAnsi="Arial" w:cs="Arial"/>
                <w:iCs/>
                <w:strike/>
                <w:spacing w:val="-24"/>
              </w:rPr>
              <w:t>occurred</w:t>
            </w:r>
            <w:r w:rsidRPr="003C6369">
              <w:rPr>
                <w:rFonts w:ascii="Arial" w:hAnsi="Arial" w:cs="Arial"/>
                <w:iCs/>
                <w:strike/>
              </w:rPr>
              <w:t>;</w:t>
            </w:r>
            <w:r w:rsidRPr="003C6369">
              <w:rPr>
                <w:rFonts w:ascii="Arial" w:hAnsi="Arial" w:cs="Arial"/>
                <w:strike/>
                <w:spacing w:val="-5"/>
              </w:rPr>
              <w:t xml:space="preserve"> </w:t>
            </w:r>
            <w:r w:rsidRPr="003C6369">
              <w:rPr>
                <w:rFonts w:ascii="Arial" w:hAnsi="Arial" w:cs="Arial"/>
                <w:strike/>
              </w:rPr>
              <w:t>and</w:t>
            </w:r>
          </w:p>
          <w:p w14:paraId="651407CB" w14:textId="77777777" w:rsidR="003C6369" w:rsidRPr="003C6369" w:rsidRDefault="003C6369" w:rsidP="003C6369">
            <w:pPr>
              <w:pStyle w:val="TableParagraph"/>
              <w:numPr>
                <w:ilvl w:val="0"/>
                <w:numId w:val="62"/>
              </w:numPr>
              <w:tabs>
                <w:tab w:val="left" w:pos="285"/>
                <w:tab w:val="left" w:pos="447"/>
              </w:tabs>
              <w:ind w:left="447" w:right="77" w:hanging="337"/>
              <w:jc w:val="both"/>
              <w:rPr>
                <w:rFonts w:ascii="Arial" w:hAnsi="Arial" w:cs="Arial"/>
              </w:rPr>
            </w:pPr>
            <w:r w:rsidRPr="003C6369">
              <w:rPr>
                <w:rFonts w:ascii="Arial" w:hAnsi="Arial" w:cs="Arial"/>
                <w:strike/>
                <w:spacing w:val="40"/>
              </w:rPr>
              <w:t xml:space="preserve"> </w:t>
            </w:r>
            <w:r w:rsidRPr="003C6369">
              <w:rPr>
                <w:rFonts w:ascii="Arial" w:hAnsi="Arial" w:cs="Arial"/>
                <w:strike/>
              </w:rPr>
              <w:t xml:space="preserve">Remedial measures required </w:t>
            </w:r>
            <w:r w:rsidRPr="003C6369">
              <w:rPr>
                <w:rFonts w:ascii="Arial" w:hAnsi="Arial" w:cs="Arial"/>
                <w:strike/>
              </w:rPr>
              <w:lastRenderedPageBreak/>
              <w:t xml:space="preserve">of the </w:t>
            </w:r>
            <w:r w:rsidRPr="003C6369">
              <w:rPr>
                <w:rFonts w:ascii="Arial" w:hAnsi="Arial" w:cs="Arial"/>
                <w:i/>
                <w:strike/>
              </w:rPr>
              <w:t>WESM Member</w:t>
            </w:r>
            <w:r w:rsidRPr="003C6369">
              <w:rPr>
                <w:rFonts w:ascii="Arial" w:hAnsi="Arial" w:cs="Arial"/>
                <w:strike/>
              </w:rPr>
              <w:t>, if any, and the</w:t>
            </w:r>
            <w:r w:rsidRPr="003C6369">
              <w:rPr>
                <w:rFonts w:ascii="Arial" w:hAnsi="Arial" w:cs="Arial"/>
              </w:rPr>
              <w:t xml:space="preserve"> </w:t>
            </w:r>
            <w:r w:rsidRPr="003C6369">
              <w:rPr>
                <w:rFonts w:ascii="Arial" w:hAnsi="Arial" w:cs="Arial"/>
                <w:strike/>
              </w:rPr>
              <w:t>manner of compliance.</w:t>
            </w:r>
          </w:p>
          <w:p w14:paraId="4C7BD3E2" w14:textId="77777777" w:rsidR="003C6369" w:rsidRPr="003C6369" w:rsidRDefault="003C6369" w:rsidP="00097AC9">
            <w:pPr>
              <w:pStyle w:val="TableParagraph"/>
              <w:tabs>
                <w:tab w:val="left" w:pos="285"/>
                <w:tab w:val="left" w:pos="447"/>
              </w:tabs>
              <w:ind w:left="447" w:right="77"/>
              <w:jc w:val="both"/>
              <w:rPr>
                <w:rFonts w:ascii="Arial" w:hAnsi="Arial" w:cs="Arial"/>
                <w:b/>
                <w:strike/>
                <w:u w:val="single"/>
              </w:rPr>
            </w:pPr>
          </w:p>
          <w:p w14:paraId="457C5679" w14:textId="77777777" w:rsidR="003C6369" w:rsidRPr="003C6369" w:rsidRDefault="003C6369" w:rsidP="00097AC9">
            <w:pPr>
              <w:pStyle w:val="TableParagraph"/>
              <w:tabs>
                <w:tab w:val="left" w:pos="285"/>
                <w:tab w:val="left" w:pos="447"/>
              </w:tabs>
              <w:ind w:right="77"/>
              <w:jc w:val="both"/>
              <w:rPr>
                <w:rFonts w:ascii="Arial" w:hAnsi="Arial" w:cs="Arial"/>
              </w:rPr>
            </w:pPr>
            <w:r w:rsidRPr="003C6369">
              <w:rPr>
                <w:rFonts w:ascii="Arial" w:hAnsi="Arial" w:cs="Arial"/>
                <w:b/>
                <w:u w:val="single"/>
              </w:rPr>
              <w:t xml:space="preserve">4.7.1 A Letter of Reprimand or Non- Compliance Letter shall be signed by President of the </w:t>
            </w:r>
            <w:r w:rsidRPr="003C6369">
              <w:rPr>
                <w:rFonts w:ascii="Arial" w:hAnsi="Arial" w:cs="Arial"/>
                <w:b/>
                <w:i/>
                <w:u w:val="single"/>
              </w:rPr>
              <w:t xml:space="preserve">WESM Governance Arm </w:t>
            </w:r>
            <w:r w:rsidRPr="003C6369">
              <w:rPr>
                <w:rFonts w:ascii="Arial" w:hAnsi="Arial" w:cs="Arial"/>
                <w:b/>
                <w:u w:val="single"/>
              </w:rPr>
              <w:t xml:space="preserve">and shall enjoin the concerned </w:t>
            </w:r>
            <w:r w:rsidRPr="003C6369">
              <w:rPr>
                <w:rFonts w:ascii="Arial" w:hAnsi="Arial" w:cs="Arial"/>
                <w:b/>
                <w:i/>
                <w:u w:val="single"/>
              </w:rPr>
              <w:t xml:space="preserve">WESM Member </w:t>
            </w:r>
            <w:r w:rsidRPr="003C6369">
              <w:rPr>
                <w:rFonts w:ascii="Arial" w:hAnsi="Arial" w:cs="Arial"/>
                <w:b/>
                <w:u w:val="single"/>
              </w:rPr>
              <w:t>from committing</w:t>
            </w:r>
            <w:r w:rsidRPr="003C6369">
              <w:rPr>
                <w:rFonts w:ascii="Arial" w:hAnsi="Arial" w:cs="Arial"/>
                <w:b/>
                <w:spacing w:val="-2"/>
                <w:u w:val="single"/>
              </w:rPr>
              <w:t xml:space="preserve"> </w:t>
            </w:r>
            <w:r w:rsidRPr="003C6369">
              <w:rPr>
                <w:rFonts w:ascii="Arial" w:hAnsi="Arial" w:cs="Arial"/>
                <w:b/>
                <w:u w:val="single"/>
              </w:rPr>
              <w:t xml:space="preserve">the same </w:t>
            </w:r>
            <w:r w:rsidRPr="003C6369">
              <w:rPr>
                <w:rFonts w:ascii="Arial" w:hAnsi="Arial" w:cs="Arial"/>
                <w:b/>
                <w:i/>
                <w:u w:val="single"/>
              </w:rPr>
              <w:t xml:space="preserve">breach </w:t>
            </w:r>
            <w:r w:rsidRPr="003C6369">
              <w:rPr>
                <w:rFonts w:ascii="Arial" w:hAnsi="Arial" w:cs="Arial"/>
                <w:b/>
                <w:u w:val="single"/>
              </w:rPr>
              <w:t>which shall</w:t>
            </w:r>
            <w:r w:rsidRPr="003C6369">
              <w:rPr>
                <w:rFonts w:ascii="Arial" w:hAnsi="Arial" w:cs="Arial"/>
                <w:b/>
                <w:spacing w:val="-14"/>
                <w:u w:val="single"/>
              </w:rPr>
              <w:t xml:space="preserve"> </w:t>
            </w:r>
            <w:r w:rsidRPr="003C6369">
              <w:rPr>
                <w:rFonts w:ascii="Arial" w:hAnsi="Arial" w:cs="Arial"/>
                <w:b/>
                <w:u w:val="single"/>
              </w:rPr>
              <w:t>be</w:t>
            </w:r>
            <w:r w:rsidRPr="003C6369">
              <w:rPr>
                <w:rFonts w:ascii="Arial" w:hAnsi="Arial" w:cs="Arial"/>
                <w:b/>
                <w:spacing w:val="-14"/>
                <w:u w:val="single"/>
              </w:rPr>
              <w:t xml:space="preserve"> </w:t>
            </w:r>
            <w:r w:rsidRPr="003C6369">
              <w:rPr>
                <w:rFonts w:ascii="Arial" w:hAnsi="Arial" w:cs="Arial"/>
                <w:b/>
                <w:u w:val="single"/>
              </w:rPr>
              <w:t>dealt</w:t>
            </w:r>
            <w:r w:rsidRPr="003C6369">
              <w:rPr>
                <w:rFonts w:ascii="Arial" w:hAnsi="Arial" w:cs="Arial"/>
                <w:b/>
                <w:spacing w:val="-14"/>
                <w:u w:val="single"/>
              </w:rPr>
              <w:t xml:space="preserve"> </w:t>
            </w:r>
            <w:r w:rsidRPr="003C6369">
              <w:rPr>
                <w:rFonts w:ascii="Arial" w:hAnsi="Arial" w:cs="Arial"/>
                <w:b/>
                <w:u w:val="single"/>
              </w:rPr>
              <w:t>with</w:t>
            </w:r>
            <w:r w:rsidRPr="003C6369">
              <w:rPr>
                <w:rFonts w:ascii="Arial" w:hAnsi="Arial" w:cs="Arial"/>
                <w:b/>
                <w:spacing w:val="-14"/>
                <w:u w:val="single"/>
              </w:rPr>
              <w:t xml:space="preserve"> </w:t>
            </w:r>
            <w:r w:rsidRPr="003C6369">
              <w:rPr>
                <w:rFonts w:ascii="Arial" w:hAnsi="Arial" w:cs="Arial"/>
                <w:b/>
                <w:u w:val="single"/>
              </w:rPr>
              <w:t>more</w:t>
            </w:r>
            <w:r w:rsidRPr="003C6369">
              <w:rPr>
                <w:rFonts w:ascii="Arial" w:hAnsi="Arial" w:cs="Arial"/>
                <w:b/>
                <w:spacing w:val="-14"/>
                <w:u w:val="single"/>
              </w:rPr>
              <w:t xml:space="preserve"> </w:t>
            </w:r>
            <w:r w:rsidRPr="003C6369">
              <w:rPr>
                <w:rFonts w:ascii="Arial" w:hAnsi="Arial" w:cs="Arial"/>
                <w:b/>
                <w:u w:val="single"/>
              </w:rPr>
              <w:t>severely.</w:t>
            </w:r>
            <w:r w:rsidRPr="003C6369">
              <w:rPr>
                <w:rFonts w:ascii="Arial" w:hAnsi="Arial" w:cs="Arial"/>
                <w:b/>
                <w:spacing w:val="-14"/>
                <w:u w:val="single"/>
              </w:rPr>
              <w:t xml:space="preserve"> </w:t>
            </w:r>
            <w:r w:rsidRPr="003C6369">
              <w:rPr>
                <w:rFonts w:ascii="Arial" w:hAnsi="Arial" w:cs="Arial"/>
                <w:b/>
                <w:u w:val="single"/>
              </w:rPr>
              <w:t>To the extent applicable, the Letter of Reprimand or Non-Compliance Letter shall also include remedial measures</w:t>
            </w:r>
            <w:r w:rsidRPr="003C6369">
              <w:rPr>
                <w:rFonts w:ascii="Arial" w:hAnsi="Arial" w:cs="Arial"/>
                <w:b/>
                <w:spacing w:val="-14"/>
                <w:u w:val="single"/>
              </w:rPr>
              <w:t xml:space="preserve"> </w:t>
            </w:r>
            <w:r w:rsidRPr="003C6369">
              <w:rPr>
                <w:rFonts w:ascii="Arial" w:hAnsi="Arial" w:cs="Arial"/>
                <w:b/>
                <w:u w:val="single"/>
              </w:rPr>
              <w:t>required</w:t>
            </w:r>
            <w:r w:rsidRPr="003C6369">
              <w:rPr>
                <w:rFonts w:ascii="Arial" w:hAnsi="Arial" w:cs="Arial"/>
                <w:b/>
                <w:spacing w:val="-14"/>
                <w:u w:val="single"/>
              </w:rPr>
              <w:t xml:space="preserve"> </w:t>
            </w:r>
            <w:r w:rsidRPr="003C6369">
              <w:rPr>
                <w:rFonts w:ascii="Arial" w:hAnsi="Arial" w:cs="Arial"/>
                <w:b/>
                <w:u w:val="single"/>
              </w:rPr>
              <w:t>of</w:t>
            </w:r>
            <w:r w:rsidRPr="003C6369">
              <w:rPr>
                <w:rFonts w:ascii="Arial" w:hAnsi="Arial" w:cs="Arial"/>
                <w:b/>
                <w:spacing w:val="-14"/>
                <w:u w:val="single"/>
              </w:rPr>
              <w:t xml:space="preserve"> </w:t>
            </w:r>
            <w:r w:rsidRPr="003C6369">
              <w:rPr>
                <w:rFonts w:ascii="Arial" w:hAnsi="Arial" w:cs="Arial"/>
                <w:b/>
                <w:u w:val="single"/>
              </w:rPr>
              <w:t>the</w:t>
            </w:r>
            <w:r w:rsidRPr="003C6369">
              <w:rPr>
                <w:rFonts w:ascii="Arial" w:hAnsi="Arial" w:cs="Arial"/>
                <w:b/>
                <w:spacing w:val="-14"/>
                <w:u w:val="single"/>
              </w:rPr>
              <w:t xml:space="preserve"> </w:t>
            </w:r>
            <w:r w:rsidRPr="003C6369">
              <w:rPr>
                <w:rFonts w:ascii="Arial" w:hAnsi="Arial" w:cs="Arial"/>
                <w:b/>
                <w:u w:val="single"/>
              </w:rPr>
              <w:t xml:space="preserve">concerned </w:t>
            </w:r>
            <w:r w:rsidRPr="003C6369">
              <w:rPr>
                <w:rFonts w:ascii="Arial" w:hAnsi="Arial" w:cs="Arial"/>
                <w:b/>
                <w:i/>
                <w:u w:val="single"/>
              </w:rPr>
              <w:t xml:space="preserve">WESM Member </w:t>
            </w:r>
            <w:r w:rsidRPr="003C6369">
              <w:rPr>
                <w:rFonts w:ascii="Arial" w:hAnsi="Arial" w:cs="Arial"/>
                <w:b/>
                <w:u w:val="single"/>
              </w:rPr>
              <w:t xml:space="preserve">and the manner of </w:t>
            </w:r>
            <w:r w:rsidRPr="003C6369">
              <w:rPr>
                <w:rFonts w:ascii="Arial" w:hAnsi="Arial" w:cs="Arial"/>
                <w:b/>
                <w:spacing w:val="-2"/>
                <w:u w:val="single"/>
              </w:rPr>
              <w:t>compliance.</w:t>
            </w:r>
          </w:p>
        </w:tc>
        <w:tc>
          <w:tcPr>
            <w:tcW w:w="3685" w:type="dxa"/>
          </w:tcPr>
          <w:p w14:paraId="4E0E43D6" w14:textId="77777777" w:rsidR="003C6369" w:rsidRPr="003C6369" w:rsidRDefault="003C6369" w:rsidP="00097AC9">
            <w:pPr>
              <w:jc w:val="both"/>
              <w:rPr>
                <w:rFonts w:ascii="Arial" w:hAnsi="Arial" w:cs="Arial"/>
              </w:rPr>
            </w:pPr>
            <w:r w:rsidRPr="003C6369">
              <w:rPr>
                <w:rFonts w:ascii="Arial" w:hAnsi="Arial" w:cs="Arial"/>
              </w:rPr>
              <w:lastRenderedPageBreak/>
              <w:t>The</w:t>
            </w:r>
            <w:r w:rsidRPr="003C6369">
              <w:rPr>
                <w:rFonts w:ascii="Arial" w:hAnsi="Arial" w:cs="Arial"/>
                <w:spacing w:val="-14"/>
              </w:rPr>
              <w:t xml:space="preserve"> </w:t>
            </w:r>
            <w:r w:rsidRPr="003C6369">
              <w:rPr>
                <w:rFonts w:ascii="Arial" w:hAnsi="Arial" w:cs="Arial"/>
              </w:rPr>
              <w:t>original</w:t>
            </w:r>
            <w:r w:rsidRPr="003C6369">
              <w:rPr>
                <w:rFonts w:ascii="Arial" w:hAnsi="Arial" w:cs="Arial"/>
                <w:spacing w:val="-14"/>
              </w:rPr>
              <w:t xml:space="preserve"> </w:t>
            </w:r>
            <w:r w:rsidRPr="003C6369">
              <w:rPr>
                <w:rFonts w:ascii="Arial" w:hAnsi="Arial" w:cs="Arial"/>
              </w:rPr>
              <w:t>provision</w:t>
            </w:r>
            <w:r w:rsidRPr="003C6369">
              <w:rPr>
                <w:rFonts w:ascii="Arial" w:hAnsi="Arial" w:cs="Arial"/>
                <w:spacing w:val="-14"/>
              </w:rPr>
              <w:t xml:space="preserve"> </w:t>
            </w:r>
            <w:r w:rsidRPr="003C6369">
              <w:rPr>
                <w:rFonts w:ascii="Arial" w:hAnsi="Arial" w:cs="Arial"/>
              </w:rPr>
              <w:t>will</w:t>
            </w:r>
            <w:r w:rsidRPr="003C6369">
              <w:rPr>
                <w:rFonts w:ascii="Arial" w:hAnsi="Arial" w:cs="Arial"/>
                <w:spacing w:val="-14"/>
              </w:rPr>
              <w:t xml:space="preserve"> </w:t>
            </w:r>
            <w:r w:rsidRPr="003C6369">
              <w:rPr>
                <w:rFonts w:ascii="Arial" w:hAnsi="Arial" w:cs="Arial"/>
              </w:rPr>
              <w:t>be</w:t>
            </w:r>
            <w:r w:rsidRPr="003C6369">
              <w:rPr>
                <w:rFonts w:ascii="Arial" w:hAnsi="Arial" w:cs="Arial"/>
                <w:spacing w:val="-14"/>
              </w:rPr>
              <w:t xml:space="preserve"> </w:t>
            </w:r>
            <w:r w:rsidRPr="003C6369">
              <w:rPr>
                <w:rFonts w:ascii="Arial" w:hAnsi="Arial" w:cs="Arial"/>
              </w:rPr>
              <w:t>transferred</w:t>
            </w:r>
            <w:r w:rsidRPr="003C6369">
              <w:rPr>
                <w:rFonts w:ascii="Arial" w:hAnsi="Arial" w:cs="Arial"/>
                <w:spacing w:val="-14"/>
              </w:rPr>
              <w:t xml:space="preserve"> </w:t>
            </w:r>
            <w:r w:rsidRPr="003C6369">
              <w:rPr>
                <w:rFonts w:ascii="Arial" w:hAnsi="Arial" w:cs="Arial"/>
              </w:rPr>
              <w:t xml:space="preserve">to Sec. 4.6 as a separate section. (See above </w:t>
            </w:r>
            <w:r w:rsidRPr="003C6369">
              <w:rPr>
                <w:rFonts w:ascii="Arial" w:hAnsi="Arial" w:cs="Arial"/>
                <w:u w:val="single"/>
              </w:rPr>
              <w:t>Section 4.6.2</w:t>
            </w:r>
            <w:r w:rsidRPr="003C6369">
              <w:rPr>
                <w:rFonts w:ascii="Arial" w:hAnsi="Arial" w:cs="Arial"/>
              </w:rPr>
              <w:t>)</w:t>
            </w:r>
          </w:p>
          <w:p w14:paraId="144D4774" w14:textId="77777777" w:rsidR="003C6369" w:rsidRPr="003C6369" w:rsidRDefault="003C6369" w:rsidP="00097AC9">
            <w:pPr>
              <w:jc w:val="both"/>
              <w:rPr>
                <w:rFonts w:ascii="Arial" w:hAnsi="Arial" w:cs="Arial"/>
              </w:rPr>
            </w:pPr>
          </w:p>
          <w:p w14:paraId="73BAF764" w14:textId="77777777" w:rsidR="003C6369" w:rsidRPr="003C6369" w:rsidRDefault="003C6369" w:rsidP="00097AC9">
            <w:pPr>
              <w:jc w:val="both"/>
              <w:rPr>
                <w:rFonts w:ascii="Arial" w:hAnsi="Arial" w:cs="Arial"/>
              </w:rPr>
            </w:pPr>
            <w:r w:rsidRPr="003C6369">
              <w:rPr>
                <w:rFonts w:ascii="Arial" w:hAnsi="Arial" w:cs="Arial"/>
              </w:rPr>
              <w:t>For clarity that the letter of Reprimand / Financial Penalty / Suspension is the penalty itself.</w:t>
            </w:r>
          </w:p>
        </w:tc>
        <w:tc>
          <w:tcPr>
            <w:tcW w:w="2977" w:type="dxa"/>
          </w:tcPr>
          <w:p w14:paraId="66B1B7C1" w14:textId="77777777" w:rsidR="003C6369" w:rsidRPr="003C6369" w:rsidRDefault="003C6369" w:rsidP="00097AC9">
            <w:pPr>
              <w:jc w:val="both"/>
              <w:rPr>
                <w:rFonts w:ascii="Arial" w:hAnsi="Arial" w:cs="Arial"/>
              </w:rPr>
            </w:pPr>
          </w:p>
        </w:tc>
        <w:tc>
          <w:tcPr>
            <w:tcW w:w="2268" w:type="dxa"/>
          </w:tcPr>
          <w:p w14:paraId="4AE34DD7" w14:textId="77777777" w:rsidR="003C6369" w:rsidRPr="003C6369" w:rsidRDefault="003C6369" w:rsidP="00097AC9">
            <w:pPr>
              <w:rPr>
                <w:rFonts w:ascii="Arial" w:hAnsi="Arial" w:cs="Arial"/>
              </w:rPr>
            </w:pPr>
          </w:p>
        </w:tc>
      </w:tr>
      <w:tr w:rsidR="003C6369" w:rsidRPr="003C6369" w14:paraId="4FAF83F8" w14:textId="77777777" w:rsidTr="003C6369">
        <w:trPr>
          <w:trHeight w:val="252"/>
        </w:trPr>
        <w:tc>
          <w:tcPr>
            <w:tcW w:w="1827" w:type="dxa"/>
          </w:tcPr>
          <w:p w14:paraId="3A91D5A6" w14:textId="77777777" w:rsidR="003C6369" w:rsidRPr="003C6369" w:rsidRDefault="003C6369" w:rsidP="00097AC9">
            <w:pPr>
              <w:rPr>
                <w:rFonts w:ascii="Arial" w:hAnsi="Arial" w:cs="Arial"/>
              </w:rPr>
            </w:pPr>
            <w:r w:rsidRPr="003C6369">
              <w:rPr>
                <w:rFonts w:ascii="Arial" w:hAnsi="Arial" w:cs="Arial"/>
              </w:rPr>
              <w:t>Section</w:t>
            </w:r>
            <w:r w:rsidRPr="003C6369">
              <w:rPr>
                <w:rFonts w:ascii="Arial" w:hAnsi="Arial" w:cs="Arial"/>
              </w:rPr>
              <w:tab/>
            </w:r>
            <w:r w:rsidRPr="003C6369">
              <w:rPr>
                <w:rFonts w:ascii="Arial" w:hAnsi="Arial" w:cs="Arial"/>
                <w:spacing w:val="-10"/>
              </w:rPr>
              <w:t xml:space="preserve">4 – </w:t>
            </w:r>
            <w:r w:rsidRPr="003C6369">
              <w:rPr>
                <w:rFonts w:ascii="Arial" w:hAnsi="Arial" w:cs="Arial"/>
              </w:rPr>
              <w:t>Penalty</w:t>
            </w:r>
            <w:r w:rsidRPr="003C6369">
              <w:rPr>
                <w:rFonts w:ascii="Arial" w:hAnsi="Arial" w:cs="Arial"/>
                <w:spacing w:val="-7"/>
              </w:rPr>
              <w:t xml:space="preserve"> </w:t>
            </w:r>
            <w:r w:rsidRPr="003C6369">
              <w:rPr>
                <w:rFonts w:ascii="Arial" w:hAnsi="Arial" w:cs="Arial"/>
              </w:rPr>
              <w:t>System</w:t>
            </w:r>
          </w:p>
          <w:p w14:paraId="07BE033F" w14:textId="77777777" w:rsidR="003C6369" w:rsidRPr="003C6369" w:rsidRDefault="003C6369" w:rsidP="00097AC9">
            <w:pPr>
              <w:rPr>
                <w:rFonts w:ascii="Arial" w:hAnsi="Arial" w:cs="Arial"/>
              </w:rPr>
            </w:pPr>
          </w:p>
          <w:p w14:paraId="1F8F355F" w14:textId="77777777" w:rsidR="003C6369" w:rsidRPr="003C6369" w:rsidRDefault="003C6369" w:rsidP="00097AC9">
            <w:pPr>
              <w:rPr>
                <w:rFonts w:ascii="Arial" w:hAnsi="Arial" w:cs="Arial"/>
              </w:rPr>
            </w:pPr>
            <w:r w:rsidRPr="003C6369">
              <w:rPr>
                <w:rFonts w:ascii="Arial" w:hAnsi="Arial" w:cs="Arial"/>
              </w:rPr>
              <w:t>4.8.</w:t>
            </w:r>
            <w:r w:rsidRPr="003C6369">
              <w:rPr>
                <w:rFonts w:ascii="Arial" w:hAnsi="Arial" w:cs="Arial"/>
                <w:spacing w:val="-5"/>
              </w:rPr>
              <w:t xml:space="preserve"> </w:t>
            </w:r>
            <w:r w:rsidRPr="003C6369">
              <w:rPr>
                <w:rFonts w:ascii="Arial" w:hAnsi="Arial" w:cs="Arial"/>
              </w:rPr>
              <w:t>Level</w:t>
            </w:r>
            <w:r w:rsidRPr="003C6369">
              <w:rPr>
                <w:rFonts w:ascii="Arial" w:hAnsi="Arial" w:cs="Arial"/>
                <w:spacing w:val="-6"/>
              </w:rPr>
              <w:t xml:space="preserve"> </w:t>
            </w:r>
            <w:r w:rsidRPr="003C6369">
              <w:rPr>
                <w:rFonts w:ascii="Arial" w:hAnsi="Arial" w:cs="Arial"/>
              </w:rPr>
              <w:t>2</w:t>
            </w:r>
            <w:r w:rsidRPr="003C6369">
              <w:rPr>
                <w:rFonts w:ascii="Arial" w:hAnsi="Arial" w:cs="Arial"/>
                <w:spacing w:val="-10"/>
              </w:rPr>
              <w:t xml:space="preserve"> </w:t>
            </w:r>
            <w:r w:rsidRPr="003C6369">
              <w:rPr>
                <w:rFonts w:ascii="Arial" w:hAnsi="Arial" w:cs="Arial"/>
              </w:rPr>
              <w:t>– Financial Penalties</w:t>
            </w:r>
          </w:p>
        </w:tc>
        <w:tc>
          <w:tcPr>
            <w:tcW w:w="1354" w:type="dxa"/>
          </w:tcPr>
          <w:p w14:paraId="53FF3ACD" w14:textId="77777777" w:rsidR="003C6369" w:rsidRPr="003C6369" w:rsidRDefault="003C6369" w:rsidP="00097AC9">
            <w:pPr>
              <w:rPr>
                <w:rFonts w:ascii="Arial" w:hAnsi="Arial" w:cs="Arial"/>
              </w:rPr>
            </w:pPr>
            <w:r w:rsidRPr="003C6369">
              <w:rPr>
                <w:rFonts w:ascii="Arial" w:hAnsi="Arial" w:cs="Arial"/>
                <w:spacing w:val="-2"/>
              </w:rPr>
              <w:t>4.8.2</w:t>
            </w:r>
          </w:p>
        </w:tc>
        <w:tc>
          <w:tcPr>
            <w:tcW w:w="3057" w:type="dxa"/>
          </w:tcPr>
          <w:p w14:paraId="017FBAA5" w14:textId="77777777" w:rsidR="003C6369" w:rsidRPr="003C6369" w:rsidRDefault="003C6369" w:rsidP="00097AC9">
            <w:pPr>
              <w:jc w:val="both"/>
              <w:rPr>
                <w:rFonts w:ascii="Arial" w:hAnsi="Arial" w:cs="Arial"/>
                <w:spacing w:val="-10"/>
              </w:rPr>
            </w:pPr>
            <w:r w:rsidRPr="003C6369">
              <w:rPr>
                <w:rFonts w:ascii="Arial" w:hAnsi="Arial" w:cs="Arial"/>
              </w:rPr>
              <w:t>4.8.2</w:t>
            </w:r>
            <w:r w:rsidRPr="003C6369">
              <w:rPr>
                <w:rFonts w:ascii="Arial" w:hAnsi="Arial" w:cs="Arial"/>
                <w:spacing w:val="-14"/>
              </w:rPr>
              <w:t xml:space="preserve"> </w:t>
            </w:r>
            <w:r w:rsidRPr="003C6369">
              <w:rPr>
                <w:rFonts w:ascii="Arial" w:hAnsi="Arial" w:cs="Arial"/>
              </w:rPr>
              <w:t>A</w:t>
            </w:r>
            <w:r w:rsidRPr="003C6369">
              <w:rPr>
                <w:rFonts w:ascii="Arial" w:hAnsi="Arial" w:cs="Arial"/>
                <w:spacing w:val="-14"/>
              </w:rPr>
              <w:t xml:space="preserve"> </w:t>
            </w:r>
            <w:r w:rsidRPr="003C6369">
              <w:rPr>
                <w:rFonts w:ascii="Arial" w:hAnsi="Arial" w:cs="Arial"/>
                <w:i/>
              </w:rPr>
              <w:t>Notice</w:t>
            </w:r>
            <w:r w:rsidRPr="003C6369">
              <w:rPr>
                <w:rFonts w:ascii="Arial" w:hAnsi="Arial" w:cs="Arial"/>
                <w:i/>
                <w:spacing w:val="-14"/>
              </w:rPr>
              <w:t xml:space="preserve"> </w:t>
            </w:r>
            <w:r w:rsidRPr="003C6369">
              <w:rPr>
                <w:rFonts w:ascii="Arial" w:hAnsi="Arial" w:cs="Arial"/>
                <w:i/>
              </w:rPr>
              <w:t>of</w:t>
            </w:r>
            <w:r w:rsidRPr="003C6369">
              <w:rPr>
                <w:rFonts w:ascii="Arial" w:hAnsi="Arial" w:cs="Arial"/>
                <w:i/>
                <w:spacing w:val="-6"/>
              </w:rPr>
              <w:t xml:space="preserve"> </w:t>
            </w:r>
            <w:r w:rsidRPr="003C6369">
              <w:rPr>
                <w:rFonts w:ascii="Arial" w:hAnsi="Arial" w:cs="Arial"/>
                <w:i/>
              </w:rPr>
              <w:t>Financial</w:t>
            </w:r>
            <w:r w:rsidRPr="003C6369">
              <w:rPr>
                <w:rFonts w:ascii="Arial" w:hAnsi="Arial" w:cs="Arial"/>
                <w:i/>
                <w:spacing w:val="-7"/>
              </w:rPr>
              <w:t xml:space="preserve"> </w:t>
            </w:r>
            <w:r w:rsidRPr="003C6369">
              <w:rPr>
                <w:rFonts w:ascii="Arial" w:hAnsi="Arial" w:cs="Arial"/>
                <w:i/>
              </w:rPr>
              <w:t xml:space="preserve">Penalty </w:t>
            </w:r>
            <w:r w:rsidRPr="003C6369">
              <w:rPr>
                <w:rFonts w:ascii="Arial" w:hAnsi="Arial" w:cs="Arial"/>
              </w:rPr>
              <w:t xml:space="preserve">shall be issued to the </w:t>
            </w:r>
            <w:r w:rsidRPr="003C6369">
              <w:rPr>
                <w:rFonts w:ascii="Arial" w:hAnsi="Arial" w:cs="Arial"/>
                <w:i/>
              </w:rPr>
              <w:t>WESM Member</w:t>
            </w:r>
            <w:r w:rsidRPr="003C6369">
              <w:rPr>
                <w:rFonts w:ascii="Arial" w:hAnsi="Arial" w:cs="Arial"/>
                <w:i/>
                <w:spacing w:val="12"/>
              </w:rPr>
              <w:t xml:space="preserve"> </w:t>
            </w:r>
            <w:r w:rsidRPr="003C6369">
              <w:rPr>
                <w:rFonts w:ascii="Arial" w:hAnsi="Arial" w:cs="Arial"/>
              </w:rPr>
              <w:t>specifying</w:t>
            </w:r>
            <w:r w:rsidRPr="003C6369">
              <w:rPr>
                <w:rFonts w:ascii="Arial" w:hAnsi="Arial" w:cs="Arial"/>
                <w:spacing w:val="-11"/>
              </w:rPr>
              <w:t xml:space="preserve"> </w:t>
            </w:r>
            <w:r w:rsidRPr="003C6369">
              <w:rPr>
                <w:rFonts w:ascii="Arial" w:hAnsi="Arial" w:cs="Arial"/>
              </w:rPr>
              <w:t>the</w:t>
            </w:r>
            <w:r w:rsidRPr="003C6369">
              <w:rPr>
                <w:rFonts w:ascii="Arial" w:hAnsi="Arial" w:cs="Arial"/>
                <w:spacing w:val="-24"/>
              </w:rPr>
              <w:t xml:space="preserve"> </w:t>
            </w:r>
            <w:r w:rsidRPr="003C6369">
              <w:rPr>
                <w:rFonts w:ascii="Arial" w:hAnsi="Arial" w:cs="Arial"/>
              </w:rPr>
              <w:t>following</w:t>
            </w:r>
            <w:r w:rsidRPr="003C6369">
              <w:rPr>
                <w:rFonts w:ascii="Arial" w:hAnsi="Arial" w:cs="Arial"/>
                <w:spacing w:val="20"/>
              </w:rPr>
              <w:t xml:space="preserve"> </w:t>
            </w:r>
            <w:r w:rsidRPr="003C6369">
              <w:rPr>
                <w:rFonts w:ascii="Arial" w:hAnsi="Arial" w:cs="Arial"/>
                <w:spacing w:val="-10"/>
              </w:rPr>
              <w:t>–</w:t>
            </w:r>
          </w:p>
          <w:p w14:paraId="1C27FC33" w14:textId="77777777" w:rsidR="003C6369" w:rsidRPr="003C6369" w:rsidRDefault="003C6369" w:rsidP="00097AC9">
            <w:pPr>
              <w:jc w:val="both"/>
              <w:rPr>
                <w:rFonts w:ascii="Arial" w:hAnsi="Arial" w:cs="Arial"/>
              </w:rPr>
            </w:pPr>
          </w:p>
          <w:p w14:paraId="4502E31B" w14:textId="77777777" w:rsidR="003C6369" w:rsidRPr="003C6369" w:rsidRDefault="003C6369" w:rsidP="003C6369">
            <w:pPr>
              <w:pStyle w:val="ListParagraph"/>
              <w:numPr>
                <w:ilvl w:val="0"/>
                <w:numId w:val="64"/>
              </w:numPr>
              <w:ind w:left="330" w:hanging="330"/>
              <w:jc w:val="both"/>
              <w:rPr>
                <w:rFonts w:ascii="Arial" w:hAnsi="Arial" w:cs="Arial"/>
              </w:rPr>
            </w:pPr>
            <w:r w:rsidRPr="003C6369">
              <w:rPr>
                <w:rFonts w:ascii="Arial" w:hAnsi="Arial" w:cs="Arial"/>
              </w:rPr>
              <w:t>Name</w:t>
            </w:r>
            <w:r w:rsidRPr="003C6369">
              <w:rPr>
                <w:rFonts w:ascii="Arial" w:hAnsi="Arial" w:cs="Arial"/>
                <w:spacing w:val="-3"/>
              </w:rPr>
              <w:t xml:space="preserve"> </w:t>
            </w:r>
            <w:r w:rsidRPr="003C6369">
              <w:rPr>
                <w:rFonts w:ascii="Arial" w:hAnsi="Arial" w:cs="Arial"/>
              </w:rPr>
              <w:t>of</w:t>
            </w:r>
            <w:r w:rsidRPr="003C6369">
              <w:rPr>
                <w:rFonts w:ascii="Arial" w:hAnsi="Arial" w:cs="Arial"/>
                <w:spacing w:val="6"/>
              </w:rPr>
              <w:t xml:space="preserve"> </w:t>
            </w:r>
            <w:r w:rsidRPr="003C6369">
              <w:rPr>
                <w:rFonts w:ascii="Arial" w:hAnsi="Arial" w:cs="Arial"/>
              </w:rPr>
              <w:t>the</w:t>
            </w:r>
            <w:r w:rsidRPr="003C6369">
              <w:rPr>
                <w:rFonts w:ascii="Arial" w:hAnsi="Arial" w:cs="Arial"/>
                <w:spacing w:val="1"/>
              </w:rPr>
              <w:t xml:space="preserve"> </w:t>
            </w:r>
            <w:r w:rsidRPr="003C6369">
              <w:rPr>
                <w:rFonts w:ascii="Arial" w:hAnsi="Arial" w:cs="Arial"/>
                <w:i/>
              </w:rPr>
              <w:t>WESM</w:t>
            </w:r>
            <w:r w:rsidRPr="003C6369">
              <w:rPr>
                <w:rFonts w:ascii="Arial" w:hAnsi="Arial" w:cs="Arial"/>
                <w:i/>
                <w:spacing w:val="1"/>
              </w:rPr>
              <w:t xml:space="preserve"> </w:t>
            </w:r>
            <w:r w:rsidRPr="003C6369">
              <w:rPr>
                <w:rFonts w:ascii="Arial" w:hAnsi="Arial" w:cs="Arial"/>
                <w:i/>
                <w:spacing w:val="-2"/>
              </w:rPr>
              <w:t>Member</w:t>
            </w:r>
            <w:r w:rsidRPr="003C6369">
              <w:rPr>
                <w:rFonts w:ascii="Arial" w:hAnsi="Arial" w:cs="Arial"/>
                <w:spacing w:val="-2"/>
              </w:rPr>
              <w:t>;</w:t>
            </w:r>
          </w:p>
          <w:p w14:paraId="1ACF5917" w14:textId="77777777" w:rsidR="003C6369" w:rsidRPr="003C6369" w:rsidRDefault="003C6369" w:rsidP="003C6369">
            <w:pPr>
              <w:pStyle w:val="ListParagraph"/>
              <w:numPr>
                <w:ilvl w:val="0"/>
                <w:numId w:val="64"/>
              </w:numPr>
              <w:ind w:left="330" w:hanging="330"/>
              <w:jc w:val="both"/>
              <w:rPr>
                <w:rFonts w:ascii="Arial" w:hAnsi="Arial" w:cs="Arial"/>
              </w:rPr>
            </w:pPr>
            <w:r w:rsidRPr="003C6369">
              <w:rPr>
                <w:rFonts w:ascii="Arial" w:hAnsi="Arial" w:cs="Arial"/>
              </w:rPr>
              <w:t xml:space="preserve">The name of the registered facility to which the </w:t>
            </w:r>
            <w:r w:rsidRPr="003C6369">
              <w:rPr>
                <w:rFonts w:ascii="Arial" w:hAnsi="Arial" w:cs="Arial"/>
                <w:i/>
              </w:rPr>
              <w:t xml:space="preserve">breach </w:t>
            </w:r>
            <w:r w:rsidRPr="003C6369">
              <w:rPr>
                <w:rFonts w:ascii="Arial" w:hAnsi="Arial" w:cs="Arial"/>
              </w:rPr>
              <w:t>pertains, if applicable;</w:t>
            </w:r>
          </w:p>
          <w:p w14:paraId="1F999416" w14:textId="77777777" w:rsidR="003C6369" w:rsidRPr="003C6369" w:rsidRDefault="003C6369" w:rsidP="003C6369">
            <w:pPr>
              <w:pStyle w:val="ListParagraph"/>
              <w:numPr>
                <w:ilvl w:val="0"/>
                <w:numId w:val="64"/>
              </w:numPr>
              <w:ind w:left="330" w:hanging="330"/>
              <w:jc w:val="both"/>
              <w:rPr>
                <w:rFonts w:ascii="Arial" w:hAnsi="Arial" w:cs="Arial"/>
              </w:rPr>
            </w:pPr>
            <w:r w:rsidRPr="003C6369">
              <w:rPr>
                <w:rFonts w:ascii="Arial" w:hAnsi="Arial" w:cs="Arial"/>
              </w:rPr>
              <w:t xml:space="preserve">The </w:t>
            </w:r>
            <w:r w:rsidRPr="003C6369">
              <w:rPr>
                <w:rFonts w:ascii="Arial" w:hAnsi="Arial" w:cs="Arial"/>
                <w:i/>
              </w:rPr>
              <w:t xml:space="preserve">breach </w:t>
            </w:r>
            <w:r w:rsidRPr="003C6369">
              <w:rPr>
                <w:rFonts w:ascii="Arial" w:hAnsi="Arial" w:cs="Arial"/>
              </w:rPr>
              <w:t>committed and pertinent</w:t>
            </w:r>
            <w:r w:rsidRPr="003C6369">
              <w:rPr>
                <w:rFonts w:ascii="Arial" w:hAnsi="Arial" w:cs="Arial"/>
                <w:spacing w:val="-17"/>
              </w:rPr>
              <w:t xml:space="preserve"> </w:t>
            </w:r>
            <w:r w:rsidRPr="003C6369">
              <w:rPr>
                <w:rFonts w:ascii="Arial" w:hAnsi="Arial" w:cs="Arial"/>
              </w:rPr>
              <w:t>rules</w:t>
            </w:r>
            <w:r w:rsidRPr="003C6369">
              <w:rPr>
                <w:rFonts w:ascii="Arial" w:hAnsi="Arial" w:cs="Arial"/>
                <w:spacing w:val="-14"/>
              </w:rPr>
              <w:t xml:space="preserve"> </w:t>
            </w:r>
            <w:r w:rsidRPr="003C6369">
              <w:rPr>
                <w:rFonts w:ascii="Arial" w:hAnsi="Arial" w:cs="Arial"/>
              </w:rPr>
              <w:t>that</w:t>
            </w:r>
            <w:r w:rsidRPr="003C6369">
              <w:rPr>
                <w:rFonts w:ascii="Arial" w:hAnsi="Arial" w:cs="Arial"/>
                <w:spacing w:val="-17"/>
              </w:rPr>
              <w:t xml:space="preserve"> </w:t>
            </w:r>
            <w:r w:rsidRPr="003C6369">
              <w:rPr>
                <w:rFonts w:ascii="Arial" w:hAnsi="Arial" w:cs="Arial"/>
              </w:rPr>
              <w:t>were</w:t>
            </w:r>
            <w:r w:rsidRPr="003C6369">
              <w:rPr>
                <w:rFonts w:ascii="Arial" w:hAnsi="Arial" w:cs="Arial"/>
                <w:spacing w:val="-14"/>
              </w:rPr>
              <w:t xml:space="preserve"> </w:t>
            </w:r>
            <w:r w:rsidRPr="003C6369">
              <w:rPr>
                <w:rFonts w:ascii="Arial" w:hAnsi="Arial" w:cs="Arial"/>
                <w:i/>
                <w:spacing w:val="-2"/>
              </w:rPr>
              <w:t>breach</w:t>
            </w:r>
            <w:r w:rsidRPr="003C6369">
              <w:rPr>
                <w:rFonts w:ascii="Arial" w:hAnsi="Arial" w:cs="Arial"/>
                <w:spacing w:val="-2"/>
              </w:rPr>
              <w:t xml:space="preserve">ed; </w:t>
            </w:r>
          </w:p>
          <w:p w14:paraId="61D2C377" w14:textId="77777777" w:rsidR="003C6369" w:rsidRPr="003C6369" w:rsidRDefault="003C6369" w:rsidP="003C6369">
            <w:pPr>
              <w:pStyle w:val="ListParagraph"/>
              <w:numPr>
                <w:ilvl w:val="0"/>
                <w:numId w:val="64"/>
              </w:numPr>
              <w:ind w:left="330" w:hanging="330"/>
              <w:jc w:val="both"/>
              <w:rPr>
                <w:rFonts w:ascii="Arial" w:hAnsi="Arial" w:cs="Arial"/>
              </w:rPr>
            </w:pPr>
            <w:r w:rsidRPr="003C6369">
              <w:rPr>
                <w:rFonts w:ascii="Arial" w:hAnsi="Arial" w:cs="Arial"/>
              </w:rPr>
              <w:lastRenderedPageBreak/>
              <w:t>The relevant date/s and dispatch</w:t>
            </w:r>
            <w:r w:rsidRPr="003C6369">
              <w:rPr>
                <w:rFonts w:ascii="Arial" w:hAnsi="Arial" w:cs="Arial"/>
                <w:spacing w:val="-1"/>
              </w:rPr>
              <w:t xml:space="preserve"> </w:t>
            </w:r>
            <w:r w:rsidRPr="003C6369">
              <w:rPr>
                <w:rFonts w:ascii="Arial" w:hAnsi="Arial" w:cs="Arial"/>
              </w:rPr>
              <w:t>interval/s</w:t>
            </w:r>
            <w:r w:rsidRPr="003C6369">
              <w:rPr>
                <w:rFonts w:ascii="Arial" w:hAnsi="Arial" w:cs="Arial"/>
                <w:spacing w:val="-1"/>
              </w:rPr>
              <w:t xml:space="preserve"> </w:t>
            </w:r>
            <w:r w:rsidRPr="003C6369">
              <w:rPr>
                <w:rFonts w:ascii="Arial" w:hAnsi="Arial" w:cs="Arial"/>
              </w:rPr>
              <w:t>that</w:t>
            </w:r>
            <w:r w:rsidRPr="003C6369">
              <w:rPr>
                <w:rFonts w:ascii="Arial" w:hAnsi="Arial" w:cs="Arial"/>
                <w:spacing w:val="-4"/>
              </w:rPr>
              <w:t xml:space="preserve"> </w:t>
            </w:r>
            <w:r w:rsidRPr="003C6369">
              <w:rPr>
                <w:rFonts w:ascii="Arial" w:hAnsi="Arial" w:cs="Arial"/>
              </w:rPr>
              <w:t xml:space="preserve">the </w:t>
            </w:r>
            <w:r w:rsidRPr="003C6369">
              <w:rPr>
                <w:rFonts w:ascii="Arial" w:hAnsi="Arial" w:cs="Arial"/>
                <w:i/>
              </w:rPr>
              <w:t xml:space="preserve">breach </w:t>
            </w:r>
            <w:r w:rsidRPr="003C6369">
              <w:rPr>
                <w:rFonts w:ascii="Arial" w:hAnsi="Arial" w:cs="Arial"/>
                <w:spacing w:val="-2"/>
              </w:rPr>
              <w:t>occurred;</w:t>
            </w:r>
          </w:p>
          <w:p w14:paraId="6DA1A443" w14:textId="77777777" w:rsidR="003C6369" w:rsidRPr="003C6369" w:rsidRDefault="003C6369" w:rsidP="003C6369">
            <w:pPr>
              <w:pStyle w:val="ListParagraph"/>
              <w:numPr>
                <w:ilvl w:val="0"/>
                <w:numId w:val="64"/>
              </w:numPr>
              <w:ind w:left="330" w:hanging="330"/>
              <w:jc w:val="both"/>
              <w:rPr>
                <w:rFonts w:ascii="Arial" w:hAnsi="Arial" w:cs="Arial"/>
              </w:rPr>
            </w:pPr>
            <w:r w:rsidRPr="003C6369">
              <w:rPr>
                <w:rFonts w:ascii="Arial" w:hAnsi="Arial" w:cs="Arial"/>
              </w:rPr>
              <w:t>The</w:t>
            </w:r>
            <w:r w:rsidRPr="003C6369">
              <w:rPr>
                <w:rFonts w:ascii="Arial" w:hAnsi="Arial" w:cs="Arial"/>
                <w:spacing w:val="-9"/>
              </w:rPr>
              <w:t xml:space="preserve"> </w:t>
            </w:r>
            <w:r w:rsidRPr="003C6369">
              <w:rPr>
                <w:rFonts w:ascii="Arial" w:hAnsi="Arial" w:cs="Arial"/>
              </w:rPr>
              <w:t>amount</w:t>
            </w:r>
            <w:r w:rsidRPr="003C6369">
              <w:rPr>
                <w:rFonts w:ascii="Arial" w:hAnsi="Arial" w:cs="Arial"/>
                <w:spacing w:val="-1"/>
              </w:rPr>
              <w:t xml:space="preserve"> </w:t>
            </w:r>
            <w:r w:rsidRPr="003C6369">
              <w:rPr>
                <w:rFonts w:ascii="Arial" w:hAnsi="Arial" w:cs="Arial"/>
              </w:rPr>
              <w:t xml:space="preserve">of </w:t>
            </w:r>
            <w:r w:rsidRPr="003C6369">
              <w:rPr>
                <w:rFonts w:ascii="Arial" w:hAnsi="Arial" w:cs="Arial"/>
                <w:i/>
              </w:rPr>
              <w:t>financial</w:t>
            </w:r>
            <w:r w:rsidRPr="003C6369">
              <w:rPr>
                <w:rFonts w:ascii="Arial" w:hAnsi="Arial" w:cs="Arial"/>
                <w:i/>
                <w:spacing w:val="-13"/>
              </w:rPr>
              <w:t xml:space="preserve"> </w:t>
            </w:r>
            <w:r w:rsidRPr="003C6369">
              <w:rPr>
                <w:rFonts w:ascii="Arial" w:hAnsi="Arial" w:cs="Arial"/>
                <w:i/>
              </w:rPr>
              <w:t xml:space="preserve">penalty </w:t>
            </w:r>
            <w:r w:rsidRPr="003C6369">
              <w:rPr>
                <w:rFonts w:ascii="Arial" w:hAnsi="Arial" w:cs="Arial"/>
              </w:rPr>
              <w:t>imposed</w:t>
            </w:r>
            <w:r w:rsidRPr="003C6369">
              <w:rPr>
                <w:rFonts w:ascii="Arial" w:hAnsi="Arial" w:cs="Arial"/>
                <w:spacing w:val="-7"/>
              </w:rPr>
              <w:t xml:space="preserve"> </w:t>
            </w:r>
            <w:r w:rsidRPr="003C6369">
              <w:rPr>
                <w:rFonts w:ascii="Arial" w:hAnsi="Arial" w:cs="Arial"/>
              </w:rPr>
              <w:t>for</w:t>
            </w:r>
            <w:r w:rsidRPr="003C6369">
              <w:rPr>
                <w:rFonts w:ascii="Arial" w:hAnsi="Arial" w:cs="Arial"/>
                <w:spacing w:val="-9"/>
              </w:rPr>
              <w:t xml:space="preserve"> </w:t>
            </w:r>
            <w:r w:rsidRPr="003C6369">
              <w:rPr>
                <w:rFonts w:ascii="Arial" w:hAnsi="Arial" w:cs="Arial"/>
              </w:rPr>
              <w:t>each</w:t>
            </w:r>
            <w:r w:rsidRPr="003C6369">
              <w:rPr>
                <w:rFonts w:ascii="Arial" w:hAnsi="Arial" w:cs="Arial"/>
                <w:spacing w:val="-7"/>
              </w:rPr>
              <w:t xml:space="preserve"> </w:t>
            </w:r>
            <w:r w:rsidRPr="003C6369">
              <w:rPr>
                <w:rFonts w:ascii="Arial" w:hAnsi="Arial" w:cs="Arial"/>
              </w:rPr>
              <w:t>count of</w:t>
            </w:r>
            <w:r w:rsidRPr="003C6369">
              <w:rPr>
                <w:rFonts w:ascii="Arial" w:hAnsi="Arial" w:cs="Arial"/>
                <w:spacing w:val="-5"/>
              </w:rPr>
              <w:t xml:space="preserve"> </w:t>
            </w:r>
            <w:r w:rsidRPr="003C6369">
              <w:rPr>
                <w:rFonts w:ascii="Arial" w:hAnsi="Arial" w:cs="Arial"/>
                <w:i/>
              </w:rPr>
              <w:t>breach</w:t>
            </w:r>
            <w:r w:rsidRPr="003C6369">
              <w:rPr>
                <w:rFonts w:ascii="Arial" w:hAnsi="Arial" w:cs="Arial"/>
              </w:rPr>
              <w:t xml:space="preserve">; </w:t>
            </w:r>
            <w:r w:rsidRPr="003C6369">
              <w:rPr>
                <w:rFonts w:ascii="Arial" w:hAnsi="Arial" w:cs="Arial"/>
                <w:spacing w:val="-4"/>
              </w:rPr>
              <w:t>and</w:t>
            </w:r>
          </w:p>
          <w:p w14:paraId="6D279E17" w14:textId="77777777" w:rsidR="003C6369" w:rsidRPr="003C6369" w:rsidRDefault="003C6369" w:rsidP="003C6369">
            <w:pPr>
              <w:pStyle w:val="ListParagraph"/>
              <w:numPr>
                <w:ilvl w:val="0"/>
                <w:numId w:val="64"/>
              </w:numPr>
              <w:ind w:left="330" w:hanging="330"/>
              <w:jc w:val="both"/>
              <w:rPr>
                <w:rFonts w:ascii="Arial" w:hAnsi="Arial" w:cs="Arial"/>
              </w:rPr>
            </w:pPr>
            <w:r w:rsidRPr="003C6369">
              <w:rPr>
                <w:rFonts w:ascii="Arial" w:hAnsi="Arial" w:cs="Arial"/>
              </w:rPr>
              <w:t>Remedial</w:t>
            </w:r>
            <w:r w:rsidRPr="003C6369">
              <w:rPr>
                <w:rFonts w:ascii="Arial" w:hAnsi="Arial" w:cs="Arial"/>
                <w:spacing w:val="-8"/>
              </w:rPr>
              <w:t xml:space="preserve"> </w:t>
            </w:r>
            <w:r w:rsidRPr="003C6369">
              <w:rPr>
                <w:rFonts w:ascii="Arial" w:hAnsi="Arial" w:cs="Arial"/>
              </w:rPr>
              <w:t>measures</w:t>
            </w:r>
            <w:r w:rsidRPr="003C6369">
              <w:rPr>
                <w:rFonts w:ascii="Arial" w:hAnsi="Arial" w:cs="Arial"/>
                <w:spacing w:val="-5"/>
              </w:rPr>
              <w:t xml:space="preserve"> </w:t>
            </w:r>
            <w:r w:rsidRPr="003C6369">
              <w:rPr>
                <w:rFonts w:ascii="Arial" w:hAnsi="Arial" w:cs="Arial"/>
              </w:rPr>
              <w:t>required</w:t>
            </w:r>
            <w:r w:rsidRPr="003C6369">
              <w:rPr>
                <w:rFonts w:ascii="Arial" w:hAnsi="Arial" w:cs="Arial"/>
                <w:spacing w:val="-14"/>
              </w:rPr>
              <w:t xml:space="preserve"> </w:t>
            </w:r>
            <w:r w:rsidRPr="003C6369">
              <w:rPr>
                <w:rFonts w:ascii="Arial" w:hAnsi="Arial" w:cs="Arial"/>
              </w:rPr>
              <w:t xml:space="preserve">of the </w:t>
            </w:r>
            <w:r w:rsidRPr="003C6369">
              <w:rPr>
                <w:rFonts w:ascii="Arial" w:hAnsi="Arial" w:cs="Arial"/>
                <w:i/>
              </w:rPr>
              <w:t>WESM Member</w:t>
            </w:r>
            <w:r w:rsidRPr="003C6369">
              <w:rPr>
                <w:rFonts w:ascii="Arial" w:hAnsi="Arial" w:cs="Arial"/>
              </w:rPr>
              <w:t xml:space="preserve">, if any, and the manner of monitoring </w:t>
            </w:r>
            <w:r w:rsidRPr="003C6369">
              <w:rPr>
                <w:rFonts w:ascii="Arial" w:hAnsi="Arial" w:cs="Arial"/>
                <w:spacing w:val="-2"/>
              </w:rPr>
              <w:t>compliance.</w:t>
            </w:r>
          </w:p>
        </w:tc>
        <w:tc>
          <w:tcPr>
            <w:tcW w:w="3686" w:type="dxa"/>
          </w:tcPr>
          <w:p w14:paraId="23E8CD05" w14:textId="77777777" w:rsidR="003C6369" w:rsidRPr="003C6369" w:rsidRDefault="003C6369" w:rsidP="00097AC9">
            <w:pPr>
              <w:jc w:val="both"/>
              <w:rPr>
                <w:rFonts w:ascii="Arial" w:hAnsi="Arial" w:cs="Arial"/>
                <w:strike/>
                <w:spacing w:val="-10"/>
              </w:rPr>
            </w:pPr>
            <w:r w:rsidRPr="003C6369">
              <w:rPr>
                <w:rFonts w:ascii="Arial" w:hAnsi="Arial" w:cs="Arial"/>
                <w:strike/>
              </w:rPr>
              <w:lastRenderedPageBreak/>
              <w:t>A</w:t>
            </w:r>
            <w:r w:rsidRPr="003C6369">
              <w:rPr>
                <w:rFonts w:ascii="Arial" w:hAnsi="Arial" w:cs="Arial"/>
                <w:strike/>
                <w:spacing w:val="-14"/>
              </w:rPr>
              <w:t xml:space="preserve"> </w:t>
            </w:r>
            <w:r w:rsidRPr="003C6369">
              <w:rPr>
                <w:rFonts w:ascii="Arial" w:hAnsi="Arial" w:cs="Arial"/>
                <w:i/>
                <w:strike/>
              </w:rPr>
              <w:t>Notice</w:t>
            </w:r>
            <w:r w:rsidRPr="003C6369">
              <w:rPr>
                <w:rFonts w:ascii="Arial" w:hAnsi="Arial" w:cs="Arial"/>
                <w:i/>
                <w:strike/>
                <w:spacing w:val="-14"/>
              </w:rPr>
              <w:t xml:space="preserve"> </w:t>
            </w:r>
            <w:r w:rsidRPr="003C6369">
              <w:rPr>
                <w:rFonts w:ascii="Arial" w:hAnsi="Arial" w:cs="Arial"/>
                <w:i/>
                <w:strike/>
              </w:rPr>
              <w:t>of</w:t>
            </w:r>
            <w:r w:rsidRPr="003C6369">
              <w:rPr>
                <w:rFonts w:ascii="Arial" w:hAnsi="Arial" w:cs="Arial"/>
                <w:i/>
                <w:strike/>
                <w:spacing w:val="-6"/>
              </w:rPr>
              <w:t xml:space="preserve"> </w:t>
            </w:r>
            <w:r w:rsidRPr="003C6369">
              <w:rPr>
                <w:rFonts w:ascii="Arial" w:hAnsi="Arial" w:cs="Arial"/>
                <w:i/>
                <w:strike/>
              </w:rPr>
              <w:t>Financial</w:t>
            </w:r>
            <w:r w:rsidRPr="003C6369">
              <w:rPr>
                <w:rFonts w:ascii="Arial" w:hAnsi="Arial" w:cs="Arial"/>
                <w:i/>
                <w:strike/>
                <w:spacing w:val="-7"/>
              </w:rPr>
              <w:t xml:space="preserve"> </w:t>
            </w:r>
            <w:r w:rsidRPr="003C6369">
              <w:rPr>
                <w:rFonts w:ascii="Arial" w:hAnsi="Arial" w:cs="Arial"/>
                <w:i/>
                <w:strike/>
              </w:rPr>
              <w:t xml:space="preserve">Penalty </w:t>
            </w:r>
            <w:r w:rsidRPr="003C6369">
              <w:rPr>
                <w:rFonts w:ascii="Arial" w:hAnsi="Arial" w:cs="Arial"/>
                <w:strike/>
              </w:rPr>
              <w:t xml:space="preserve">shall be issued to the </w:t>
            </w:r>
            <w:r w:rsidRPr="003C6369">
              <w:rPr>
                <w:rFonts w:ascii="Arial" w:hAnsi="Arial" w:cs="Arial"/>
                <w:i/>
                <w:strike/>
              </w:rPr>
              <w:t>WESM Member</w:t>
            </w:r>
            <w:r w:rsidRPr="003C6369">
              <w:rPr>
                <w:rFonts w:ascii="Arial" w:hAnsi="Arial" w:cs="Arial"/>
                <w:i/>
                <w:strike/>
                <w:spacing w:val="12"/>
              </w:rPr>
              <w:t xml:space="preserve"> </w:t>
            </w:r>
            <w:r w:rsidRPr="003C6369">
              <w:rPr>
                <w:rFonts w:ascii="Arial" w:hAnsi="Arial" w:cs="Arial"/>
                <w:strike/>
              </w:rPr>
              <w:t>specifying</w:t>
            </w:r>
            <w:r w:rsidRPr="003C6369">
              <w:rPr>
                <w:rFonts w:ascii="Arial" w:hAnsi="Arial" w:cs="Arial"/>
                <w:strike/>
                <w:spacing w:val="-11"/>
              </w:rPr>
              <w:t xml:space="preserve"> </w:t>
            </w:r>
            <w:r w:rsidRPr="003C6369">
              <w:rPr>
                <w:rFonts w:ascii="Arial" w:hAnsi="Arial" w:cs="Arial"/>
                <w:strike/>
              </w:rPr>
              <w:t>the</w:t>
            </w:r>
            <w:r w:rsidRPr="003C6369">
              <w:rPr>
                <w:rFonts w:ascii="Arial" w:hAnsi="Arial" w:cs="Arial"/>
                <w:strike/>
                <w:spacing w:val="-24"/>
              </w:rPr>
              <w:t xml:space="preserve"> </w:t>
            </w:r>
            <w:r w:rsidRPr="003C6369">
              <w:rPr>
                <w:rFonts w:ascii="Arial" w:hAnsi="Arial" w:cs="Arial"/>
                <w:strike/>
              </w:rPr>
              <w:t>following</w:t>
            </w:r>
            <w:r w:rsidRPr="003C6369">
              <w:rPr>
                <w:rFonts w:ascii="Arial" w:hAnsi="Arial" w:cs="Arial"/>
                <w:strike/>
                <w:spacing w:val="20"/>
              </w:rPr>
              <w:t xml:space="preserve"> </w:t>
            </w:r>
            <w:r w:rsidRPr="003C6369">
              <w:rPr>
                <w:rFonts w:ascii="Arial" w:hAnsi="Arial" w:cs="Arial"/>
                <w:strike/>
                <w:spacing w:val="-10"/>
              </w:rPr>
              <w:t>–</w:t>
            </w:r>
          </w:p>
          <w:p w14:paraId="350E0B9D" w14:textId="77777777" w:rsidR="003C6369" w:rsidRPr="003C6369" w:rsidRDefault="003C6369" w:rsidP="00097AC9">
            <w:pPr>
              <w:jc w:val="both"/>
              <w:rPr>
                <w:rFonts w:ascii="Arial" w:hAnsi="Arial" w:cs="Arial"/>
                <w:strike/>
              </w:rPr>
            </w:pPr>
          </w:p>
          <w:p w14:paraId="76E054DB" w14:textId="77777777" w:rsidR="003C6369" w:rsidRPr="003C6369" w:rsidRDefault="003C6369" w:rsidP="003C6369">
            <w:pPr>
              <w:pStyle w:val="ListParagraph"/>
              <w:numPr>
                <w:ilvl w:val="0"/>
                <w:numId w:val="65"/>
              </w:numPr>
              <w:ind w:left="340" w:hanging="358"/>
              <w:jc w:val="both"/>
              <w:rPr>
                <w:rFonts w:ascii="Arial" w:hAnsi="Arial" w:cs="Arial"/>
                <w:strike/>
              </w:rPr>
            </w:pPr>
            <w:r w:rsidRPr="003C6369">
              <w:rPr>
                <w:rFonts w:ascii="Arial" w:hAnsi="Arial" w:cs="Arial"/>
                <w:strike/>
              </w:rPr>
              <w:t>Name</w:t>
            </w:r>
            <w:r w:rsidRPr="003C6369">
              <w:rPr>
                <w:rFonts w:ascii="Arial" w:hAnsi="Arial" w:cs="Arial"/>
                <w:strike/>
                <w:spacing w:val="-3"/>
              </w:rPr>
              <w:t xml:space="preserve"> </w:t>
            </w:r>
            <w:r w:rsidRPr="003C6369">
              <w:rPr>
                <w:rFonts w:ascii="Arial" w:hAnsi="Arial" w:cs="Arial"/>
                <w:strike/>
              </w:rPr>
              <w:t>of</w:t>
            </w:r>
            <w:r w:rsidRPr="003C6369">
              <w:rPr>
                <w:rFonts w:ascii="Arial" w:hAnsi="Arial" w:cs="Arial"/>
                <w:strike/>
                <w:spacing w:val="6"/>
              </w:rPr>
              <w:t xml:space="preserve"> </w:t>
            </w:r>
            <w:r w:rsidRPr="003C6369">
              <w:rPr>
                <w:rFonts w:ascii="Arial" w:hAnsi="Arial" w:cs="Arial"/>
                <w:strike/>
              </w:rPr>
              <w:t>the</w:t>
            </w:r>
            <w:r w:rsidRPr="003C6369">
              <w:rPr>
                <w:rFonts w:ascii="Arial" w:hAnsi="Arial" w:cs="Arial"/>
                <w:strike/>
                <w:spacing w:val="1"/>
              </w:rPr>
              <w:t xml:space="preserve"> </w:t>
            </w:r>
            <w:r w:rsidRPr="003C6369">
              <w:rPr>
                <w:rFonts w:ascii="Arial" w:hAnsi="Arial" w:cs="Arial"/>
                <w:i/>
                <w:strike/>
              </w:rPr>
              <w:t>WESM</w:t>
            </w:r>
            <w:r w:rsidRPr="003C6369">
              <w:rPr>
                <w:rFonts w:ascii="Arial" w:hAnsi="Arial" w:cs="Arial"/>
                <w:i/>
                <w:strike/>
                <w:spacing w:val="1"/>
              </w:rPr>
              <w:t xml:space="preserve"> </w:t>
            </w:r>
            <w:r w:rsidRPr="003C6369">
              <w:rPr>
                <w:rFonts w:ascii="Arial" w:hAnsi="Arial" w:cs="Arial"/>
                <w:i/>
                <w:strike/>
                <w:spacing w:val="-2"/>
              </w:rPr>
              <w:t>Member</w:t>
            </w:r>
            <w:r w:rsidRPr="003C6369">
              <w:rPr>
                <w:rFonts w:ascii="Arial" w:hAnsi="Arial" w:cs="Arial"/>
                <w:strike/>
                <w:spacing w:val="-2"/>
              </w:rPr>
              <w:t>;</w:t>
            </w:r>
          </w:p>
          <w:p w14:paraId="17245910" w14:textId="77777777" w:rsidR="003C6369" w:rsidRPr="003C6369" w:rsidRDefault="003C6369" w:rsidP="003C6369">
            <w:pPr>
              <w:pStyle w:val="ListParagraph"/>
              <w:numPr>
                <w:ilvl w:val="0"/>
                <w:numId w:val="65"/>
              </w:numPr>
              <w:ind w:left="340" w:hanging="358"/>
              <w:jc w:val="both"/>
              <w:rPr>
                <w:rFonts w:ascii="Arial" w:hAnsi="Arial" w:cs="Arial"/>
                <w:strike/>
              </w:rPr>
            </w:pPr>
            <w:r w:rsidRPr="003C6369">
              <w:rPr>
                <w:rFonts w:ascii="Arial" w:hAnsi="Arial" w:cs="Arial"/>
                <w:strike/>
              </w:rPr>
              <w:t xml:space="preserve">The name of the registered facility to which the </w:t>
            </w:r>
            <w:r w:rsidRPr="003C6369">
              <w:rPr>
                <w:rFonts w:ascii="Arial" w:hAnsi="Arial" w:cs="Arial"/>
                <w:i/>
                <w:strike/>
              </w:rPr>
              <w:t xml:space="preserve">breach </w:t>
            </w:r>
            <w:r w:rsidRPr="003C6369">
              <w:rPr>
                <w:rFonts w:ascii="Arial" w:hAnsi="Arial" w:cs="Arial"/>
                <w:strike/>
              </w:rPr>
              <w:t>pertains, if applicable;</w:t>
            </w:r>
          </w:p>
          <w:p w14:paraId="687965E5" w14:textId="77777777" w:rsidR="003C6369" w:rsidRPr="003C6369" w:rsidRDefault="003C6369" w:rsidP="003C6369">
            <w:pPr>
              <w:pStyle w:val="ListParagraph"/>
              <w:numPr>
                <w:ilvl w:val="0"/>
                <w:numId w:val="65"/>
              </w:numPr>
              <w:ind w:left="340" w:hanging="358"/>
              <w:jc w:val="both"/>
              <w:rPr>
                <w:rFonts w:ascii="Arial" w:hAnsi="Arial" w:cs="Arial"/>
                <w:strike/>
              </w:rPr>
            </w:pPr>
            <w:r w:rsidRPr="003C6369">
              <w:rPr>
                <w:rFonts w:ascii="Arial" w:hAnsi="Arial" w:cs="Arial"/>
                <w:strike/>
              </w:rPr>
              <w:t xml:space="preserve">The </w:t>
            </w:r>
            <w:r w:rsidRPr="003C6369">
              <w:rPr>
                <w:rFonts w:ascii="Arial" w:hAnsi="Arial" w:cs="Arial"/>
                <w:i/>
                <w:strike/>
              </w:rPr>
              <w:t xml:space="preserve">breach </w:t>
            </w:r>
            <w:r w:rsidRPr="003C6369">
              <w:rPr>
                <w:rFonts w:ascii="Arial" w:hAnsi="Arial" w:cs="Arial"/>
                <w:strike/>
              </w:rPr>
              <w:t>committed and pertinent</w:t>
            </w:r>
            <w:r w:rsidRPr="003C6369">
              <w:rPr>
                <w:rFonts w:ascii="Arial" w:hAnsi="Arial" w:cs="Arial"/>
                <w:strike/>
                <w:spacing w:val="-17"/>
              </w:rPr>
              <w:t xml:space="preserve"> </w:t>
            </w:r>
            <w:r w:rsidRPr="003C6369">
              <w:rPr>
                <w:rFonts w:ascii="Arial" w:hAnsi="Arial" w:cs="Arial"/>
                <w:strike/>
              </w:rPr>
              <w:t>rules</w:t>
            </w:r>
            <w:r w:rsidRPr="003C6369">
              <w:rPr>
                <w:rFonts w:ascii="Arial" w:hAnsi="Arial" w:cs="Arial"/>
                <w:strike/>
                <w:spacing w:val="-14"/>
              </w:rPr>
              <w:t xml:space="preserve"> </w:t>
            </w:r>
            <w:r w:rsidRPr="003C6369">
              <w:rPr>
                <w:rFonts w:ascii="Arial" w:hAnsi="Arial" w:cs="Arial"/>
                <w:strike/>
              </w:rPr>
              <w:t>that</w:t>
            </w:r>
            <w:r w:rsidRPr="003C6369">
              <w:rPr>
                <w:rFonts w:ascii="Arial" w:hAnsi="Arial" w:cs="Arial"/>
                <w:strike/>
                <w:spacing w:val="-17"/>
              </w:rPr>
              <w:t xml:space="preserve"> </w:t>
            </w:r>
            <w:r w:rsidRPr="003C6369">
              <w:rPr>
                <w:rFonts w:ascii="Arial" w:hAnsi="Arial" w:cs="Arial"/>
                <w:strike/>
              </w:rPr>
              <w:t>were</w:t>
            </w:r>
            <w:r w:rsidRPr="003C6369">
              <w:rPr>
                <w:rFonts w:ascii="Arial" w:hAnsi="Arial" w:cs="Arial"/>
                <w:strike/>
                <w:spacing w:val="-14"/>
              </w:rPr>
              <w:t xml:space="preserve"> </w:t>
            </w:r>
            <w:r w:rsidRPr="003C6369">
              <w:rPr>
                <w:rFonts w:ascii="Arial" w:hAnsi="Arial" w:cs="Arial"/>
                <w:i/>
                <w:strike/>
                <w:spacing w:val="-2"/>
              </w:rPr>
              <w:t>breach</w:t>
            </w:r>
            <w:r w:rsidRPr="003C6369">
              <w:rPr>
                <w:rFonts w:ascii="Arial" w:hAnsi="Arial" w:cs="Arial"/>
                <w:strike/>
                <w:spacing w:val="-2"/>
              </w:rPr>
              <w:t xml:space="preserve">ed; </w:t>
            </w:r>
          </w:p>
          <w:p w14:paraId="1446ED0B" w14:textId="77777777" w:rsidR="003C6369" w:rsidRPr="003C6369" w:rsidRDefault="003C6369" w:rsidP="003C6369">
            <w:pPr>
              <w:pStyle w:val="ListParagraph"/>
              <w:numPr>
                <w:ilvl w:val="0"/>
                <w:numId w:val="65"/>
              </w:numPr>
              <w:ind w:left="330" w:hanging="330"/>
              <w:jc w:val="both"/>
              <w:rPr>
                <w:rFonts w:ascii="Arial" w:hAnsi="Arial" w:cs="Arial"/>
                <w:strike/>
              </w:rPr>
            </w:pPr>
            <w:r w:rsidRPr="003C6369">
              <w:rPr>
                <w:rFonts w:ascii="Arial" w:hAnsi="Arial" w:cs="Arial"/>
                <w:strike/>
              </w:rPr>
              <w:t>The relevant date/s and dispatch</w:t>
            </w:r>
            <w:r w:rsidRPr="003C6369">
              <w:rPr>
                <w:rFonts w:ascii="Arial" w:hAnsi="Arial" w:cs="Arial"/>
                <w:strike/>
                <w:spacing w:val="-1"/>
              </w:rPr>
              <w:t xml:space="preserve"> </w:t>
            </w:r>
            <w:r w:rsidRPr="003C6369">
              <w:rPr>
                <w:rFonts w:ascii="Arial" w:hAnsi="Arial" w:cs="Arial"/>
                <w:strike/>
              </w:rPr>
              <w:t>interval/s</w:t>
            </w:r>
            <w:r w:rsidRPr="003C6369">
              <w:rPr>
                <w:rFonts w:ascii="Arial" w:hAnsi="Arial" w:cs="Arial"/>
                <w:strike/>
                <w:spacing w:val="-1"/>
              </w:rPr>
              <w:t xml:space="preserve"> </w:t>
            </w:r>
            <w:r w:rsidRPr="003C6369">
              <w:rPr>
                <w:rFonts w:ascii="Arial" w:hAnsi="Arial" w:cs="Arial"/>
                <w:strike/>
              </w:rPr>
              <w:t>that</w:t>
            </w:r>
            <w:r w:rsidRPr="003C6369">
              <w:rPr>
                <w:rFonts w:ascii="Arial" w:hAnsi="Arial" w:cs="Arial"/>
                <w:strike/>
                <w:spacing w:val="-4"/>
              </w:rPr>
              <w:t xml:space="preserve"> </w:t>
            </w:r>
            <w:r w:rsidRPr="003C6369">
              <w:rPr>
                <w:rFonts w:ascii="Arial" w:hAnsi="Arial" w:cs="Arial"/>
                <w:strike/>
              </w:rPr>
              <w:t xml:space="preserve">the </w:t>
            </w:r>
            <w:r w:rsidRPr="003C6369">
              <w:rPr>
                <w:rFonts w:ascii="Arial" w:hAnsi="Arial" w:cs="Arial"/>
                <w:i/>
                <w:strike/>
              </w:rPr>
              <w:t xml:space="preserve">breach </w:t>
            </w:r>
            <w:r w:rsidRPr="003C6369">
              <w:rPr>
                <w:rFonts w:ascii="Arial" w:hAnsi="Arial" w:cs="Arial"/>
                <w:strike/>
                <w:spacing w:val="-2"/>
              </w:rPr>
              <w:t>occurred;</w:t>
            </w:r>
          </w:p>
          <w:p w14:paraId="0000733A" w14:textId="77777777" w:rsidR="003C6369" w:rsidRPr="003C6369" w:rsidRDefault="003C6369" w:rsidP="003C6369">
            <w:pPr>
              <w:pStyle w:val="ListParagraph"/>
              <w:numPr>
                <w:ilvl w:val="0"/>
                <w:numId w:val="65"/>
              </w:numPr>
              <w:ind w:left="330" w:hanging="330"/>
              <w:jc w:val="both"/>
              <w:rPr>
                <w:rFonts w:ascii="Arial" w:hAnsi="Arial" w:cs="Arial"/>
                <w:strike/>
              </w:rPr>
            </w:pPr>
            <w:r w:rsidRPr="003C6369">
              <w:rPr>
                <w:rFonts w:ascii="Arial" w:hAnsi="Arial" w:cs="Arial"/>
                <w:strike/>
              </w:rPr>
              <w:lastRenderedPageBreak/>
              <w:t>The</w:t>
            </w:r>
            <w:r w:rsidRPr="003C6369">
              <w:rPr>
                <w:rFonts w:ascii="Arial" w:hAnsi="Arial" w:cs="Arial"/>
                <w:strike/>
                <w:spacing w:val="-9"/>
              </w:rPr>
              <w:t xml:space="preserve"> </w:t>
            </w:r>
            <w:r w:rsidRPr="003C6369">
              <w:rPr>
                <w:rFonts w:ascii="Arial" w:hAnsi="Arial" w:cs="Arial"/>
                <w:strike/>
              </w:rPr>
              <w:t>amount</w:t>
            </w:r>
            <w:r w:rsidRPr="003C6369">
              <w:rPr>
                <w:rFonts w:ascii="Arial" w:hAnsi="Arial" w:cs="Arial"/>
                <w:strike/>
                <w:spacing w:val="-1"/>
              </w:rPr>
              <w:t xml:space="preserve"> </w:t>
            </w:r>
            <w:r w:rsidRPr="003C6369">
              <w:rPr>
                <w:rFonts w:ascii="Arial" w:hAnsi="Arial" w:cs="Arial"/>
                <w:strike/>
              </w:rPr>
              <w:t xml:space="preserve">of </w:t>
            </w:r>
            <w:r w:rsidRPr="003C6369">
              <w:rPr>
                <w:rFonts w:ascii="Arial" w:hAnsi="Arial" w:cs="Arial"/>
                <w:i/>
                <w:strike/>
              </w:rPr>
              <w:t>financial</w:t>
            </w:r>
            <w:r w:rsidRPr="003C6369">
              <w:rPr>
                <w:rFonts w:ascii="Arial" w:hAnsi="Arial" w:cs="Arial"/>
                <w:i/>
                <w:strike/>
                <w:spacing w:val="-13"/>
              </w:rPr>
              <w:t xml:space="preserve"> </w:t>
            </w:r>
            <w:r w:rsidRPr="003C6369">
              <w:rPr>
                <w:rFonts w:ascii="Arial" w:hAnsi="Arial" w:cs="Arial"/>
                <w:i/>
                <w:strike/>
              </w:rPr>
              <w:t xml:space="preserve">penalty </w:t>
            </w:r>
            <w:r w:rsidRPr="003C6369">
              <w:rPr>
                <w:rFonts w:ascii="Arial" w:hAnsi="Arial" w:cs="Arial"/>
                <w:strike/>
              </w:rPr>
              <w:t>imposed</w:t>
            </w:r>
            <w:r w:rsidRPr="003C6369">
              <w:rPr>
                <w:rFonts w:ascii="Arial" w:hAnsi="Arial" w:cs="Arial"/>
                <w:strike/>
                <w:spacing w:val="-7"/>
              </w:rPr>
              <w:t xml:space="preserve"> </w:t>
            </w:r>
            <w:r w:rsidRPr="003C6369">
              <w:rPr>
                <w:rFonts w:ascii="Arial" w:hAnsi="Arial" w:cs="Arial"/>
                <w:strike/>
              </w:rPr>
              <w:t>for</w:t>
            </w:r>
            <w:r w:rsidRPr="003C6369">
              <w:rPr>
                <w:rFonts w:ascii="Arial" w:hAnsi="Arial" w:cs="Arial"/>
                <w:strike/>
                <w:spacing w:val="-9"/>
              </w:rPr>
              <w:t xml:space="preserve"> </w:t>
            </w:r>
            <w:r w:rsidRPr="003C6369">
              <w:rPr>
                <w:rFonts w:ascii="Arial" w:hAnsi="Arial" w:cs="Arial"/>
                <w:strike/>
              </w:rPr>
              <w:t>each</w:t>
            </w:r>
            <w:r w:rsidRPr="003C6369">
              <w:rPr>
                <w:rFonts w:ascii="Arial" w:hAnsi="Arial" w:cs="Arial"/>
                <w:strike/>
                <w:spacing w:val="-7"/>
              </w:rPr>
              <w:t xml:space="preserve"> </w:t>
            </w:r>
            <w:r w:rsidRPr="003C6369">
              <w:rPr>
                <w:rFonts w:ascii="Arial" w:hAnsi="Arial" w:cs="Arial"/>
                <w:strike/>
              </w:rPr>
              <w:t>count of</w:t>
            </w:r>
            <w:r w:rsidRPr="003C6369">
              <w:rPr>
                <w:rFonts w:ascii="Arial" w:hAnsi="Arial" w:cs="Arial"/>
                <w:strike/>
                <w:spacing w:val="-5"/>
              </w:rPr>
              <w:t xml:space="preserve"> </w:t>
            </w:r>
            <w:r w:rsidRPr="003C6369">
              <w:rPr>
                <w:rFonts w:ascii="Arial" w:hAnsi="Arial" w:cs="Arial"/>
                <w:i/>
                <w:strike/>
              </w:rPr>
              <w:t>breach</w:t>
            </w:r>
            <w:r w:rsidRPr="003C6369">
              <w:rPr>
                <w:rFonts w:ascii="Arial" w:hAnsi="Arial" w:cs="Arial"/>
                <w:strike/>
              </w:rPr>
              <w:t xml:space="preserve">; </w:t>
            </w:r>
            <w:r w:rsidRPr="003C6369">
              <w:rPr>
                <w:rFonts w:ascii="Arial" w:hAnsi="Arial" w:cs="Arial"/>
                <w:strike/>
                <w:spacing w:val="-4"/>
              </w:rPr>
              <w:t>and</w:t>
            </w:r>
          </w:p>
          <w:p w14:paraId="2C511C56" w14:textId="77777777" w:rsidR="003C6369" w:rsidRPr="003C6369" w:rsidRDefault="003C6369" w:rsidP="003C6369">
            <w:pPr>
              <w:pStyle w:val="ListParagraph"/>
              <w:numPr>
                <w:ilvl w:val="0"/>
                <w:numId w:val="65"/>
              </w:numPr>
              <w:ind w:left="330" w:hanging="330"/>
              <w:jc w:val="both"/>
              <w:rPr>
                <w:rFonts w:ascii="Arial" w:hAnsi="Arial" w:cs="Arial"/>
              </w:rPr>
            </w:pPr>
            <w:r w:rsidRPr="003C6369">
              <w:rPr>
                <w:rFonts w:ascii="Arial" w:hAnsi="Arial" w:cs="Arial"/>
                <w:strike/>
              </w:rPr>
              <w:t>Remedial</w:t>
            </w:r>
            <w:r w:rsidRPr="003C6369">
              <w:rPr>
                <w:rFonts w:ascii="Arial" w:hAnsi="Arial" w:cs="Arial"/>
                <w:strike/>
                <w:spacing w:val="-8"/>
              </w:rPr>
              <w:t xml:space="preserve"> </w:t>
            </w:r>
            <w:r w:rsidRPr="003C6369">
              <w:rPr>
                <w:rFonts w:ascii="Arial" w:hAnsi="Arial" w:cs="Arial"/>
                <w:strike/>
              </w:rPr>
              <w:t>measures</w:t>
            </w:r>
            <w:r w:rsidRPr="003C6369">
              <w:rPr>
                <w:rFonts w:ascii="Arial" w:hAnsi="Arial" w:cs="Arial"/>
                <w:strike/>
                <w:spacing w:val="-5"/>
              </w:rPr>
              <w:t xml:space="preserve"> </w:t>
            </w:r>
            <w:r w:rsidRPr="003C6369">
              <w:rPr>
                <w:rFonts w:ascii="Arial" w:hAnsi="Arial" w:cs="Arial"/>
                <w:strike/>
              </w:rPr>
              <w:t>required</w:t>
            </w:r>
            <w:r w:rsidRPr="003C6369">
              <w:rPr>
                <w:rFonts w:ascii="Arial" w:hAnsi="Arial" w:cs="Arial"/>
                <w:strike/>
                <w:spacing w:val="-14"/>
              </w:rPr>
              <w:t xml:space="preserve"> </w:t>
            </w:r>
            <w:r w:rsidRPr="003C6369">
              <w:rPr>
                <w:rFonts w:ascii="Arial" w:hAnsi="Arial" w:cs="Arial"/>
                <w:strike/>
              </w:rPr>
              <w:t xml:space="preserve">of the </w:t>
            </w:r>
            <w:r w:rsidRPr="003C6369">
              <w:rPr>
                <w:rFonts w:ascii="Arial" w:hAnsi="Arial" w:cs="Arial"/>
                <w:i/>
                <w:strike/>
              </w:rPr>
              <w:t>WESM Member</w:t>
            </w:r>
            <w:r w:rsidRPr="003C6369">
              <w:rPr>
                <w:rFonts w:ascii="Arial" w:hAnsi="Arial" w:cs="Arial"/>
                <w:strike/>
              </w:rPr>
              <w:t xml:space="preserve">, if any, and the manner of monitoring </w:t>
            </w:r>
            <w:r w:rsidRPr="003C6369">
              <w:rPr>
                <w:rFonts w:ascii="Arial" w:hAnsi="Arial" w:cs="Arial"/>
                <w:strike/>
                <w:spacing w:val="-2"/>
              </w:rPr>
              <w:t>compliance.</w:t>
            </w:r>
          </w:p>
        </w:tc>
        <w:tc>
          <w:tcPr>
            <w:tcW w:w="3685" w:type="dxa"/>
          </w:tcPr>
          <w:p w14:paraId="3EB8E5C9" w14:textId="77777777" w:rsidR="003C6369" w:rsidRPr="003C6369" w:rsidRDefault="003C6369" w:rsidP="00097AC9">
            <w:pPr>
              <w:jc w:val="both"/>
              <w:rPr>
                <w:rFonts w:ascii="Arial" w:hAnsi="Arial" w:cs="Arial"/>
              </w:rPr>
            </w:pPr>
            <w:r w:rsidRPr="003C6369">
              <w:rPr>
                <w:rFonts w:ascii="Arial" w:hAnsi="Arial" w:cs="Arial"/>
              </w:rPr>
              <w:lastRenderedPageBreak/>
              <w:t>Remove Sec. 4.8.2 – already covered in Sec. 4.6.2 (See above)</w:t>
            </w:r>
          </w:p>
        </w:tc>
        <w:tc>
          <w:tcPr>
            <w:tcW w:w="2977" w:type="dxa"/>
          </w:tcPr>
          <w:p w14:paraId="56542FC7" w14:textId="77777777" w:rsidR="003C6369" w:rsidRPr="003C6369" w:rsidRDefault="003C6369" w:rsidP="00097AC9">
            <w:pPr>
              <w:jc w:val="both"/>
              <w:rPr>
                <w:rFonts w:ascii="Arial" w:hAnsi="Arial" w:cs="Arial"/>
              </w:rPr>
            </w:pPr>
          </w:p>
        </w:tc>
        <w:tc>
          <w:tcPr>
            <w:tcW w:w="2268" w:type="dxa"/>
          </w:tcPr>
          <w:p w14:paraId="76B9C460" w14:textId="77777777" w:rsidR="003C6369" w:rsidRPr="003C6369" w:rsidRDefault="003C6369" w:rsidP="00097AC9">
            <w:pPr>
              <w:rPr>
                <w:rFonts w:ascii="Arial" w:hAnsi="Arial" w:cs="Arial"/>
              </w:rPr>
            </w:pPr>
          </w:p>
        </w:tc>
      </w:tr>
      <w:tr w:rsidR="003C6369" w:rsidRPr="003C6369" w14:paraId="2C602F7D" w14:textId="77777777" w:rsidTr="003C6369">
        <w:trPr>
          <w:trHeight w:val="252"/>
        </w:trPr>
        <w:tc>
          <w:tcPr>
            <w:tcW w:w="1827" w:type="dxa"/>
          </w:tcPr>
          <w:p w14:paraId="1B66ACEB" w14:textId="77777777" w:rsidR="003C6369" w:rsidRPr="003C6369" w:rsidRDefault="003C6369" w:rsidP="00097AC9">
            <w:pPr>
              <w:rPr>
                <w:rFonts w:ascii="Arial" w:hAnsi="Arial" w:cs="Arial"/>
              </w:rPr>
            </w:pPr>
            <w:r w:rsidRPr="003C6369">
              <w:rPr>
                <w:rFonts w:ascii="Arial" w:hAnsi="Arial" w:cs="Arial"/>
              </w:rPr>
              <w:t>Section</w:t>
            </w:r>
            <w:r w:rsidRPr="003C6369">
              <w:rPr>
                <w:rFonts w:ascii="Arial" w:hAnsi="Arial" w:cs="Arial"/>
              </w:rPr>
              <w:tab/>
            </w:r>
            <w:r w:rsidRPr="003C6369">
              <w:rPr>
                <w:rFonts w:ascii="Arial" w:hAnsi="Arial" w:cs="Arial"/>
                <w:spacing w:val="-10"/>
              </w:rPr>
              <w:t xml:space="preserve">4 – </w:t>
            </w:r>
            <w:r w:rsidRPr="003C6369">
              <w:rPr>
                <w:rFonts w:ascii="Arial" w:hAnsi="Arial" w:cs="Arial"/>
              </w:rPr>
              <w:t>Penalty</w:t>
            </w:r>
            <w:r w:rsidRPr="003C6369">
              <w:rPr>
                <w:rFonts w:ascii="Arial" w:hAnsi="Arial" w:cs="Arial"/>
                <w:spacing w:val="-7"/>
              </w:rPr>
              <w:t xml:space="preserve"> </w:t>
            </w:r>
            <w:r w:rsidRPr="003C6369">
              <w:rPr>
                <w:rFonts w:ascii="Arial" w:hAnsi="Arial" w:cs="Arial"/>
              </w:rPr>
              <w:t>System</w:t>
            </w:r>
          </w:p>
          <w:p w14:paraId="4D047575" w14:textId="77777777" w:rsidR="003C6369" w:rsidRPr="003C6369" w:rsidRDefault="003C6369" w:rsidP="00097AC9">
            <w:pPr>
              <w:rPr>
                <w:rFonts w:ascii="Arial" w:hAnsi="Arial" w:cs="Arial"/>
              </w:rPr>
            </w:pPr>
          </w:p>
          <w:p w14:paraId="3F1AEB49" w14:textId="77777777" w:rsidR="003C6369" w:rsidRPr="003C6369" w:rsidRDefault="003C6369" w:rsidP="00097AC9">
            <w:pPr>
              <w:rPr>
                <w:rFonts w:ascii="Arial" w:hAnsi="Arial" w:cs="Arial"/>
              </w:rPr>
            </w:pPr>
            <w:r w:rsidRPr="003C6369">
              <w:rPr>
                <w:rFonts w:ascii="Arial" w:hAnsi="Arial" w:cs="Arial"/>
              </w:rPr>
              <w:t>4.8.</w:t>
            </w:r>
            <w:r w:rsidRPr="003C6369">
              <w:rPr>
                <w:rFonts w:ascii="Arial" w:hAnsi="Arial" w:cs="Arial"/>
                <w:spacing w:val="-5"/>
              </w:rPr>
              <w:t xml:space="preserve"> </w:t>
            </w:r>
            <w:r w:rsidRPr="003C6369">
              <w:rPr>
                <w:rFonts w:ascii="Arial" w:hAnsi="Arial" w:cs="Arial"/>
              </w:rPr>
              <w:t>Level</w:t>
            </w:r>
            <w:r w:rsidRPr="003C6369">
              <w:rPr>
                <w:rFonts w:ascii="Arial" w:hAnsi="Arial" w:cs="Arial"/>
                <w:spacing w:val="-6"/>
              </w:rPr>
              <w:t xml:space="preserve"> </w:t>
            </w:r>
            <w:r w:rsidRPr="003C6369">
              <w:rPr>
                <w:rFonts w:ascii="Arial" w:hAnsi="Arial" w:cs="Arial"/>
              </w:rPr>
              <w:t>2</w:t>
            </w:r>
            <w:r w:rsidRPr="003C6369">
              <w:rPr>
                <w:rFonts w:ascii="Arial" w:hAnsi="Arial" w:cs="Arial"/>
                <w:spacing w:val="-10"/>
              </w:rPr>
              <w:t xml:space="preserve"> </w:t>
            </w:r>
            <w:r w:rsidRPr="003C6369">
              <w:rPr>
                <w:rFonts w:ascii="Arial" w:hAnsi="Arial" w:cs="Arial"/>
              </w:rPr>
              <w:t>– Financial Penalties</w:t>
            </w:r>
          </w:p>
        </w:tc>
        <w:tc>
          <w:tcPr>
            <w:tcW w:w="1354" w:type="dxa"/>
          </w:tcPr>
          <w:p w14:paraId="06C12AF0" w14:textId="77777777" w:rsidR="003C6369" w:rsidRPr="003C6369" w:rsidRDefault="003C6369" w:rsidP="00097AC9">
            <w:pPr>
              <w:jc w:val="both"/>
              <w:rPr>
                <w:rFonts w:ascii="Arial" w:hAnsi="Arial" w:cs="Arial"/>
              </w:rPr>
            </w:pPr>
            <w:r w:rsidRPr="003C6369">
              <w:rPr>
                <w:rFonts w:ascii="Arial" w:hAnsi="Arial" w:cs="Arial"/>
                <w:spacing w:val="-2"/>
              </w:rPr>
              <w:t>4.8.3</w:t>
            </w:r>
          </w:p>
        </w:tc>
        <w:tc>
          <w:tcPr>
            <w:tcW w:w="3057" w:type="dxa"/>
          </w:tcPr>
          <w:p w14:paraId="3B98DD61" w14:textId="77777777" w:rsidR="003C6369" w:rsidRPr="003C6369" w:rsidRDefault="003C6369" w:rsidP="00097AC9">
            <w:pPr>
              <w:jc w:val="both"/>
              <w:rPr>
                <w:rFonts w:ascii="Arial" w:hAnsi="Arial" w:cs="Arial"/>
              </w:rPr>
            </w:pPr>
            <w:r w:rsidRPr="003C6369">
              <w:rPr>
                <w:rFonts w:ascii="Arial" w:hAnsi="Arial" w:cs="Arial"/>
              </w:rPr>
              <w:t xml:space="preserve">4.8.3. A copy of the notice shall also be served on the </w:t>
            </w:r>
            <w:r w:rsidRPr="003C6369">
              <w:rPr>
                <w:rFonts w:ascii="Arial" w:hAnsi="Arial" w:cs="Arial"/>
                <w:i/>
              </w:rPr>
              <w:t xml:space="preserve">Market Operator </w:t>
            </w:r>
            <w:r w:rsidRPr="003C6369">
              <w:rPr>
                <w:rFonts w:ascii="Arial" w:hAnsi="Arial" w:cs="Arial"/>
              </w:rPr>
              <w:t>and shall serve as the authority</w:t>
            </w:r>
            <w:r w:rsidRPr="003C6369">
              <w:rPr>
                <w:rFonts w:ascii="Arial" w:hAnsi="Arial" w:cs="Arial"/>
                <w:spacing w:val="-1"/>
              </w:rPr>
              <w:t xml:space="preserve"> </w:t>
            </w:r>
            <w:r w:rsidRPr="003C6369">
              <w:rPr>
                <w:rFonts w:ascii="Arial" w:hAnsi="Arial" w:cs="Arial"/>
              </w:rPr>
              <w:t>of</w:t>
            </w:r>
            <w:r w:rsidRPr="003C6369">
              <w:rPr>
                <w:rFonts w:ascii="Arial" w:hAnsi="Arial" w:cs="Arial"/>
                <w:spacing w:val="-4"/>
              </w:rPr>
              <w:t xml:space="preserve"> </w:t>
            </w:r>
            <w:r w:rsidRPr="003C6369">
              <w:rPr>
                <w:rFonts w:ascii="Arial" w:hAnsi="Arial" w:cs="Arial"/>
              </w:rPr>
              <w:t>the</w:t>
            </w:r>
            <w:r w:rsidRPr="003C6369">
              <w:rPr>
                <w:rFonts w:ascii="Arial" w:hAnsi="Arial" w:cs="Arial"/>
                <w:spacing w:val="-1"/>
              </w:rPr>
              <w:t xml:space="preserve"> </w:t>
            </w:r>
            <w:r w:rsidRPr="003C6369">
              <w:rPr>
                <w:rFonts w:ascii="Arial" w:hAnsi="Arial" w:cs="Arial"/>
              </w:rPr>
              <w:t>latter</w:t>
            </w:r>
            <w:r w:rsidRPr="003C6369">
              <w:rPr>
                <w:rFonts w:ascii="Arial" w:hAnsi="Arial" w:cs="Arial"/>
                <w:spacing w:val="-3"/>
              </w:rPr>
              <w:t xml:space="preserve"> </w:t>
            </w:r>
            <w:r w:rsidRPr="003C6369">
              <w:rPr>
                <w:rFonts w:ascii="Arial" w:hAnsi="Arial" w:cs="Arial"/>
              </w:rPr>
              <w:t>to</w:t>
            </w:r>
            <w:r w:rsidRPr="003C6369">
              <w:rPr>
                <w:rFonts w:ascii="Arial" w:hAnsi="Arial" w:cs="Arial"/>
                <w:spacing w:val="-1"/>
              </w:rPr>
              <w:t xml:space="preserve"> </w:t>
            </w:r>
            <w:r w:rsidRPr="003C6369">
              <w:rPr>
                <w:rFonts w:ascii="Arial" w:hAnsi="Arial" w:cs="Arial"/>
              </w:rPr>
              <w:t xml:space="preserve">collect the assessed </w:t>
            </w:r>
            <w:r w:rsidRPr="003C6369">
              <w:rPr>
                <w:rFonts w:ascii="Arial" w:hAnsi="Arial" w:cs="Arial"/>
                <w:i/>
              </w:rPr>
              <w:t>financial penalties</w:t>
            </w:r>
            <w:r w:rsidRPr="003C6369">
              <w:rPr>
                <w:rFonts w:ascii="Arial" w:hAnsi="Arial" w:cs="Arial"/>
              </w:rPr>
              <w:t>.</w:t>
            </w:r>
            <w:r w:rsidRPr="003C6369">
              <w:rPr>
                <w:rFonts w:ascii="Arial" w:hAnsi="Arial" w:cs="Arial"/>
                <w:spacing w:val="40"/>
              </w:rPr>
              <w:t xml:space="preserve"> </w:t>
            </w:r>
            <w:r w:rsidRPr="003C6369">
              <w:rPr>
                <w:rFonts w:ascii="Arial" w:hAnsi="Arial" w:cs="Arial"/>
              </w:rPr>
              <w:t xml:space="preserve">Upon receipt of a copy of the notice, the </w:t>
            </w:r>
            <w:r w:rsidRPr="003C6369">
              <w:rPr>
                <w:rFonts w:ascii="Arial" w:hAnsi="Arial" w:cs="Arial"/>
                <w:i/>
              </w:rPr>
              <w:t xml:space="preserve">Market Operator </w:t>
            </w:r>
            <w:r w:rsidRPr="003C6369">
              <w:rPr>
                <w:rFonts w:ascii="Arial" w:hAnsi="Arial" w:cs="Arial"/>
              </w:rPr>
              <w:t xml:space="preserve">shall cause the billing and collection of the amount due within three (3) </w:t>
            </w:r>
            <w:r w:rsidRPr="003C6369">
              <w:rPr>
                <w:rFonts w:ascii="Arial" w:hAnsi="Arial" w:cs="Arial"/>
                <w:i/>
              </w:rPr>
              <w:t>Business</w:t>
            </w:r>
            <w:r w:rsidRPr="003C6369">
              <w:rPr>
                <w:rFonts w:ascii="Arial" w:hAnsi="Arial" w:cs="Arial"/>
                <w:i/>
                <w:spacing w:val="-14"/>
              </w:rPr>
              <w:t xml:space="preserve"> </w:t>
            </w:r>
            <w:r w:rsidRPr="003C6369">
              <w:rPr>
                <w:rFonts w:ascii="Arial" w:hAnsi="Arial" w:cs="Arial"/>
                <w:i/>
              </w:rPr>
              <w:t xml:space="preserve">Days </w:t>
            </w:r>
            <w:r w:rsidRPr="003C6369">
              <w:rPr>
                <w:rFonts w:ascii="Arial" w:hAnsi="Arial" w:cs="Arial"/>
              </w:rPr>
              <w:t xml:space="preserve">from receipt of the notice. The concerned WESM Member shall pay the penalty amount within twelve (12) </w:t>
            </w:r>
            <w:r w:rsidRPr="003C6369">
              <w:rPr>
                <w:rFonts w:ascii="Arial" w:hAnsi="Arial" w:cs="Arial"/>
                <w:i/>
              </w:rPr>
              <w:t>Business</w:t>
            </w:r>
            <w:r w:rsidRPr="003C6369">
              <w:rPr>
                <w:rFonts w:ascii="Arial" w:hAnsi="Arial" w:cs="Arial"/>
                <w:i/>
                <w:spacing w:val="-14"/>
              </w:rPr>
              <w:t xml:space="preserve"> </w:t>
            </w:r>
            <w:r w:rsidRPr="003C6369">
              <w:rPr>
                <w:rFonts w:ascii="Arial" w:hAnsi="Arial" w:cs="Arial"/>
                <w:i/>
              </w:rPr>
              <w:t xml:space="preserve">Days </w:t>
            </w:r>
            <w:r w:rsidRPr="003C6369">
              <w:rPr>
                <w:rFonts w:ascii="Arial" w:hAnsi="Arial" w:cs="Arial"/>
              </w:rPr>
              <w:t>from receipt of the</w:t>
            </w:r>
          </w:p>
          <w:p w14:paraId="7271A1CF" w14:textId="77777777" w:rsidR="003C6369" w:rsidRPr="003C6369" w:rsidRDefault="003C6369" w:rsidP="00097AC9">
            <w:pPr>
              <w:jc w:val="both"/>
              <w:rPr>
                <w:rFonts w:ascii="Arial" w:hAnsi="Arial" w:cs="Arial"/>
              </w:rPr>
            </w:pPr>
            <w:r w:rsidRPr="003C6369">
              <w:rPr>
                <w:rFonts w:ascii="Arial" w:hAnsi="Arial" w:cs="Arial"/>
              </w:rPr>
              <w:t>billing</w:t>
            </w:r>
            <w:r w:rsidRPr="003C6369">
              <w:rPr>
                <w:rFonts w:ascii="Arial" w:hAnsi="Arial" w:cs="Arial"/>
                <w:spacing w:val="3"/>
              </w:rPr>
              <w:t xml:space="preserve"> </w:t>
            </w:r>
            <w:r w:rsidRPr="003C6369">
              <w:rPr>
                <w:rFonts w:ascii="Arial" w:hAnsi="Arial" w:cs="Arial"/>
              </w:rPr>
              <w:t>from</w:t>
            </w:r>
            <w:r w:rsidRPr="003C6369">
              <w:rPr>
                <w:rFonts w:ascii="Arial" w:hAnsi="Arial" w:cs="Arial"/>
                <w:spacing w:val="8"/>
              </w:rPr>
              <w:t xml:space="preserve"> </w:t>
            </w:r>
            <w:r w:rsidRPr="003C6369">
              <w:rPr>
                <w:rFonts w:ascii="Arial" w:hAnsi="Arial" w:cs="Arial"/>
              </w:rPr>
              <w:t>the</w:t>
            </w:r>
            <w:r w:rsidRPr="003C6369">
              <w:rPr>
                <w:rFonts w:ascii="Arial" w:hAnsi="Arial" w:cs="Arial"/>
                <w:spacing w:val="7"/>
              </w:rPr>
              <w:t xml:space="preserve"> </w:t>
            </w:r>
            <w:r w:rsidRPr="003C6369">
              <w:rPr>
                <w:rFonts w:ascii="Arial" w:hAnsi="Arial" w:cs="Arial"/>
                <w:i/>
              </w:rPr>
              <w:t>Market</w:t>
            </w:r>
            <w:r w:rsidRPr="003C6369">
              <w:rPr>
                <w:rFonts w:ascii="Arial" w:hAnsi="Arial" w:cs="Arial"/>
                <w:i/>
                <w:spacing w:val="14"/>
              </w:rPr>
              <w:t xml:space="preserve"> </w:t>
            </w:r>
            <w:r w:rsidRPr="003C6369">
              <w:rPr>
                <w:rFonts w:ascii="Arial" w:hAnsi="Arial" w:cs="Arial"/>
                <w:i/>
                <w:spacing w:val="-2"/>
              </w:rPr>
              <w:t>Operator.</w:t>
            </w:r>
          </w:p>
        </w:tc>
        <w:tc>
          <w:tcPr>
            <w:tcW w:w="3686" w:type="dxa"/>
          </w:tcPr>
          <w:p w14:paraId="0C597EA9" w14:textId="77777777" w:rsidR="003C6369" w:rsidRPr="003C6369" w:rsidRDefault="003C6369" w:rsidP="00097AC9">
            <w:pPr>
              <w:jc w:val="both"/>
              <w:rPr>
                <w:rFonts w:ascii="Arial" w:hAnsi="Arial" w:cs="Arial"/>
                <w:strike/>
              </w:rPr>
            </w:pPr>
            <w:r w:rsidRPr="003C6369">
              <w:rPr>
                <w:rFonts w:ascii="Arial" w:hAnsi="Arial" w:cs="Arial"/>
                <w:strike/>
              </w:rPr>
              <w:t>4.8.3. A</w:t>
            </w:r>
            <w:r w:rsidRPr="003C6369">
              <w:rPr>
                <w:rFonts w:ascii="Arial" w:hAnsi="Arial" w:cs="Arial"/>
                <w:strike/>
                <w:spacing w:val="-2"/>
              </w:rPr>
              <w:t xml:space="preserve"> </w:t>
            </w:r>
            <w:r w:rsidRPr="003C6369">
              <w:rPr>
                <w:rFonts w:ascii="Arial" w:hAnsi="Arial" w:cs="Arial"/>
                <w:strike/>
              </w:rPr>
              <w:t>copy of the notice shall also be served</w:t>
            </w:r>
            <w:r w:rsidRPr="003C6369">
              <w:rPr>
                <w:rFonts w:ascii="Arial" w:hAnsi="Arial" w:cs="Arial"/>
                <w:strike/>
                <w:spacing w:val="-4"/>
              </w:rPr>
              <w:t xml:space="preserve"> </w:t>
            </w:r>
            <w:r w:rsidRPr="003C6369">
              <w:rPr>
                <w:rFonts w:ascii="Arial" w:hAnsi="Arial" w:cs="Arial"/>
                <w:strike/>
              </w:rPr>
              <w:t>on</w:t>
            </w:r>
            <w:r w:rsidRPr="003C6369">
              <w:rPr>
                <w:rFonts w:ascii="Arial" w:hAnsi="Arial" w:cs="Arial"/>
                <w:strike/>
                <w:spacing w:val="-4"/>
              </w:rPr>
              <w:t xml:space="preserve"> </w:t>
            </w:r>
            <w:r w:rsidRPr="003C6369">
              <w:rPr>
                <w:rFonts w:ascii="Arial" w:hAnsi="Arial" w:cs="Arial"/>
                <w:strike/>
              </w:rPr>
              <w:t>the</w:t>
            </w:r>
            <w:r w:rsidRPr="003C6369">
              <w:rPr>
                <w:rFonts w:ascii="Arial" w:hAnsi="Arial" w:cs="Arial"/>
                <w:strike/>
                <w:spacing w:val="-1"/>
              </w:rPr>
              <w:t xml:space="preserve"> </w:t>
            </w:r>
            <w:r w:rsidRPr="003C6369">
              <w:rPr>
                <w:rFonts w:ascii="Arial" w:hAnsi="Arial" w:cs="Arial"/>
                <w:i/>
                <w:strike/>
              </w:rPr>
              <w:t xml:space="preserve">Market Operator </w:t>
            </w:r>
            <w:r w:rsidRPr="003C6369">
              <w:rPr>
                <w:rFonts w:ascii="Arial" w:hAnsi="Arial" w:cs="Arial"/>
                <w:strike/>
              </w:rPr>
              <w:t>and</w:t>
            </w:r>
            <w:r w:rsidRPr="003C6369">
              <w:rPr>
                <w:rFonts w:ascii="Arial" w:hAnsi="Arial" w:cs="Arial"/>
                <w:strike/>
                <w:spacing w:val="-4"/>
              </w:rPr>
              <w:t xml:space="preserve"> </w:t>
            </w:r>
            <w:r w:rsidRPr="003C6369">
              <w:rPr>
                <w:rFonts w:ascii="Arial" w:hAnsi="Arial" w:cs="Arial"/>
                <w:strike/>
              </w:rPr>
              <w:t xml:space="preserve">shall serve as the authority of the latter to collect the assessed </w:t>
            </w:r>
            <w:r w:rsidRPr="003C6369">
              <w:rPr>
                <w:rFonts w:ascii="Arial" w:hAnsi="Arial" w:cs="Arial"/>
                <w:i/>
                <w:strike/>
              </w:rPr>
              <w:t>financial penalties</w:t>
            </w:r>
            <w:r w:rsidRPr="003C6369">
              <w:rPr>
                <w:rFonts w:ascii="Arial" w:hAnsi="Arial" w:cs="Arial"/>
                <w:strike/>
              </w:rPr>
              <w:t xml:space="preserve">. Upon receipt of a copy of the notice, the </w:t>
            </w:r>
            <w:r w:rsidRPr="003C6369">
              <w:rPr>
                <w:rFonts w:ascii="Arial" w:hAnsi="Arial" w:cs="Arial"/>
                <w:i/>
                <w:strike/>
              </w:rPr>
              <w:t xml:space="preserve">Market Operator </w:t>
            </w:r>
            <w:r w:rsidRPr="003C6369">
              <w:rPr>
                <w:rFonts w:ascii="Arial" w:hAnsi="Arial" w:cs="Arial"/>
                <w:strike/>
              </w:rPr>
              <w:t xml:space="preserve">shall cause the billing and collection of the amount due within three (3) </w:t>
            </w:r>
            <w:r w:rsidRPr="003C6369">
              <w:rPr>
                <w:rFonts w:ascii="Arial" w:hAnsi="Arial" w:cs="Arial"/>
                <w:i/>
                <w:strike/>
              </w:rPr>
              <w:t xml:space="preserve">Business Days </w:t>
            </w:r>
            <w:r w:rsidRPr="003C6369">
              <w:rPr>
                <w:rFonts w:ascii="Arial" w:hAnsi="Arial" w:cs="Arial"/>
                <w:strike/>
              </w:rPr>
              <w:t xml:space="preserve">from receipt of the notice. The concerned WESM Member shall pay the penalty amount within twelve (12) </w:t>
            </w:r>
            <w:r w:rsidRPr="003C6369">
              <w:rPr>
                <w:rFonts w:ascii="Arial" w:hAnsi="Arial" w:cs="Arial"/>
                <w:i/>
                <w:strike/>
              </w:rPr>
              <w:t xml:space="preserve">Business Days </w:t>
            </w:r>
            <w:r w:rsidRPr="003C6369">
              <w:rPr>
                <w:rFonts w:ascii="Arial" w:hAnsi="Arial" w:cs="Arial"/>
                <w:strike/>
              </w:rPr>
              <w:t xml:space="preserve">from receipt of the billing from the </w:t>
            </w:r>
            <w:r w:rsidRPr="003C6369">
              <w:rPr>
                <w:rFonts w:ascii="Arial" w:hAnsi="Arial" w:cs="Arial"/>
                <w:i/>
                <w:strike/>
              </w:rPr>
              <w:t xml:space="preserve">Market </w:t>
            </w:r>
            <w:r w:rsidRPr="003C6369">
              <w:rPr>
                <w:rFonts w:ascii="Arial" w:hAnsi="Arial" w:cs="Arial"/>
                <w:i/>
                <w:strike/>
                <w:spacing w:val="-2"/>
              </w:rPr>
              <w:t>Operator.</w:t>
            </w:r>
          </w:p>
        </w:tc>
        <w:tc>
          <w:tcPr>
            <w:tcW w:w="3685" w:type="dxa"/>
          </w:tcPr>
          <w:p w14:paraId="605CC1A1" w14:textId="77777777" w:rsidR="003C6369" w:rsidRPr="003C6369" w:rsidRDefault="003C6369" w:rsidP="003C6369">
            <w:pPr>
              <w:pStyle w:val="ListParagraph"/>
              <w:numPr>
                <w:ilvl w:val="0"/>
                <w:numId w:val="60"/>
              </w:numPr>
              <w:ind w:left="252" w:hanging="252"/>
              <w:jc w:val="both"/>
              <w:rPr>
                <w:rFonts w:ascii="Arial" w:hAnsi="Arial" w:cs="Arial"/>
              </w:rPr>
            </w:pPr>
            <w:r w:rsidRPr="003C6369">
              <w:rPr>
                <w:rFonts w:ascii="Arial" w:hAnsi="Arial" w:cs="Arial"/>
              </w:rPr>
              <w:t xml:space="preserve">Transferred to Section 4.13 (Service of Notice of Specified Penalty) </w:t>
            </w:r>
            <w:r w:rsidRPr="003C6369">
              <w:rPr>
                <w:rFonts w:ascii="Arial" w:hAnsi="Arial" w:cs="Arial"/>
                <w:u w:val="single"/>
              </w:rPr>
              <w:t>with</w:t>
            </w:r>
            <w:r w:rsidRPr="003C6369">
              <w:rPr>
                <w:rFonts w:ascii="Arial" w:hAnsi="Arial" w:cs="Arial"/>
              </w:rPr>
              <w:t xml:space="preserve"> </w:t>
            </w:r>
            <w:r w:rsidRPr="003C6369">
              <w:rPr>
                <w:rFonts w:ascii="Arial" w:hAnsi="Arial" w:cs="Arial"/>
                <w:u w:val="single"/>
              </w:rPr>
              <w:t>modification</w:t>
            </w:r>
            <w:r w:rsidRPr="003C6369">
              <w:rPr>
                <w:rFonts w:ascii="Arial" w:hAnsi="Arial" w:cs="Arial"/>
                <w:spacing w:val="-6"/>
              </w:rPr>
              <w:t xml:space="preserve"> </w:t>
            </w:r>
            <w:r w:rsidRPr="003C6369">
              <w:rPr>
                <w:rFonts w:ascii="Arial" w:hAnsi="Arial" w:cs="Arial"/>
              </w:rPr>
              <w:t>(PEMC</w:t>
            </w:r>
            <w:r w:rsidRPr="003C6369">
              <w:rPr>
                <w:rFonts w:ascii="Arial" w:hAnsi="Arial" w:cs="Arial"/>
                <w:spacing w:val="-6"/>
              </w:rPr>
              <w:t xml:space="preserve"> </w:t>
            </w:r>
            <w:r w:rsidRPr="003C6369">
              <w:rPr>
                <w:rFonts w:ascii="Arial" w:hAnsi="Arial" w:cs="Arial"/>
              </w:rPr>
              <w:t>to collect</w:t>
            </w:r>
            <w:r w:rsidRPr="003C6369">
              <w:rPr>
                <w:rFonts w:ascii="Arial" w:hAnsi="Arial" w:cs="Arial"/>
                <w:spacing w:val="-13"/>
              </w:rPr>
              <w:t xml:space="preserve"> </w:t>
            </w:r>
            <w:r w:rsidRPr="003C6369">
              <w:rPr>
                <w:rFonts w:ascii="Arial" w:hAnsi="Arial" w:cs="Arial"/>
              </w:rPr>
              <w:t>instead of IEMOP)</w:t>
            </w:r>
          </w:p>
          <w:p w14:paraId="617D2C15" w14:textId="77777777" w:rsidR="003C6369" w:rsidRPr="003C6369" w:rsidRDefault="003C6369" w:rsidP="00097AC9">
            <w:pPr>
              <w:jc w:val="both"/>
              <w:rPr>
                <w:rFonts w:ascii="Arial" w:hAnsi="Arial" w:cs="Arial"/>
              </w:rPr>
            </w:pPr>
          </w:p>
          <w:p w14:paraId="1A10FF5E" w14:textId="77777777" w:rsidR="003C6369" w:rsidRPr="003C6369" w:rsidRDefault="003C6369" w:rsidP="00097AC9">
            <w:pPr>
              <w:jc w:val="both"/>
              <w:rPr>
                <w:rFonts w:ascii="Arial" w:hAnsi="Arial" w:cs="Arial"/>
              </w:rPr>
            </w:pPr>
            <w:r w:rsidRPr="003C6369">
              <w:rPr>
                <w:rFonts w:ascii="Arial" w:hAnsi="Arial" w:cs="Arial"/>
              </w:rPr>
              <w:t>Renumbered</w:t>
            </w:r>
            <w:r w:rsidRPr="003C6369">
              <w:rPr>
                <w:rFonts w:ascii="Arial" w:hAnsi="Arial" w:cs="Arial"/>
                <w:spacing w:val="-2"/>
              </w:rPr>
              <w:t xml:space="preserve"> </w:t>
            </w:r>
            <w:r w:rsidRPr="003C6369">
              <w:rPr>
                <w:rFonts w:ascii="Arial" w:hAnsi="Arial" w:cs="Arial"/>
              </w:rPr>
              <w:t>as</w:t>
            </w:r>
            <w:r w:rsidRPr="003C6369">
              <w:rPr>
                <w:rFonts w:ascii="Arial" w:hAnsi="Arial" w:cs="Arial"/>
                <w:spacing w:val="-3"/>
              </w:rPr>
              <w:t xml:space="preserve"> </w:t>
            </w:r>
            <w:r w:rsidRPr="003C6369">
              <w:rPr>
                <w:rFonts w:ascii="Arial" w:hAnsi="Arial" w:cs="Arial"/>
              </w:rPr>
              <w:t>Sections</w:t>
            </w:r>
            <w:r w:rsidRPr="003C6369">
              <w:rPr>
                <w:rFonts w:ascii="Arial" w:hAnsi="Arial" w:cs="Arial"/>
                <w:spacing w:val="-3"/>
              </w:rPr>
              <w:t xml:space="preserve"> </w:t>
            </w:r>
            <w:r w:rsidRPr="003C6369">
              <w:rPr>
                <w:rFonts w:ascii="Arial" w:hAnsi="Arial" w:cs="Arial"/>
              </w:rPr>
              <w:t>4.13.3</w:t>
            </w:r>
            <w:r w:rsidRPr="003C6369">
              <w:rPr>
                <w:rFonts w:ascii="Arial" w:hAnsi="Arial" w:cs="Arial"/>
                <w:spacing w:val="-12"/>
              </w:rPr>
              <w:t xml:space="preserve"> </w:t>
            </w:r>
            <w:r w:rsidRPr="003C6369">
              <w:rPr>
                <w:rFonts w:ascii="Arial" w:hAnsi="Arial" w:cs="Arial"/>
              </w:rPr>
              <w:t xml:space="preserve">and </w:t>
            </w:r>
            <w:r w:rsidRPr="003C6369">
              <w:rPr>
                <w:rFonts w:ascii="Arial" w:hAnsi="Arial" w:cs="Arial"/>
                <w:spacing w:val="-2"/>
              </w:rPr>
              <w:t>4.13.4</w:t>
            </w:r>
          </w:p>
        </w:tc>
        <w:tc>
          <w:tcPr>
            <w:tcW w:w="2977" w:type="dxa"/>
          </w:tcPr>
          <w:p w14:paraId="1921758B" w14:textId="77777777" w:rsidR="003C6369" w:rsidRPr="003C6369" w:rsidRDefault="003C6369" w:rsidP="00097AC9">
            <w:pPr>
              <w:jc w:val="both"/>
              <w:rPr>
                <w:rFonts w:ascii="Arial" w:hAnsi="Arial" w:cs="Arial"/>
              </w:rPr>
            </w:pPr>
          </w:p>
        </w:tc>
        <w:tc>
          <w:tcPr>
            <w:tcW w:w="2268" w:type="dxa"/>
          </w:tcPr>
          <w:p w14:paraId="33A71868" w14:textId="77777777" w:rsidR="003C6369" w:rsidRPr="003C6369" w:rsidRDefault="003C6369" w:rsidP="00097AC9">
            <w:pPr>
              <w:rPr>
                <w:rFonts w:ascii="Arial" w:hAnsi="Arial" w:cs="Arial"/>
              </w:rPr>
            </w:pPr>
          </w:p>
        </w:tc>
      </w:tr>
      <w:tr w:rsidR="003C6369" w:rsidRPr="003C6369" w14:paraId="50827992" w14:textId="77777777" w:rsidTr="003C6369">
        <w:trPr>
          <w:trHeight w:val="252"/>
        </w:trPr>
        <w:tc>
          <w:tcPr>
            <w:tcW w:w="1827" w:type="dxa"/>
          </w:tcPr>
          <w:p w14:paraId="010AA2DC" w14:textId="77777777" w:rsidR="003C6369" w:rsidRPr="003C6369" w:rsidRDefault="003C6369" w:rsidP="00097AC9">
            <w:pPr>
              <w:rPr>
                <w:rFonts w:ascii="Arial" w:hAnsi="Arial" w:cs="Arial"/>
              </w:rPr>
            </w:pPr>
            <w:r w:rsidRPr="003C6369">
              <w:rPr>
                <w:rFonts w:ascii="Arial" w:hAnsi="Arial" w:cs="Arial"/>
              </w:rPr>
              <w:t>Section</w:t>
            </w:r>
            <w:r w:rsidRPr="003C6369">
              <w:rPr>
                <w:rFonts w:ascii="Arial" w:hAnsi="Arial" w:cs="Arial"/>
              </w:rPr>
              <w:tab/>
            </w:r>
            <w:r w:rsidRPr="003C6369">
              <w:rPr>
                <w:rFonts w:ascii="Arial" w:hAnsi="Arial" w:cs="Arial"/>
                <w:spacing w:val="-10"/>
              </w:rPr>
              <w:t xml:space="preserve">4 – </w:t>
            </w:r>
            <w:r w:rsidRPr="003C6369">
              <w:rPr>
                <w:rFonts w:ascii="Arial" w:hAnsi="Arial" w:cs="Arial"/>
              </w:rPr>
              <w:t>Penalty</w:t>
            </w:r>
            <w:r w:rsidRPr="003C6369">
              <w:rPr>
                <w:rFonts w:ascii="Arial" w:hAnsi="Arial" w:cs="Arial"/>
                <w:spacing w:val="-7"/>
              </w:rPr>
              <w:t xml:space="preserve"> </w:t>
            </w:r>
            <w:r w:rsidRPr="003C6369">
              <w:rPr>
                <w:rFonts w:ascii="Arial" w:hAnsi="Arial" w:cs="Arial"/>
              </w:rPr>
              <w:t>System</w:t>
            </w:r>
          </w:p>
          <w:p w14:paraId="10167A3D" w14:textId="77777777" w:rsidR="003C6369" w:rsidRPr="003C6369" w:rsidRDefault="003C6369" w:rsidP="00097AC9">
            <w:pPr>
              <w:rPr>
                <w:rFonts w:ascii="Arial" w:hAnsi="Arial" w:cs="Arial"/>
              </w:rPr>
            </w:pPr>
          </w:p>
          <w:p w14:paraId="495C1EFF" w14:textId="77777777" w:rsidR="003C6369" w:rsidRPr="003C6369" w:rsidRDefault="003C6369" w:rsidP="00097AC9">
            <w:pPr>
              <w:rPr>
                <w:rFonts w:ascii="Arial" w:hAnsi="Arial" w:cs="Arial"/>
              </w:rPr>
            </w:pPr>
            <w:r w:rsidRPr="003C6369">
              <w:rPr>
                <w:rFonts w:ascii="Arial" w:hAnsi="Arial" w:cs="Arial"/>
              </w:rPr>
              <w:t>4.8.</w:t>
            </w:r>
            <w:r w:rsidRPr="003C6369">
              <w:rPr>
                <w:rFonts w:ascii="Arial" w:hAnsi="Arial" w:cs="Arial"/>
                <w:spacing w:val="-5"/>
              </w:rPr>
              <w:t xml:space="preserve"> </w:t>
            </w:r>
            <w:r w:rsidRPr="003C6369">
              <w:rPr>
                <w:rFonts w:ascii="Arial" w:hAnsi="Arial" w:cs="Arial"/>
              </w:rPr>
              <w:t>Level</w:t>
            </w:r>
            <w:r w:rsidRPr="003C6369">
              <w:rPr>
                <w:rFonts w:ascii="Arial" w:hAnsi="Arial" w:cs="Arial"/>
                <w:spacing w:val="-6"/>
              </w:rPr>
              <w:t xml:space="preserve"> </w:t>
            </w:r>
            <w:r w:rsidRPr="003C6369">
              <w:rPr>
                <w:rFonts w:ascii="Arial" w:hAnsi="Arial" w:cs="Arial"/>
              </w:rPr>
              <w:t>2</w:t>
            </w:r>
            <w:r w:rsidRPr="003C6369">
              <w:rPr>
                <w:rFonts w:ascii="Arial" w:hAnsi="Arial" w:cs="Arial"/>
                <w:spacing w:val="-10"/>
              </w:rPr>
              <w:t xml:space="preserve"> </w:t>
            </w:r>
            <w:r w:rsidRPr="003C6369">
              <w:rPr>
                <w:rFonts w:ascii="Arial" w:hAnsi="Arial" w:cs="Arial"/>
              </w:rPr>
              <w:t>– Financial Penalties</w:t>
            </w:r>
          </w:p>
        </w:tc>
        <w:tc>
          <w:tcPr>
            <w:tcW w:w="1354" w:type="dxa"/>
          </w:tcPr>
          <w:p w14:paraId="6E1E01C0" w14:textId="77777777" w:rsidR="003C6369" w:rsidRPr="003C6369" w:rsidRDefault="003C6369" w:rsidP="00097AC9">
            <w:pPr>
              <w:jc w:val="both"/>
              <w:rPr>
                <w:rFonts w:ascii="Arial" w:hAnsi="Arial" w:cs="Arial"/>
              </w:rPr>
            </w:pPr>
            <w:r w:rsidRPr="003C6369">
              <w:rPr>
                <w:rFonts w:ascii="Arial" w:hAnsi="Arial" w:cs="Arial"/>
              </w:rPr>
              <w:lastRenderedPageBreak/>
              <w:t>4.8.4</w:t>
            </w:r>
          </w:p>
        </w:tc>
        <w:tc>
          <w:tcPr>
            <w:tcW w:w="3057" w:type="dxa"/>
          </w:tcPr>
          <w:p w14:paraId="1036147F" w14:textId="77777777" w:rsidR="003C6369" w:rsidRPr="003C6369" w:rsidRDefault="003C6369" w:rsidP="00097AC9">
            <w:pPr>
              <w:jc w:val="both"/>
              <w:rPr>
                <w:rFonts w:ascii="Arial" w:hAnsi="Arial" w:cs="Arial"/>
                <w:i/>
              </w:rPr>
            </w:pPr>
            <w:r w:rsidRPr="003C6369">
              <w:rPr>
                <w:rFonts w:ascii="Arial" w:hAnsi="Arial" w:cs="Arial"/>
              </w:rPr>
              <w:t xml:space="preserve">4.8.4 The </w:t>
            </w:r>
            <w:r w:rsidRPr="003C6369">
              <w:rPr>
                <w:rFonts w:ascii="Arial" w:hAnsi="Arial" w:cs="Arial"/>
                <w:i/>
              </w:rPr>
              <w:t xml:space="preserve">Market Operator </w:t>
            </w:r>
            <w:r w:rsidRPr="003C6369">
              <w:rPr>
                <w:rFonts w:ascii="Arial" w:hAnsi="Arial" w:cs="Arial"/>
              </w:rPr>
              <w:t xml:space="preserve">shall notify the </w:t>
            </w:r>
            <w:r w:rsidRPr="003C6369">
              <w:rPr>
                <w:rFonts w:ascii="Arial" w:hAnsi="Arial" w:cs="Arial"/>
                <w:i/>
              </w:rPr>
              <w:t xml:space="preserve">WESM Member </w:t>
            </w:r>
            <w:r w:rsidRPr="003C6369">
              <w:rPr>
                <w:rFonts w:ascii="Arial" w:hAnsi="Arial" w:cs="Arial"/>
              </w:rPr>
              <w:t xml:space="preserve">of the penalty </w:t>
            </w:r>
            <w:r w:rsidRPr="003C6369">
              <w:rPr>
                <w:rFonts w:ascii="Arial" w:hAnsi="Arial" w:cs="Arial"/>
              </w:rPr>
              <w:lastRenderedPageBreak/>
              <w:t xml:space="preserve">amount including interest if applicable and the due date for payment of the same. In case of failure of the </w:t>
            </w:r>
            <w:r w:rsidRPr="003C6369">
              <w:rPr>
                <w:rFonts w:ascii="Arial" w:hAnsi="Arial" w:cs="Arial"/>
                <w:i/>
              </w:rPr>
              <w:t xml:space="preserve">WESM Member </w:t>
            </w:r>
            <w:r w:rsidRPr="003C6369">
              <w:rPr>
                <w:rFonts w:ascii="Arial" w:hAnsi="Arial" w:cs="Arial"/>
              </w:rPr>
              <w:t>to fully</w:t>
            </w:r>
            <w:r w:rsidRPr="003C6369">
              <w:rPr>
                <w:rFonts w:ascii="Arial" w:hAnsi="Arial" w:cs="Arial"/>
                <w:spacing w:val="-14"/>
              </w:rPr>
              <w:t xml:space="preserve"> </w:t>
            </w:r>
            <w:r w:rsidRPr="003C6369">
              <w:rPr>
                <w:rFonts w:ascii="Arial" w:hAnsi="Arial" w:cs="Arial"/>
              </w:rPr>
              <w:t>pay for the</w:t>
            </w:r>
            <w:r w:rsidRPr="003C6369">
              <w:rPr>
                <w:rFonts w:ascii="Arial" w:hAnsi="Arial" w:cs="Arial"/>
                <w:spacing w:val="-7"/>
              </w:rPr>
              <w:t xml:space="preserve"> </w:t>
            </w:r>
            <w:r w:rsidRPr="003C6369">
              <w:rPr>
                <w:rFonts w:ascii="Arial" w:hAnsi="Arial" w:cs="Arial"/>
              </w:rPr>
              <w:t>financial penalties on specified due date, a penalty interest</w:t>
            </w:r>
            <w:r w:rsidRPr="003C6369">
              <w:rPr>
                <w:rFonts w:ascii="Arial" w:hAnsi="Arial" w:cs="Arial"/>
                <w:spacing w:val="-14"/>
              </w:rPr>
              <w:t xml:space="preserve"> </w:t>
            </w:r>
            <w:r w:rsidRPr="003C6369">
              <w:rPr>
                <w:rFonts w:ascii="Arial" w:hAnsi="Arial" w:cs="Arial"/>
              </w:rPr>
              <w:t>in the sum</w:t>
            </w:r>
            <w:r w:rsidRPr="003C6369">
              <w:rPr>
                <w:rFonts w:ascii="Arial" w:hAnsi="Arial" w:cs="Arial"/>
                <w:spacing w:val="-7"/>
              </w:rPr>
              <w:t xml:space="preserve"> </w:t>
            </w:r>
            <w:r w:rsidRPr="003C6369">
              <w:rPr>
                <w:rFonts w:ascii="Arial" w:hAnsi="Arial" w:cs="Arial"/>
              </w:rPr>
              <w:t>specified</w:t>
            </w:r>
            <w:r w:rsidRPr="003C6369">
              <w:rPr>
                <w:rFonts w:ascii="Arial" w:hAnsi="Arial" w:cs="Arial"/>
                <w:spacing w:val="-24"/>
              </w:rPr>
              <w:t xml:space="preserve"> </w:t>
            </w:r>
            <w:r w:rsidRPr="003C6369">
              <w:rPr>
                <w:rFonts w:ascii="Arial" w:hAnsi="Arial" w:cs="Arial"/>
              </w:rPr>
              <w:t>in the Schedule</w:t>
            </w:r>
            <w:r w:rsidRPr="003C6369">
              <w:rPr>
                <w:rFonts w:ascii="Arial" w:hAnsi="Arial" w:cs="Arial"/>
                <w:spacing w:val="-5"/>
              </w:rPr>
              <w:t xml:space="preserve"> </w:t>
            </w:r>
            <w:r w:rsidRPr="003C6369">
              <w:rPr>
                <w:rFonts w:ascii="Arial" w:hAnsi="Arial" w:cs="Arial"/>
              </w:rPr>
              <w:t>of</w:t>
            </w:r>
            <w:r w:rsidRPr="003C6369">
              <w:rPr>
                <w:rFonts w:ascii="Arial" w:hAnsi="Arial" w:cs="Arial"/>
                <w:spacing w:val="4"/>
              </w:rPr>
              <w:t xml:space="preserve"> </w:t>
            </w:r>
            <w:r w:rsidRPr="003C6369">
              <w:rPr>
                <w:rFonts w:ascii="Arial" w:hAnsi="Arial" w:cs="Arial"/>
              </w:rPr>
              <w:t>Breach</w:t>
            </w:r>
            <w:r w:rsidRPr="003C6369">
              <w:rPr>
                <w:rFonts w:ascii="Arial" w:hAnsi="Arial" w:cs="Arial"/>
                <w:spacing w:val="-4"/>
              </w:rPr>
              <w:t xml:space="preserve"> </w:t>
            </w:r>
            <w:r w:rsidRPr="003C6369">
              <w:rPr>
                <w:rFonts w:ascii="Arial" w:hAnsi="Arial" w:cs="Arial"/>
              </w:rPr>
              <w:t>and</w:t>
            </w:r>
            <w:r w:rsidRPr="003C6369">
              <w:rPr>
                <w:rFonts w:ascii="Arial" w:hAnsi="Arial" w:cs="Arial"/>
                <w:spacing w:val="-4"/>
              </w:rPr>
              <w:t xml:space="preserve"> </w:t>
            </w:r>
            <w:r w:rsidRPr="003C6369">
              <w:rPr>
                <w:rFonts w:ascii="Arial" w:hAnsi="Arial" w:cs="Arial"/>
              </w:rPr>
              <w:t>Penalties of</w:t>
            </w:r>
            <w:r w:rsidRPr="003C6369">
              <w:rPr>
                <w:rFonts w:ascii="Arial" w:hAnsi="Arial" w:cs="Arial"/>
                <w:spacing w:val="6"/>
              </w:rPr>
              <w:t xml:space="preserve"> </w:t>
            </w:r>
            <w:r w:rsidRPr="003C6369">
              <w:rPr>
                <w:rFonts w:ascii="Arial" w:hAnsi="Arial" w:cs="Arial"/>
              </w:rPr>
              <w:t>this</w:t>
            </w:r>
            <w:r w:rsidRPr="003C6369">
              <w:rPr>
                <w:rFonts w:ascii="Arial" w:hAnsi="Arial" w:cs="Arial"/>
                <w:spacing w:val="8"/>
              </w:rPr>
              <w:t xml:space="preserve"> </w:t>
            </w:r>
            <w:r w:rsidRPr="003C6369">
              <w:rPr>
                <w:rFonts w:ascii="Arial" w:hAnsi="Arial" w:cs="Arial"/>
              </w:rPr>
              <w:t>Manual</w:t>
            </w:r>
            <w:r w:rsidRPr="003C6369">
              <w:rPr>
                <w:rFonts w:ascii="Arial" w:hAnsi="Arial" w:cs="Arial"/>
                <w:spacing w:val="5"/>
              </w:rPr>
              <w:t xml:space="preserve"> </w:t>
            </w:r>
            <w:r w:rsidRPr="003C6369">
              <w:rPr>
                <w:rFonts w:ascii="Arial" w:hAnsi="Arial" w:cs="Arial"/>
              </w:rPr>
              <w:t>shall</w:t>
            </w:r>
            <w:r w:rsidRPr="003C6369">
              <w:rPr>
                <w:rFonts w:ascii="Arial" w:hAnsi="Arial" w:cs="Arial"/>
                <w:spacing w:val="5"/>
              </w:rPr>
              <w:t xml:space="preserve"> </w:t>
            </w:r>
            <w:r w:rsidRPr="003C6369">
              <w:rPr>
                <w:rFonts w:ascii="Arial" w:hAnsi="Arial" w:cs="Arial"/>
              </w:rPr>
              <w:t>be</w:t>
            </w:r>
            <w:r w:rsidRPr="003C6369">
              <w:rPr>
                <w:rFonts w:ascii="Arial" w:hAnsi="Arial" w:cs="Arial"/>
                <w:spacing w:val="-3"/>
              </w:rPr>
              <w:t xml:space="preserve"> </w:t>
            </w:r>
            <w:r w:rsidRPr="003C6369">
              <w:rPr>
                <w:rFonts w:ascii="Arial" w:hAnsi="Arial" w:cs="Arial"/>
              </w:rPr>
              <w:t>billed</w:t>
            </w:r>
            <w:r w:rsidRPr="003C6369">
              <w:rPr>
                <w:rFonts w:ascii="Arial" w:hAnsi="Arial" w:cs="Arial"/>
                <w:spacing w:val="-3"/>
              </w:rPr>
              <w:t xml:space="preserve"> </w:t>
            </w:r>
            <w:r w:rsidRPr="003C6369">
              <w:rPr>
                <w:rFonts w:ascii="Arial" w:hAnsi="Arial" w:cs="Arial"/>
                <w:spacing w:val="-5"/>
              </w:rPr>
              <w:t xml:space="preserve">and </w:t>
            </w:r>
            <w:r w:rsidRPr="003C6369">
              <w:rPr>
                <w:rFonts w:ascii="Arial" w:hAnsi="Arial" w:cs="Arial"/>
              </w:rPr>
              <w:t>collected</w:t>
            </w:r>
            <w:r w:rsidRPr="003C6369">
              <w:rPr>
                <w:rFonts w:ascii="Arial" w:hAnsi="Arial" w:cs="Arial"/>
                <w:spacing w:val="6"/>
              </w:rPr>
              <w:t xml:space="preserve"> </w:t>
            </w:r>
            <w:r w:rsidRPr="003C6369">
              <w:rPr>
                <w:rFonts w:ascii="Arial" w:hAnsi="Arial" w:cs="Arial"/>
              </w:rPr>
              <w:t>from</w:t>
            </w:r>
            <w:r w:rsidRPr="003C6369">
              <w:rPr>
                <w:rFonts w:ascii="Arial" w:hAnsi="Arial" w:cs="Arial"/>
                <w:spacing w:val="10"/>
              </w:rPr>
              <w:t xml:space="preserve"> </w:t>
            </w:r>
            <w:r w:rsidRPr="003C6369">
              <w:rPr>
                <w:rFonts w:ascii="Arial" w:hAnsi="Arial" w:cs="Arial"/>
              </w:rPr>
              <w:t>the</w:t>
            </w:r>
            <w:r w:rsidRPr="003C6369">
              <w:rPr>
                <w:rFonts w:ascii="Arial" w:hAnsi="Arial" w:cs="Arial"/>
                <w:spacing w:val="12"/>
              </w:rPr>
              <w:t xml:space="preserve"> </w:t>
            </w:r>
            <w:r w:rsidRPr="003C6369">
              <w:rPr>
                <w:rFonts w:ascii="Arial" w:hAnsi="Arial" w:cs="Arial"/>
                <w:i/>
                <w:spacing w:val="-4"/>
              </w:rPr>
              <w:t xml:space="preserve">WESM </w:t>
            </w:r>
            <w:r w:rsidRPr="003C6369">
              <w:rPr>
                <w:rFonts w:ascii="Arial" w:hAnsi="Arial" w:cs="Arial"/>
                <w:i/>
              </w:rPr>
              <w:t xml:space="preserve">Member </w:t>
            </w:r>
            <w:r w:rsidRPr="003C6369">
              <w:rPr>
                <w:rFonts w:ascii="Arial" w:hAnsi="Arial" w:cs="Arial"/>
              </w:rPr>
              <w:t>until</w:t>
            </w:r>
            <w:r w:rsidRPr="003C6369">
              <w:rPr>
                <w:rFonts w:ascii="Arial" w:hAnsi="Arial" w:cs="Arial"/>
                <w:spacing w:val="-1"/>
              </w:rPr>
              <w:t xml:space="preserve"> </w:t>
            </w:r>
            <w:r w:rsidRPr="003C6369">
              <w:rPr>
                <w:rFonts w:ascii="Arial" w:hAnsi="Arial" w:cs="Arial"/>
              </w:rPr>
              <w:t>the</w:t>
            </w:r>
            <w:r w:rsidRPr="003C6369">
              <w:rPr>
                <w:rFonts w:ascii="Arial" w:hAnsi="Arial" w:cs="Arial"/>
                <w:spacing w:val="-8"/>
              </w:rPr>
              <w:t xml:space="preserve"> </w:t>
            </w:r>
            <w:r w:rsidRPr="003C6369">
              <w:rPr>
                <w:rFonts w:ascii="Arial" w:hAnsi="Arial" w:cs="Arial"/>
              </w:rPr>
              <w:t xml:space="preserve">amount is fully </w:t>
            </w:r>
            <w:r w:rsidRPr="003C6369">
              <w:rPr>
                <w:rFonts w:ascii="Arial" w:hAnsi="Arial" w:cs="Arial"/>
                <w:spacing w:val="-2"/>
              </w:rPr>
              <w:t>paid.</w:t>
            </w:r>
          </w:p>
        </w:tc>
        <w:tc>
          <w:tcPr>
            <w:tcW w:w="3686" w:type="dxa"/>
          </w:tcPr>
          <w:p w14:paraId="05BCF56D" w14:textId="77777777" w:rsidR="003C6369" w:rsidRPr="003C6369" w:rsidRDefault="003C6369" w:rsidP="00097AC9">
            <w:pPr>
              <w:jc w:val="both"/>
              <w:rPr>
                <w:rFonts w:ascii="Arial" w:hAnsi="Arial" w:cs="Arial"/>
                <w:i/>
                <w:strike/>
              </w:rPr>
            </w:pPr>
            <w:r w:rsidRPr="003C6369">
              <w:rPr>
                <w:rFonts w:ascii="Arial" w:hAnsi="Arial" w:cs="Arial"/>
                <w:strike/>
              </w:rPr>
              <w:lastRenderedPageBreak/>
              <w:t>4.8.4</w:t>
            </w:r>
            <w:r w:rsidRPr="003C6369">
              <w:rPr>
                <w:rFonts w:ascii="Arial" w:hAnsi="Arial" w:cs="Arial"/>
                <w:strike/>
                <w:spacing w:val="-14"/>
              </w:rPr>
              <w:t xml:space="preserve"> </w:t>
            </w:r>
            <w:r w:rsidRPr="003C6369">
              <w:rPr>
                <w:rFonts w:ascii="Arial" w:hAnsi="Arial" w:cs="Arial"/>
                <w:strike/>
              </w:rPr>
              <w:t xml:space="preserve">The </w:t>
            </w:r>
            <w:r w:rsidRPr="003C6369">
              <w:rPr>
                <w:rFonts w:ascii="Arial" w:hAnsi="Arial" w:cs="Arial"/>
                <w:i/>
                <w:strike/>
              </w:rPr>
              <w:t xml:space="preserve">Market Operator </w:t>
            </w:r>
            <w:r w:rsidRPr="003C6369">
              <w:rPr>
                <w:rFonts w:ascii="Arial" w:hAnsi="Arial" w:cs="Arial"/>
                <w:strike/>
              </w:rPr>
              <w:t xml:space="preserve">shall notify the </w:t>
            </w:r>
            <w:r w:rsidRPr="003C6369">
              <w:rPr>
                <w:rFonts w:ascii="Arial" w:hAnsi="Arial" w:cs="Arial"/>
                <w:i/>
                <w:strike/>
              </w:rPr>
              <w:t xml:space="preserve">WESM Member </w:t>
            </w:r>
            <w:r w:rsidRPr="003C6369">
              <w:rPr>
                <w:rFonts w:ascii="Arial" w:hAnsi="Arial" w:cs="Arial"/>
                <w:strike/>
              </w:rPr>
              <w:t>of the penalty amount including</w:t>
            </w:r>
            <w:r w:rsidRPr="003C6369">
              <w:rPr>
                <w:rFonts w:ascii="Arial" w:hAnsi="Arial" w:cs="Arial"/>
                <w:strike/>
                <w:spacing w:val="-5"/>
              </w:rPr>
              <w:t xml:space="preserve"> </w:t>
            </w:r>
            <w:r w:rsidRPr="003C6369">
              <w:rPr>
                <w:rFonts w:ascii="Arial" w:hAnsi="Arial" w:cs="Arial"/>
                <w:strike/>
              </w:rPr>
              <w:t xml:space="preserve">interest if </w:t>
            </w:r>
            <w:r w:rsidRPr="003C6369">
              <w:rPr>
                <w:rFonts w:ascii="Arial" w:hAnsi="Arial" w:cs="Arial"/>
                <w:strike/>
              </w:rPr>
              <w:lastRenderedPageBreak/>
              <w:t>applicable</w:t>
            </w:r>
            <w:r w:rsidRPr="003C6369">
              <w:rPr>
                <w:rFonts w:ascii="Arial" w:hAnsi="Arial" w:cs="Arial"/>
                <w:strike/>
                <w:spacing w:val="-5"/>
              </w:rPr>
              <w:t xml:space="preserve"> </w:t>
            </w:r>
            <w:r w:rsidRPr="003C6369">
              <w:rPr>
                <w:rFonts w:ascii="Arial" w:hAnsi="Arial" w:cs="Arial"/>
                <w:strike/>
              </w:rPr>
              <w:t>and</w:t>
            </w:r>
            <w:r w:rsidRPr="003C6369">
              <w:rPr>
                <w:rFonts w:ascii="Arial" w:hAnsi="Arial" w:cs="Arial"/>
                <w:strike/>
                <w:spacing w:val="-5"/>
              </w:rPr>
              <w:t xml:space="preserve"> </w:t>
            </w:r>
            <w:r w:rsidRPr="003C6369">
              <w:rPr>
                <w:rFonts w:ascii="Arial" w:hAnsi="Arial" w:cs="Arial"/>
                <w:strike/>
              </w:rPr>
              <w:t>the</w:t>
            </w:r>
            <w:r w:rsidRPr="003C6369">
              <w:rPr>
                <w:rFonts w:ascii="Arial" w:hAnsi="Arial" w:cs="Arial"/>
                <w:strike/>
                <w:spacing w:val="-5"/>
              </w:rPr>
              <w:t xml:space="preserve"> </w:t>
            </w:r>
            <w:r w:rsidRPr="003C6369">
              <w:rPr>
                <w:rFonts w:ascii="Arial" w:hAnsi="Arial" w:cs="Arial"/>
                <w:strike/>
              </w:rPr>
              <w:t xml:space="preserve">due date for payment of the same. In case of failure of the </w:t>
            </w:r>
            <w:r w:rsidRPr="003C6369">
              <w:rPr>
                <w:rFonts w:ascii="Arial" w:hAnsi="Arial" w:cs="Arial"/>
                <w:i/>
                <w:strike/>
              </w:rPr>
              <w:t xml:space="preserve">WESM Member </w:t>
            </w:r>
            <w:r w:rsidRPr="003C6369">
              <w:rPr>
                <w:rFonts w:ascii="Arial" w:hAnsi="Arial" w:cs="Arial"/>
                <w:strike/>
              </w:rPr>
              <w:t>to fully pay for</w:t>
            </w:r>
            <w:r w:rsidRPr="003C6369">
              <w:rPr>
                <w:rFonts w:ascii="Arial" w:hAnsi="Arial" w:cs="Arial"/>
                <w:strike/>
                <w:spacing w:val="-6"/>
              </w:rPr>
              <w:t xml:space="preserve"> </w:t>
            </w:r>
            <w:r w:rsidRPr="003C6369">
              <w:rPr>
                <w:rFonts w:ascii="Arial" w:hAnsi="Arial" w:cs="Arial"/>
                <w:strike/>
              </w:rPr>
              <w:t>the</w:t>
            </w:r>
            <w:r w:rsidRPr="003C6369">
              <w:rPr>
                <w:rFonts w:ascii="Arial" w:hAnsi="Arial" w:cs="Arial"/>
                <w:strike/>
                <w:spacing w:val="-5"/>
              </w:rPr>
              <w:t xml:space="preserve"> </w:t>
            </w:r>
            <w:r w:rsidRPr="003C6369">
              <w:rPr>
                <w:rFonts w:ascii="Arial" w:hAnsi="Arial" w:cs="Arial"/>
                <w:strike/>
              </w:rPr>
              <w:t>financial penalties on</w:t>
            </w:r>
            <w:r w:rsidRPr="003C6369">
              <w:rPr>
                <w:rFonts w:ascii="Arial" w:hAnsi="Arial" w:cs="Arial"/>
                <w:strike/>
                <w:spacing w:val="-5"/>
              </w:rPr>
              <w:t xml:space="preserve"> </w:t>
            </w:r>
            <w:r w:rsidRPr="003C6369">
              <w:rPr>
                <w:rFonts w:ascii="Arial" w:hAnsi="Arial" w:cs="Arial"/>
                <w:strike/>
              </w:rPr>
              <w:t>specified</w:t>
            </w:r>
            <w:r w:rsidRPr="003C6369">
              <w:rPr>
                <w:rFonts w:ascii="Arial" w:hAnsi="Arial" w:cs="Arial"/>
                <w:strike/>
                <w:spacing w:val="-5"/>
              </w:rPr>
              <w:t xml:space="preserve"> </w:t>
            </w:r>
            <w:r w:rsidRPr="003C6369">
              <w:rPr>
                <w:rFonts w:ascii="Arial" w:hAnsi="Arial" w:cs="Arial"/>
                <w:strike/>
              </w:rPr>
              <w:t>due date, a penalty interest in the sum specified in the Schedule of Breach and Penalties of this Manual shall be billed</w:t>
            </w:r>
            <w:r w:rsidRPr="003C6369">
              <w:rPr>
                <w:rFonts w:ascii="Arial" w:hAnsi="Arial" w:cs="Arial"/>
                <w:strike/>
                <w:spacing w:val="40"/>
              </w:rPr>
              <w:t xml:space="preserve"> </w:t>
            </w:r>
            <w:r w:rsidRPr="003C6369">
              <w:rPr>
                <w:rFonts w:ascii="Arial" w:hAnsi="Arial" w:cs="Arial"/>
                <w:strike/>
              </w:rPr>
              <w:t xml:space="preserve">and collected from the </w:t>
            </w:r>
            <w:r w:rsidRPr="003C6369">
              <w:rPr>
                <w:rFonts w:ascii="Arial" w:hAnsi="Arial" w:cs="Arial"/>
                <w:i/>
                <w:strike/>
              </w:rPr>
              <w:t xml:space="preserve">WESM Member </w:t>
            </w:r>
            <w:r w:rsidRPr="003C6369">
              <w:rPr>
                <w:rFonts w:ascii="Arial" w:hAnsi="Arial" w:cs="Arial"/>
                <w:strike/>
              </w:rPr>
              <w:t>until</w:t>
            </w:r>
            <w:r w:rsidRPr="003C6369">
              <w:rPr>
                <w:rFonts w:ascii="Arial" w:hAnsi="Arial" w:cs="Arial"/>
                <w:strike/>
                <w:spacing w:val="6"/>
              </w:rPr>
              <w:t xml:space="preserve"> </w:t>
            </w:r>
            <w:r w:rsidRPr="003C6369">
              <w:rPr>
                <w:rFonts w:ascii="Arial" w:hAnsi="Arial" w:cs="Arial"/>
                <w:strike/>
              </w:rPr>
              <w:t>the</w:t>
            </w:r>
            <w:r w:rsidRPr="003C6369">
              <w:rPr>
                <w:rFonts w:ascii="Arial" w:hAnsi="Arial" w:cs="Arial"/>
                <w:strike/>
                <w:spacing w:val="-1"/>
              </w:rPr>
              <w:t xml:space="preserve"> </w:t>
            </w:r>
            <w:r w:rsidRPr="003C6369">
              <w:rPr>
                <w:rFonts w:ascii="Arial" w:hAnsi="Arial" w:cs="Arial"/>
                <w:strike/>
              </w:rPr>
              <w:t>amount</w:t>
            </w:r>
            <w:r w:rsidRPr="003C6369">
              <w:rPr>
                <w:rFonts w:ascii="Arial" w:hAnsi="Arial" w:cs="Arial"/>
                <w:strike/>
                <w:spacing w:val="7"/>
              </w:rPr>
              <w:t xml:space="preserve"> </w:t>
            </w:r>
            <w:r w:rsidRPr="003C6369">
              <w:rPr>
                <w:rFonts w:ascii="Arial" w:hAnsi="Arial" w:cs="Arial"/>
                <w:strike/>
              </w:rPr>
              <w:t>is</w:t>
            </w:r>
            <w:r w:rsidRPr="003C6369">
              <w:rPr>
                <w:rFonts w:ascii="Arial" w:hAnsi="Arial" w:cs="Arial"/>
                <w:strike/>
                <w:spacing w:val="10"/>
              </w:rPr>
              <w:t xml:space="preserve"> </w:t>
            </w:r>
            <w:r w:rsidRPr="003C6369">
              <w:rPr>
                <w:rFonts w:ascii="Arial" w:hAnsi="Arial" w:cs="Arial"/>
                <w:strike/>
              </w:rPr>
              <w:t>fully</w:t>
            </w:r>
            <w:r w:rsidRPr="003C6369">
              <w:rPr>
                <w:rFonts w:ascii="Arial" w:hAnsi="Arial" w:cs="Arial"/>
                <w:strike/>
                <w:spacing w:val="10"/>
              </w:rPr>
              <w:t xml:space="preserve"> </w:t>
            </w:r>
            <w:r w:rsidRPr="003C6369">
              <w:rPr>
                <w:rFonts w:ascii="Arial" w:hAnsi="Arial" w:cs="Arial"/>
                <w:strike/>
              </w:rPr>
              <w:t>paid.</w:t>
            </w:r>
          </w:p>
        </w:tc>
        <w:tc>
          <w:tcPr>
            <w:tcW w:w="3685" w:type="dxa"/>
          </w:tcPr>
          <w:p w14:paraId="3D200D4C" w14:textId="77777777" w:rsidR="003C6369" w:rsidRPr="003C6369" w:rsidRDefault="003C6369" w:rsidP="003C6369">
            <w:pPr>
              <w:pStyle w:val="ListParagraph"/>
              <w:numPr>
                <w:ilvl w:val="0"/>
                <w:numId w:val="60"/>
              </w:numPr>
              <w:ind w:left="252" w:hanging="252"/>
              <w:jc w:val="both"/>
              <w:rPr>
                <w:rFonts w:ascii="Arial" w:hAnsi="Arial" w:cs="Arial"/>
              </w:rPr>
            </w:pPr>
            <w:r w:rsidRPr="003C6369">
              <w:rPr>
                <w:rFonts w:ascii="Arial" w:hAnsi="Arial" w:cs="Arial"/>
                <w:u w:val="single"/>
              </w:rPr>
              <w:lastRenderedPageBreak/>
              <w:t>Transferred</w:t>
            </w:r>
            <w:r w:rsidRPr="003C6369">
              <w:rPr>
                <w:rFonts w:ascii="Arial" w:hAnsi="Arial" w:cs="Arial"/>
              </w:rPr>
              <w:t xml:space="preserve"> to Section 4.13 (Service of Notice of Specified Penalty) </w:t>
            </w:r>
            <w:r w:rsidRPr="003C6369">
              <w:rPr>
                <w:rFonts w:ascii="Arial" w:hAnsi="Arial" w:cs="Arial"/>
                <w:u w:val="single"/>
              </w:rPr>
              <w:t>with</w:t>
            </w:r>
            <w:r w:rsidRPr="003C6369">
              <w:rPr>
                <w:rFonts w:ascii="Arial" w:hAnsi="Arial" w:cs="Arial"/>
              </w:rPr>
              <w:t xml:space="preserve"> </w:t>
            </w:r>
            <w:r w:rsidRPr="003C6369">
              <w:rPr>
                <w:rFonts w:ascii="Arial" w:hAnsi="Arial" w:cs="Arial"/>
                <w:u w:val="single"/>
              </w:rPr>
              <w:t>modification</w:t>
            </w:r>
            <w:r w:rsidRPr="003C6369">
              <w:rPr>
                <w:rFonts w:ascii="Arial" w:hAnsi="Arial" w:cs="Arial"/>
              </w:rPr>
              <w:t xml:space="preserve"> </w:t>
            </w:r>
            <w:r w:rsidRPr="003C6369">
              <w:rPr>
                <w:rFonts w:ascii="Arial" w:hAnsi="Arial" w:cs="Arial"/>
              </w:rPr>
              <w:lastRenderedPageBreak/>
              <w:t>(PEMC to notify the WESM Member of the consequence of non-payment)</w:t>
            </w:r>
          </w:p>
          <w:p w14:paraId="11AAE704" w14:textId="77777777" w:rsidR="003C6369" w:rsidRPr="003C6369" w:rsidRDefault="003C6369" w:rsidP="00097AC9">
            <w:pPr>
              <w:jc w:val="both"/>
              <w:rPr>
                <w:rFonts w:ascii="Arial" w:hAnsi="Arial" w:cs="Arial"/>
              </w:rPr>
            </w:pPr>
          </w:p>
          <w:p w14:paraId="646D4617" w14:textId="77777777" w:rsidR="003C6369" w:rsidRPr="003C6369" w:rsidRDefault="003C6369" w:rsidP="00097AC9">
            <w:pPr>
              <w:jc w:val="both"/>
              <w:rPr>
                <w:rFonts w:ascii="Arial" w:hAnsi="Arial" w:cs="Arial"/>
              </w:rPr>
            </w:pPr>
            <w:r w:rsidRPr="003C6369">
              <w:rPr>
                <w:rFonts w:ascii="Arial" w:hAnsi="Arial" w:cs="Arial"/>
              </w:rPr>
              <w:t>Renumbered</w:t>
            </w:r>
            <w:r w:rsidRPr="003C6369">
              <w:rPr>
                <w:rFonts w:ascii="Arial" w:hAnsi="Arial" w:cs="Arial"/>
                <w:spacing w:val="4"/>
              </w:rPr>
              <w:t xml:space="preserve"> </w:t>
            </w:r>
            <w:r w:rsidRPr="003C6369">
              <w:rPr>
                <w:rFonts w:ascii="Arial" w:hAnsi="Arial" w:cs="Arial"/>
              </w:rPr>
              <w:t>as</w:t>
            </w:r>
            <w:r w:rsidRPr="003C6369">
              <w:rPr>
                <w:rFonts w:ascii="Arial" w:hAnsi="Arial" w:cs="Arial"/>
                <w:spacing w:val="4"/>
              </w:rPr>
              <w:t xml:space="preserve"> </w:t>
            </w:r>
            <w:r w:rsidRPr="003C6369">
              <w:rPr>
                <w:rFonts w:ascii="Arial" w:hAnsi="Arial" w:cs="Arial"/>
              </w:rPr>
              <w:t>Sections</w:t>
            </w:r>
            <w:r w:rsidRPr="003C6369">
              <w:rPr>
                <w:rFonts w:ascii="Arial" w:hAnsi="Arial" w:cs="Arial"/>
                <w:spacing w:val="4"/>
              </w:rPr>
              <w:t xml:space="preserve"> </w:t>
            </w:r>
            <w:r w:rsidRPr="003C6369">
              <w:rPr>
                <w:rFonts w:ascii="Arial" w:hAnsi="Arial" w:cs="Arial"/>
              </w:rPr>
              <w:t>4.13.5</w:t>
            </w:r>
          </w:p>
        </w:tc>
        <w:tc>
          <w:tcPr>
            <w:tcW w:w="2977" w:type="dxa"/>
          </w:tcPr>
          <w:p w14:paraId="4F26BEB1" w14:textId="77777777" w:rsidR="003C6369" w:rsidRPr="003C6369" w:rsidRDefault="003C6369" w:rsidP="00097AC9">
            <w:pPr>
              <w:jc w:val="both"/>
              <w:rPr>
                <w:rFonts w:ascii="Arial" w:hAnsi="Arial" w:cs="Arial"/>
              </w:rPr>
            </w:pPr>
          </w:p>
        </w:tc>
        <w:tc>
          <w:tcPr>
            <w:tcW w:w="2268" w:type="dxa"/>
          </w:tcPr>
          <w:p w14:paraId="1C6E5A14" w14:textId="77777777" w:rsidR="003C6369" w:rsidRPr="003C6369" w:rsidRDefault="003C6369" w:rsidP="00097AC9">
            <w:pPr>
              <w:rPr>
                <w:rFonts w:ascii="Arial" w:hAnsi="Arial" w:cs="Arial"/>
              </w:rPr>
            </w:pPr>
          </w:p>
        </w:tc>
      </w:tr>
      <w:tr w:rsidR="003C6369" w:rsidRPr="003C6369" w14:paraId="1ABE9C3D" w14:textId="77777777" w:rsidTr="003C6369">
        <w:trPr>
          <w:trHeight w:val="252"/>
        </w:trPr>
        <w:tc>
          <w:tcPr>
            <w:tcW w:w="1827" w:type="dxa"/>
          </w:tcPr>
          <w:p w14:paraId="387EBABE" w14:textId="77777777" w:rsidR="003C6369" w:rsidRPr="003C6369" w:rsidRDefault="003C6369" w:rsidP="00097AC9">
            <w:pPr>
              <w:rPr>
                <w:rFonts w:ascii="Arial" w:hAnsi="Arial" w:cs="Arial"/>
              </w:rPr>
            </w:pPr>
            <w:r w:rsidRPr="003C6369">
              <w:rPr>
                <w:rFonts w:ascii="Arial" w:hAnsi="Arial" w:cs="Arial"/>
              </w:rPr>
              <w:t>Section</w:t>
            </w:r>
            <w:r w:rsidRPr="003C6369">
              <w:rPr>
                <w:rFonts w:ascii="Arial" w:hAnsi="Arial" w:cs="Arial"/>
              </w:rPr>
              <w:tab/>
              <w:t xml:space="preserve">4 </w:t>
            </w:r>
            <w:r w:rsidRPr="003C6369">
              <w:rPr>
                <w:rFonts w:ascii="Arial" w:hAnsi="Arial" w:cs="Arial"/>
                <w:spacing w:val="-10"/>
              </w:rPr>
              <w:t xml:space="preserve">– </w:t>
            </w:r>
            <w:r w:rsidRPr="003C6369">
              <w:rPr>
                <w:rFonts w:ascii="Arial" w:hAnsi="Arial" w:cs="Arial"/>
              </w:rPr>
              <w:t>Penalty</w:t>
            </w:r>
            <w:r w:rsidRPr="003C6369">
              <w:rPr>
                <w:rFonts w:ascii="Arial" w:hAnsi="Arial" w:cs="Arial"/>
                <w:spacing w:val="-7"/>
              </w:rPr>
              <w:t xml:space="preserve"> </w:t>
            </w:r>
            <w:r w:rsidRPr="003C6369">
              <w:rPr>
                <w:rFonts w:ascii="Arial" w:hAnsi="Arial" w:cs="Arial"/>
              </w:rPr>
              <w:t>System</w:t>
            </w:r>
          </w:p>
          <w:p w14:paraId="70CEE9A8" w14:textId="77777777" w:rsidR="003C6369" w:rsidRPr="003C6369" w:rsidRDefault="003C6369" w:rsidP="00097AC9">
            <w:pPr>
              <w:rPr>
                <w:rFonts w:ascii="Arial" w:hAnsi="Arial" w:cs="Arial"/>
              </w:rPr>
            </w:pPr>
          </w:p>
          <w:p w14:paraId="4CE6BBAE" w14:textId="77777777" w:rsidR="003C6369" w:rsidRPr="003C6369" w:rsidRDefault="003C6369" w:rsidP="00097AC9">
            <w:pPr>
              <w:rPr>
                <w:rFonts w:ascii="Arial" w:hAnsi="Arial" w:cs="Arial"/>
              </w:rPr>
            </w:pPr>
            <w:r w:rsidRPr="003C6369">
              <w:rPr>
                <w:rFonts w:ascii="Arial" w:hAnsi="Arial" w:cs="Arial"/>
              </w:rPr>
              <w:t>4.8.</w:t>
            </w:r>
            <w:r w:rsidRPr="003C6369">
              <w:rPr>
                <w:rFonts w:ascii="Arial" w:hAnsi="Arial" w:cs="Arial"/>
                <w:spacing w:val="-5"/>
              </w:rPr>
              <w:t xml:space="preserve"> </w:t>
            </w:r>
            <w:r w:rsidRPr="003C6369">
              <w:rPr>
                <w:rFonts w:ascii="Arial" w:hAnsi="Arial" w:cs="Arial"/>
              </w:rPr>
              <w:t>Level</w:t>
            </w:r>
            <w:r w:rsidRPr="003C6369">
              <w:rPr>
                <w:rFonts w:ascii="Arial" w:hAnsi="Arial" w:cs="Arial"/>
                <w:spacing w:val="-6"/>
              </w:rPr>
              <w:t xml:space="preserve"> </w:t>
            </w:r>
            <w:r w:rsidRPr="003C6369">
              <w:rPr>
                <w:rFonts w:ascii="Arial" w:hAnsi="Arial" w:cs="Arial"/>
              </w:rPr>
              <w:t>2</w:t>
            </w:r>
            <w:r w:rsidRPr="003C6369">
              <w:rPr>
                <w:rFonts w:ascii="Arial" w:hAnsi="Arial" w:cs="Arial"/>
                <w:spacing w:val="-10"/>
              </w:rPr>
              <w:t xml:space="preserve"> </w:t>
            </w:r>
            <w:r w:rsidRPr="003C6369">
              <w:rPr>
                <w:rFonts w:ascii="Arial" w:hAnsi="Arial" w:cs="Arial"/>
              </w:rPr>
              <w:t>– Financial Penalties</w:t>
            </w:r>
          </w:p>
        </w:tc>
        <w:tc>
          <w:tcPr>
            <w:tcW w:w="1354" w:type="dxa"/>
          </w:tcPr>
          <w:p w14:paraId="4ABAE08C" w14:textId="77777777" w:rsidR="003C6369" w:rsidRPr="003C6369" w:rsidRDefault="003C6369" w:rsidP="00097AC9">
            <w:pPr>
              <w:jc w:val="both"/>
              <w:rPr>
                <w:rFonts w:ascii="Arial" w:hAnsi="Arial" w:cs="Arial"/>
              </w:rPr>
            </w:pPr>
            <w:r w:rsidRPr="003C6369">
              <w:rPr>
                <w:rFonts w:ascii="Arial" w:hAnsi="Arial" w:cs="Arial"/>
              </w:rPr>
              <w:t>4.8.5</w:t>
            </w:r>
          </w:p>
        </w:tc>
        <w:tc>
          <w:tcPr>
            <w:tcW w:w="3057" w:type="dxa"/>
          </w:tcPr>
          <w:p w14:paraId="7E4528A2" w14:textId="77777777" w:rsidR="003C6369" w:rsidRPr="003C6369" w:rsidRDefault="003C6369" w:rsidP="00097AC9">
            <w:pPr>
              <w:jc w:val="both"/>
              <w:rPr>
                <w:rFonts w:ascii="Arial" w:hAnsi="Arial" w:cs="Arial"/>
              </w:rPr>
            </w:pPr>
            <w:r w:rsidRPr="003C6369">
              <w:rPr>
                <w:rFonts w:ascii="Arial" w:hAnsi="Arial" w:cs="Arial"/>
              </w:rPr>
              <w:t xml:space="preserve">4.8.5 The amount shall be paid through issuance of a check payable to the </w:t>
            </w:r>
            <w:r w:rsidRPr="003C6369">
              <w:rPr>
                <w:rFonts w:ascii="Arial" w:hAnsi="Arial" w:cs="Arial"/>
                <w:i/>
              </w:rPr>
              <w:t>Market Operator</w:t>
            </w:r>
            <w:r w:rsidRPr="003C6369">
              <w:rPr>
                <w:rFonts w:ascii="Arial" w:hAnsi="Arial" w:cs="Arial"/>
              </w:rPr>
              <w:t>. However, collection from settlement amounts through offsetting or debit arrangements may be done as follows:</w:t>
            </w:r>
          </w:p>
          <w:p w14:paraId="3E34BD85" w14:textId="77777777" w:rsidR="003C6369" w:rsidRPr="003C6369" w:rsidRDefault="003C6369" w:rsidP="00097AC9">
            <w:pPr>
              <w:jc w:val="both"/>
              <w:rPr>
                <w:rFonts w:ascii="Arial" w:hAnsi="Arial" w:cs="Arial"/>
              </w:rPr>
            </w:pPr>
          </w:p>
          <w:p w14:paraId="08577C19" w14:textId="77777777" w:rsidR="003C6369" w:rsidRPr="003C6369" w:rsidRDefault="003C6369" w:rsidP="003C6369">
            <w:pPr>
              <w:pStyle w:val="ListParagraph"/>
              <w:numPr>
                <w:ilvl w:val="0"/>
                <w:numId w:val="66"/>
              </w:numPr>
              <w:ind w:left="330" w:hanging="330"/>
              <w:jc w:val="both"/>
              <w:rPr>
                <w:rFonts w:ascii="Arial" w:hAnsi="Arial" w:cs="Arial"/>
              </w:rPr>
            </w:pPr>
            <w:r w:rsidRPr="003C6369">
              <w:rPr>
                <w:rFonts w:ascii="Arial" w:hAnsi="Arial" w:cs="Arial"/>
              </w:rPr>
              <w:t xml:space="preserve">If the concerned </w:t>
            </w:r>
            <w:r w:rsidRPr="003C6369">
              <w:rPr>
                <w:rFonts w:ascii="Arial" w:hAnsi="Arial" w:cs="Arial"/>
                <w:i/>
              </w:rPr>
              <w:t xml:space="preserve">WESM Member </w:t>
            </w:r>
            <w:r w:rsidRPr="003C6369">
              <w:rPr>
                <w:rFonts w:ascii="Arial" w:hAnsi="Arial" w:cs="Arial"/>
              </w:rPr>
              <w:t xml:space="preserve">authorizes the </w:t>
            </w:r>
            <w:r w:rsidRPr="003C6369">
              <w:rPr>
                <w:rFonts w:ascii="Arial" w:hAnsi="Arial" w:cs="Arial"/>
                <w:i/>
              </w:rPr>
              <w:t xml:space="preserve">Market Operator </w:t>
            </w:r>
            <w:r w:rsidRPr="003C6369">
              <w:rPr>
                <w:rFonts w:ascii="Arial" w:hAnsi="Arial" w:cs="Arial"/>
              </w:rPr>
              <w:t>to collect the penalty amounts from the settlement amounts for the billing period during which the notice was issued; and</w:t>
            </w:r>
          </w:p>
          <w:p w14:paraId="1F408A53" w14:textId="77777777" w:rsidR="003C6369" w:rsidRPr="003C6369" w:rsidRDefault="003C6369" w:rsidP="00097AC9">
            <w:pPr>
              <w:pStyle w:val="ListParagraph"/>
              <w:ind w:left="330"/>
              <w:jc w:val="both"/>
              <w:rPr>
                <w:rFonts w:ascii="Arial" w:hAnsi="Arial" w:cs="Arial"/>
              </w:rPr>
            </w:pPr>
          </w:p>
          <w:p w14:paraId="0A075152" w14:textId="77777777" w:rsidR="003C6369" w:rsidRPr="003C6369" w:rsidRDefault="003C6369" w:rsidP="003C6369">
            <w:pPr>
              <w:pStyle w:val="ListParagraph"/>
              <w:numPr>
                <w:ilvl w:val="0"/>
                <w:numId w:val="66"/>
              </w:numPr>
              <w:ind w:left="330" w:hanging="330"/>
              <w:jc w:val="both"/>
              <w:rPr>
                <w:rFonts w:ascii="Arial" w:hAnsi="Arial" w:cs="Arial"/>
              </w:rPr>
            </w:pPr>
            <w:r w:rsidRPr="003C6369">
              <w:rPr>
                <w:rFonts w:ascii="Arial" w:hAnsi="Arial" w:cs="Arial"/>
              </w:rPr>
              <w:t xml:space="preserve">If the concerned </w:t>
            </w:r>
            <w:r w:rsidRPr="003C6369">
              <w:rPr>
                <w:rFonts w:ascii="Arial" w:hAnsi="Arial" w:cs="Arial"/>
                <w:i/>
              </w:rPr>
              <w:t xml:space="preserve">WESM </w:t>
            </w:r>
            <w:r w:rsidRPr="003C6369">
              <w:rPr>
                <w:rFonts w:ascii="Arial" w:hAnsi="Arial" w:cs="Arial"/>
                <w:i/>
              </w:rPr>
              <w:lastRenderedPageBreak/>
              <w:t xml:space="preserve">Member </w:t>
            </w:r>
            <w:r w:rsidRPr="003C6369">
              <w:rPr>
                <w:rFonts w:ascii="Arial" w:hAnsi="Arial" w:cs="Arial"/>
              </w:rPr>
              <w:t>fails</w:t>
            </w:r>
            <w:r w:rsidRPr="003C6369">
              <w:rPr>
                <w:rFonts w:ascii="Arial" w:hAnsi="Arial" w:cs="Arial"/>
                <w:spacing w:val="-14"/>
              </w:rPr>
              <w:t xml:space="preserve"> </w:t>
            </w:r>
            <w:r w:rsidRPr="003C6369">
              <w:rPr>
                <w:rFonts w:ascii="Arial" w:hAnsi="Arial" w:cs="Arial"/>
              </w:rPr>
              <w:t>to</w:t>
            </w:r>
            <w:r w:rsidRPr="003C6369">
              <w:rPr>
                <w:rFonts w:ascii="Arial" w:hAnsi="Arial" w:cs="Arial"/>
                <w:spacing w:val="-7"/>
              </w:rPr>
              <w:t xml:space="preserve"> </w:t>
            </w:r>
            <w:r w:rsidRPr="003C6369">
              <w:rPr>
                <w:rFonts w:ascii="Arial" w:hAnsi="Arial" w:cs="Arial"/>
              </w:rPr>
              <w:t>pay the</w:t>
            </w:r>
            <w:r w:rsidRPr="003C6369">
              <w:rPr>
                <w:rFonts w:ascii="Arial" w:hAnsi="Arial" w:cs="Arial"/>
                <w:spacing w:val="-7"/>
              </w:rPr>
              <w:t xml:space="preserve"> </w:t>
            </w:r>
            <w:r w:rsidRPr="003C6369">
              <w:rPr>
                <w:rFonts w:ascii="Arial" w:hAnsi="Arial" w:cs="Arial"/>
              </w:rPr>
              <w:t>penalty amounts within the specified due date, despite</w:t>
            </w:r>
            <w:r w:rsidRPr="003C6369">
              <w:rPr>
                <w:rFonts w:ascii="Arial" w:hAnsi="Arial" w:cs="Arial"/>
                <w:spacing w:val="-5"/>
              </w:rPr>
              <w:t xml:space="preserve"> </w:t>
            </w:r>
            <w:r w:rsidRPr="003C6369">
              <w:rPr>
                <w:rFonts w:ascii="Arial" w:hAnsi="Arial" w:cs="Arial"/>
              </w:rPr>
              <w:t xml:space="preserve">the finality of the decision and receipt of the </w:t>
            </w:r>
            <w:r w:rsidRPr="003C6369">
              <w:rPr>
                <w:rFonts w:ascii="Arial" w:hAnsi="Arial" w:cs="Arial"/>
                <w:i/>
              </w:rPr>
              <w:t xml:space="preserve">Notice of Specified Penalty/ies </w:t>
            </w:r>
            <w:r w:rsidRPr="003C6369">
              <w:rPr>
                <w:rFonts w:ascii="Arial" w:hAnsi="Arial" w:cs="Arial"/>
              </w:rPr>
              <w:t>from</w:t>
            </w:r>
            <w:r w:rsidRPr="003C6369">
              <w:rPr>
                <w:rFonts w:ascii="Arial" w:hAnsi="Arial" w:cs="Arial"/>
                <w:spacing w:val="-1"/>
              </w:rPr>
              <w:t xml:space="preserve"> </w:t>
            </w:r>
            <w:r w:rsidRPr="003C6369">
              <w:rPr>
                <w:rFonts w:ascii="Arial" w:hAnsi="Arial" w:cs="Arial"/>
              </w:rPr>
              <w:t xml:space="preserve">the </w:t>
            </w:r>
            <w:r w:rsidRPr="003C6369">
              <w:rPr>
                <w:rFonts w:ascii="Arial" w:hAnsi="Arial" w:cs="Arial"/>
                <w:i/>
              </w:rPr>
              <w:t>Market</w:t>
            </w:r>
            <w:r w:rsidRPr="003C6369">
              <w:rPr>
                <w:rFonts w:ascii="Arial" w:hAnsi="Arial" w:cs="Arial"/>
                <w:i/>
                <w:spacing w:val="-7"/>
              </w:rPr>
              <w:t xml:space="preserve"> </w:t>
            </w:r>
            <w:r w:rsidRPr="003C6369">
              <w:rPr>
                <w:rFonts w:ascii="Arial" w:hAnsi="Arial" w:cs="Arial"/>
                <w:i/>
              </w:rPr>
              <w:t>Operator</w:t>
            </w:r>
            <w:r w:rsidRPr="003C6369">
              <w:rPr>
                <w:rFonts w:ascii="Arial" w:hAnsi="Arial" w:cs="Arial"/>
              </w:rPr>
              <w:t xml:space="preserve">, then the </w:t>
            </w:r>
            <w:r w:rsidRPr="003C6369">
              <w:rPr>
                <w:rFonts w:ascii="Arial" w:hAnsi="Arial" w:cs="Arial"/>
                <w:i/>
              </w:rPr>
              <w:t xml:space="preserve">Market Operator </w:t>
            </w:r>
            <w:r w:rsidRPr="003C6369">
              <w:rPr>
                <w:rFonts w:ascii="Arial" w:hAnsi="Arial" w:cs="Arial"/>
              </w:rPr>
              <w:t xml:space="preserve">shall collect the penalty from the settlement amounts of the said </w:t>
            </w:r>
            <w:r w:rsidRPr="003C6369">
              <w:rPr>
                <w:rFonts w:ascii="Arial" w:hAnsi="Arial" w:cs="Arial"/>
                <w:i/>
              </w:rPr>
              <w:t xml:space="preserve">WESM Member </w:t>
            </w:r>
            <w:r w:rsidRPr="003C6369">
              <w:rPr>
                <w:rFonts w:ascii="Arial" w:hAnsi="Arial" w:cs="Arial"/>
              </w:rPr>
              <w:t>for the immediately succeeding billing period computed as follows:</w:t>
            </w:r>
          </w:p>
          <w:p w14:paraId="55C76EFC" w14:textId="77777777" w:rsidR="003C6369" w:rsidRPr="003C6369" w:rsidRDefault="003C6369" w:rsidP="00097AC9">
            <w:pPr>
              <w:pStyle w:val="ListParagraph"/>
              <w:rPr>
                <w:rFonts w:ascii="Arial" w:hAnsi="Arial" w:cs="Arial"/>
              </w:rPr>
            </w:pPr>
          </w:p>
          <w:p w14:paraId="5EF99C3A" w14:textId="77777777" w:rsidR="003C6369" w:rsidRPr="003C6369" w:rsidRDefault="003C6369" w:rsidP="003C6369">
            <w:pPr>
              <w:pStyle w:val="ListParagraph"/>
              <w:numPr>
                <w:ilvl w:val="0"/>
                <w:numId w:val="68"/>
              </w:numPr>
              <w:ind w:left="690" w:hanging="330"/>
              <w:jc w:val="both"/>
              <w:rPr>
                <w:rFonts w:ascii="Arial" w:hAnsi="Arial" w:cs="Arial"/>
              </w:rPr>
            </w:pPr>
            <w:r w:rsidRPr="003C6369">
              <w:rPr>
                <w:rFonts w:ascii="Arial" w:hAnsi="Arial" w:cs="Arial"/>
              </w:rPr>
              <w:t>The penalty amounts shall be deducted from the settlement amounts after deductions from the same of the tax payments, interest payments, and market</w:t>
            </w:r>
            <w:r w:rsidRPr="003C6369">
              <w:rPr>
                <w:rFonts w:ascii="Arial" w:hAnsi="Arial" w:cs="Arial"/>
                <w:spacing w:val="56"/>
                <w:w w:val="150"/>
              </w:rPr>
              <w:t xml:space="preserve"> </w:t>
            </w:r>
            <w:r w:rsidRPr="003C6369">
              <w:rPr>
                <w:rFonts w:ascii="Arial" w:hAnsi="Arial" w:cs="Arial"/>
              </w:rPr>
              <w:t>fees.</w:t>
            </w:r>
            <w:r w:rsidRPr="003C6369">
              <w:rPr>
                <w:rFonts w:ascii="Arial" w:hAnsi="Arial" w:cs="Arial"/>
                <w:spacing w:val="56"/>
                <w:w w:val="150"/>
              </w:rPr>
              <w:t xml:space="preserve"> </w:t>
            </w:r>
            <w:r w:rsidRPr="003C6369">
              <w:rPr>
                <w:rFonts w:ascii="Arial" w:hAnsi="Arial" w:cs="Arial"/>
              </w:rPr>
              <w:t>The</w:t>
            </w:r>
            <w:r w:rsidRPr="003C6369">
              <w:rPr>
                <w:rFonts w:ascii="Arial" w:hAnsi="Arial" w:cs="Arial"/>
                <w:spacing w:val="65"/>
                <w:w w:val="150"/>
              </w:rPr>
              <w:t xml:space="preserve"> </w:t>
            </w:r>
            <w:r w:rsidRPr="003C6369">
              <w:rPr>
                <w:rFonts w:ascii="Arial" w:hAnsi="Arial" w:cs="Arial"/>
                <w:i/>
              </w:rPr>
              <w:t xml:space="preserve">Market Operator </w:t>
            </w:r>
            <w:r w:rsidRPr="003C6369">
              <w:rPr>
                <w:rFonts w:ascii="Arial" w:hAnsi="Arial" w:cs="Arial"/>
              </w:rPr>
              <w:t>shall ensure that the penalty amount is properly</w:t>
            </w:r>
            <w:r w:rsidRPr="003C6369">
              <w:rPr>
                <w:rFonts w:ascii="Arial" w:hAnsi="Arial" w:cs="Arial"/>
                <w:spacing w:val="-14"/>
              </w:rPr>
              <w:t xml:space="preserve"> </w:t>
            </w:r>
            <w:r w:rsidRPr="003C6369">
              <w:rPr>
                <w:rFonts w:ascii="Arial" w:hAnsi="Arial" w:cs="Arial"/>
              </w:rPr>
              <w:t>labelled</w:t>
            </w:r>
            <w:r w:rsidRPr="003C6369">
              <w:rPr>
                <w:rFonts w:ascii="Arial" w:hAnsi="Arial" w:cs="Arial"/>
                <w:spacing w:val="-11"/>
              </w:rPr>
              <w:t xml:space="preserve"> </w:t>
            </w:r>
            <w:r w:rsidRPr="003C6369">
              <w:rPr>
                <w:rFonts w:ascii="Arial" w:hAnsi="Arial" w:cs="Arial"/>
              </w:rPr>
              <w:t>as such</w:t>
            </w:r>
            <w:r w:rsidRPr="003C6369">
              <w:rPr>
                <w:rFonts w:ascii="Arial" w:hAnsi="Arial" w:cs="Arial"/>
                <w:spacing w:val="-14"/>
              </w:rPr>
              <w:t xml:space="preserve"> </w:t>
            </w:r>
            <w:r w:rsidRPr="003C6369">
              <w:rPr>
                <w:rFonts w:ascii="Arial" w:hAnsi="Arial" w:cs="Arial"/>
              </w:rPr>
              <w:t xml:space="preserve">in the billing statement or equivalent as would </w:t>
            </w:r>
            <w:r w:rsidRPr="003C6369">
              <w:rPr>
                <w:rFonts w:ascii="Arial" w:hAnsi="Arial" w:cs="Arial"/>
              </w:rPr>
              <w:lastRenderedPageBreak/>
              <w:t>distinguish it from other items or deductions that may</w:t>
            </w:r>
            <w:r w:rsidRPr="003C6369">
              <w:rPr>
                <w:rFonts w:ascii="Arial" w:hAnsi="Arial" w:cs="Arial"/>
                <w:spacing w:val="-14"/>
              </w:rPr>
              <w:t xml:space="preserve"> </w:t>
            </w:r>
            <w:r w:rsidRPr="003C6369">
              <w:rPr>
                <w:rFonts w:ascii="Arial" w:hAnsi="Arial" w:cs="Arial"/>
              </w:rPr>
              <w:t>be</w:t>
            </w:r>
            <w:r w:rsidRPr="003C6369">
              <w:rPr>
                <w:rFonts w:ascii="Arial" w:hAnsi="Arial" w:cs="Arial"/>
                <w:spacing w:val="-14"/>
              </w:rPr>
              <w:t xml:space="preserve"> </w:t>
            </w:r>
            <w:r w:rsidRPr="003C6369">
              <w:rPr>
                <w:rFonts w:ascii="Arial" w:hAnsi="Arial" w:cs="Arial"/>
              </w:rPr>
              <w:t>charged</w:t>
            </w:r>
            <w:r w:rsidRPr="003C6369">
              <w:rPr>
                <w:rFonts w:ascii="Arial" w:hAnsi="Arial" w:cs="Arial"/>
                <w:spacing w:val="-14"/>
              </w:rPr>
              <w:t xml:space="preserve"> </w:t>
            </w:r>
            <w:r w:rsidRPr="003C6369">
              <w:rPr>
                <w:rFonts w:ascii="Arial" w:hAnsi="Arial" w:cs="Arial"/>
              </w:rPr>
              <w:t>against</w:t>
            </w:r>
            <w:r w:rsidRPr="003C6369">
              <w:rPr>
                <w:rFonts w:ascii="Arial" w:hAnsi="Arial" w:cs="Arial"/>
                <w:spacing w:val="-14"/>
              </w:rPr>
              <w:t xml:space="preserve"> </w:t>
            </w:r>
            <w:r w:rsidRPr="003C6369">
              <w:rPr>
                <w:rFonts w:ascii="Arial" w:hAnsi="Arial" w:cs="Arial"/>
              </w:rPr>
              <w:t>the settlement amount.</w:t>
            </w:r>
          </w:p>
          <w:p w14:paraId="28EB3F61" w14:textId="77777777" w:rsidR="003C6369" w:rsidRPr="003C6369" w:rsidRDefault="003C6369" w:rsidP="00097AC9">
            <w:pPr>
              <w:pStyle w:val="ListParagraph"/>
              <w:ind w:left="690"/>
              <w:jc w:val="both"/>
              <w:rPr>
                <w:rFonts w:ascii="Arial" w:hAnsi="Arial" w:cs="Arial"/>
              </w:rPr>
            </w:pPr>
          </w:p>
          <w:p w14:paraId="63EB2BB3" w14:textId="77777777" w:rsidR="003C6369" w:rsidRPr="003C6369" w:rsidRDefault="003C6369" w:rsidP="003C6369">
            <w:pPr>
              <w:pStyle w:val="ListParagraph"/>
              <w:numPr>
                <w:ilvl w:val="0"/>
                <w:numId w:val="68"/>
              </w:numPr>
              <w:ind w:left="690" w:hanging="330"/>
              <w:jc w:val="both"/>
              <w:rPr>
                <w:rFonts w:ascii="Arial" w:hAnsi="Arial" w:cs="Arial"/>
              </w:rPr>
            </w:pPr>
            <w:r w:rsidRPr="003C6369">
              <w:rPr>
                <w:rFonts w:ascii="Arial" w:hAnsi="Arial" w:cs="Arial"/>
              </w:rPr>
              <w:t>If the collection of penalty cannot be made in full due to inadequacy of the settlement amount</w:t>
            </w:r>
            <w:r w:rsidRPr="003C6369">
              <w:rPr>
                <w:rFonts w:ascii="Arial" w:hAnsi="Arial" w:cs="Arial"/>
                <w:spacing w:val="-1"/>
              </w:rPr>
              <w:t xml:space="preserve"> </w:t>
            </w:r>
            <w:r w:rsidRPr="003C6369">
              <w:rPr>
                <w:rFonts w:ascii="Arial" w:hAnsi="Arial" w:cs="Arial"/>
              </w:rPr>
              <w:t>from</w:t>
            </w:r>
            <w:r w:rsidRPr="003C6369">
              <w:rPr>
                <w:rFonts w:ascii="Arial" w:hAnsi="Arial" w:cs="Arial"/>
                <w:spacing w:val="-6"/>
              </w:rPr>
              <w:t xml:space="preserve"> </w:t>
            </w:r>
            <w:r w:rsidRPr="003C6369">
              <w:rPr>
                <w:rFonts w:ascii="Arial" w:hAnsi="Arial" w:cs="Arial"/>
              </w:rPr>
              <w:t>which</w:t>
            </w:r>
            <w:r w:rsidRPr="003C6369">
              <w:rPr>
                <w:rFonts w:ascii="Arial" w:hAnsi="Arial" w:cs="Arial"/>
                <w:spacing w:val="-9"/>
              </w:rPr>
              <w:t xml:space="preserve"> </w:t>
            </w:r>
            <w:r w:rsidRPr="003C6369">
              <w:rPr>
                <w:rFonts w:ascii="Arial" w:hAnsi="Arial" w:cs="Arial"/>
              </w:rPr>
              <w:t>the</w:t>
            </w:r>
            <w:r w:rsidRPr="003C6369">
              <w:rPr>
                <w:rFonts w:ascii="Arial" w:hAnsi="Arial" w:cs="Arial"/>
                <w:spacing w:val="-9"/>
              </w:rPr>
              <w:t xml:space="preserve"> </w:t>
            </w:r>
            <w:r w:rsidRPr="003C6369">
              <w:rPr>
                <w:rFonts w:ascii="Arial" w:hAnsi="Arial" w:cs="Arial"/>
              </w:rPr>
              <w:t>penalty amounts will be deducted, the Market Operator shall issue a notice or demand to pay the deficiency to the concerned WESM</w:t>
            </w:r>
            <w:r w:rsidRPr="003C6369">
              <w:rPr>
                <w:rFonts w:ascii="Arial" w:hAnsi="Arial" w:cs="Arial"/>
                <w:spacing w:val="2"/>
              </w:rPr>
              <w:t xml:space="preserve"> </w:t>
            </w:r>
            <w:r w:rsidRPr="003C6369">
              <w:rPr>
                <w:rFonts w:ascii="Arial" w:hAnsi="Arial" w:cs="Arial"/>
                <w:spacing w:val="-2"/>
              </w:rPr>
              <w:t>Member.</w:t>
            </w:r>
          </w:p>
        </w:tc>
        <w:tc>
          <w:tcPr>
            <w:tcW w:w="3686" w:type="dxa"/>
          </w:tcPr>
          <w:p w14:paraId="4FF86C76" w14:textId="77777777" w:rsidR="003C6369" w:rsidRPr="003C6369" w:rsidRDefault="003C6369" w:rsidP="00097AC9">
            <w:pPr>
              <w:jc w:val="both"/>
              <w:rPr>
                <w:rFonts w:ascii="Arial" w:hAnsi="Arial" w:cs="Arial"/>
                <w:strike/>
              </w:rPr>
            </w:pPr>
            <w:r w:rsidRPr="003C6369">
              <w:rPr>
                <w:rFonts w:ascii="Arial" w:hAnsi="Arial" w:cs="Arial"/>
                <w:strike/>
              </w:rPr>
              <w:lastRenderedPageBreak/>
              <w:t xml:space="preserve">4.8.5 The amount shall be paid through issuance of a check payable to the </w:t>
            </w:r>
            <w:r w:rsidRPr="003C6369">
              <w:rPr>
                <w:rFonts w:ascii="Arial" w:hAnsi="Arial" w:cs="Arial"/>
                <w:i/>
                <w:strike/>
              </w:rPr>
              <w:t>Market Operator</w:t>
            </w:r>
            <w:r w:rsidRPr="003C6369">
              <w:rPr>
                <w:rFonts w:ascii="Arial" w:hAnsi="Arial" w:cs="Arial"/>
                <w:strike/>
              </w:rPr>
              <w:t>. However, collection from settlement amounts through offsetting or debit arrangements may be done as follows:</w:t>
            </w:r>
          </w:p>
          <w:p w14:paraId="0865BD11" w14:textId="77777777" w:rsidR="003C6369" w:rsidRPr="003C6369" w:rsidRDefault="003C6369" w:rsidP="00097AC9">
            <w:pPr>
              <w:jc w:val="both"/>
              <w:rPr>
                <w:rFonts w:ascii="Arial" w:hAnsi="Arial" w:cs="Arial"/>
                <w:strike/>
              </w:rPr>
            </w:pPr>
          </w:p>
          <w:p w14:paraId="4212F29E" w14:textId="77777777" w:rsidR="003C6369" w:rsidRPr="003C6369" w:rsidRDefault="003C6369" w:rsidP="003C6369">
            <w:pPr>
              <w:pStyle w:val="ListParagraph"/>
              <w:numPr>
                <w:ilvl w:val="0"/>
                <w:numId w:val="66"/>
              </w:numPr>
              <w:ind w:left="330" w:hanging="330"/>
              <w:jc w:val="both"/>
              <w:rPr>
                <w:rFonts w:ascii="Arial" w:hAnsi="Arial" w:cs="Arial"/>
                <w:strike/>
              </w:rPr>
            </w:pPr>
            <w:r w:rsidRPr="003C6369">
              <w:rPr>
                <w:rFonts w:ascii="Arial" w:hAnsi="Arial" w:cs="Arial"/>
                <w:strike/>
              </w:rPr>
              <w:t xml:space="preserve">If the concerned </w:t>
            </w:r>
            <w:r w:rsidRPr="003C6369">
              <w:rPr>
                <w:rFonts w:ascii="Arial" w:hAnsi="Arial" w:cs="Arial"/>
                <w:i/>
                <w:strike/>
              </w:rPr>
              <w:t xml:space="preserve">WESM Member </w:t>
            </w:r>
            <w:r w:rsidRPr="003C6369">
              <w:rPr>
                <w:rFonts w:ascii="Arial" w:hAnsi="Arial" w:cs="Arial"/>
                <w:strike/>
              </w:rPr>
              <w:t xml:space="preserve">authorizes the </w:t>
            </w:r>
            <w:r w:rsidRPr="003C6369">
              <w:rPr>
                <w:rFonts w:ascii="Arial" w:hAnsi="Arial" w:cs="Arial"/>
                <w:i/>
                <w:strike/>
              </w:rPr>
              <w:t xml:space="preserve">Market Operator </w:t>
            </w:r>
            <w:r w:rsidRPr="003C6369">
              <w:rPr>
                <w:rFonts w:ascii="Arial" w:hAnsi="Arial" w:cs="Arial"/>
                <w:strike/>
              </w:rPr>
              <w:t>to collect the penalty amounts from the settlement amounts for the billing period during which the notice was issued; and</w:t>
            </w:r>
          </w:p>
          <w:p w14:paraId="6BF26F23" w14:textId="77777777" w:rsidR="003C6369" w:rsidRPr="003C6369" w:rsidRDefault="003C6369" w:rsidP="00097AC9">
            <w:pPr>
              <w:pStyle w:val="ListParagraph"/>
              <w:ind w:left="330"/>
              <w:jc w:val="both"/>
              <w:rPr>
                <w:rFonts w:ascii="Arial" w:hAnsi="Arial" w:cs="Arial"/>
                <w:strike/>
              </w:rPr>
            </w:pPr>
          </w:p>
          <w:p w14:paraId="4E9E8674" w14:textId="77777777" w:rsidR="003C6369" w:rsidRPr="003C6369" w:rsidRDefault="003C6369" w:rsidP="003C6369">
            <w:pPr>
              <w:pStyle w:val="ListParagraph"/>
              <w:numPr>
                <w:ilvl w:val="0"/>
                <w:numId w:val="66"/>
              </w:numPr>
              <w:ind w:left="330" w:hanging="330"/>
              <w:jc w:val="both"/>
              <w:rPr>
                <w:rFonts w:ascii="Arial" w:hAnsi="Arial" w:cs="Arial"/>
                <w:strike/>
              </w:rPr>
            </w:pPr>
            <w:r w:rsidRPr="003C6369">
              <w:rPr>
                <w:rFonts w:ascii="Arial" w:hAnsi="Arial" w:cs="Arial"/>
                <w:strike/>
              </w:rPr>
              <w:t xml:space="preserve">If the concerned </w:t>
            </w:r>
            <w:r w:rsidRPr="003C6369">
              <w:rPr>
                <w:rFonts w:ascii="Arial" w:hAnsi="Arial" w:cs="Arial"/>
                <w:i/>
                <w:strike/>
              </w:rPr>
              <w:t xml:space="preserve">WESM Member </w:t>
            </w:r>
            <w:r w:rsidRPr="003C6369">
              <w:rPr>
                <w:rFonts w:ascii="Arial" w:hAnsi="Arial" w:cs="Arial"/>
                <w:strike/>
              </w:rPr>
              <w:t>fails</w:t>
            </w:r>
            <w:r w:rsidRPr="003C6369">
              <w:rPr>
                <w:rFonts w:ascii="Arial" w:hAnsi="Arial" w:cs="Arial"/>
                <w:strike/>
                <w:spacing w:val="-14"/>
              </w:rPr>
              <w:t xml:space="preserve"> </w:t>
            </w:r>
            <w:r w:rsidRPr="003C6369">
              <w:rPr>
                <w:rFonts w:ascii="Arial" w:hAnsi="Arial" w:cs="Arial"/>
                <w:strike/>
              </w:rPr>
              <w:t>to</w:t>
            </w:r>
            <w:r w:rsidRPr="003C6369">
              <w:rPr>
                <w:rFonts w:ascii="Arial" w:hAnsi="Arial" w:cs="Arial"/>
                <w:strike/>
                <w:spacing w:val="-7"/>
              </w:rPr>
              <w:t xml:space="preserve"> </w:t>
            </w:r>
            <w:r w:rsidRPr="003C6369">
              <w:rPr>
                <w:rFonts w:ascii="Arial" w:hAnsi="Arial" w:cs="Arial"/>
                <w:strike/>
              </w:rPr>
              <w:t>pay the</w:t>
            </w:r>
            <w:r w:rsidRPr="003C6369">
              <w:rPr>
                <w:rFonts w:ascii="Arial" w:hAnsi="Arial" w:cs="Arial"/>
                <w:strike/>
                <w:spacing w:val="-7"/>
              </w:rPr>
              <w:t xml:space="preserve"> </w:t>
            </w:r>
            <w:r w:rsidRPr="003C6369">
              <w:rPr>
                <w:rFonts w:ascii="Arial" w:hAnsi="Arial" w:cs="Arial"/>
                <w:strike/>
              </w:rPr>
              <w:t>penalty amounts within the specified due date, despite</w:t>
            </w:r>
            <w:r w:rsidRPr="003C6369">
              <w:rPr>
                <w:rFonts w:ascii="Arial" w:hAnsi="Arial" w:cs="Arial"/>
                <w:strike/>
                <w:spacing w:val="-5"/>
              </w:rPr>
              <w:t xml:space="preserve"> </w:t>
            </w:r>
            <w:r w:rsidRPr="003C6369">
              <w:rPr>
                <w:rFonts w:ascii="Arial" w:hAnsi="Arial" w:cs="Arial"/>
                <w:strike/>
              </w:rPr>
              <w:t xml:space="preserve">the finality of </w:t>
            </w:r>
            <w:r w:rsidRPr="003C6369">
              <w:rPr>
                <w:rFonts w:ascii="Arial" w:hAnsi="Arial" w:cs="Arial"/>
                <w:strike/>
              </w:rPr>
              <w:lastRenderedPageBreak/>
              <w:t xml:space="preserve">the decision and receipt of the </w:t>
            </w:r>
            <w:r w:rsidRPr="003C6369">
              <w:rPr>
                <w:rFonts w:ascii="Arial" w:hAnsi="Arial" w:cs="Arial"/>
                <w:i/>
                <w:strike/>
              </w:rPr>
              <w:t xml:space="preserve">Notice of Specified Penalty/ies </w:t>
            </w:r>
            <w:r w:rsidRPr="003C6369">
              <w:rPr>
                <w:rFonts w:ascii="Arial" w:hAnsi="Arial" w:cs="Arial"/>
                <w:strike/>
              </w:rPr>
              <w:t>from</w:t>
            </w:r>
            <w:r w:rsidRPr="003C6369">
              <w:rPr>
                <w:rFonts w:ascii="Arial" w:hAnsi="Arial" w:cs="Arial"/>
                <w:strike/>
                <w:spacing w:val="-1"/>
              </w:rPr>
              <w:t xml:space="preserve"> </w:t>
            </w:r>
            <w:r w:rsidRPr="003C6369">
              <w:rPr>
                <w:rFonts w:ascii="Arial" w:hAnsi="Arial" w:cs="Arial"/>
                <w:strike/>
              </w:rPr>
              <w:t xml:space="preserve">the </w:t>
            </w:r>
            <w:r w:rsidRPr="003C6369">
              <w:rPr>
                <w:rFonts w:ascii="Arial" w:hAnsi="Arial" w:cs="Arial"/>
                <w:i/>
                <w:strike/>
              </w:rPr>
              <w:t>Market</w:t>
            </w:r>
            <w:r w:rsidRPr="003C6369">
              <w:rPr>
                <w:rFonts w:ascii="Arial" w:hAnsi="Arial" w:cs="Arial"/>
                <w:i/>
                <w:strike/>
                <w:spacing w:val="-7"/>
              </w:rPr>
              <w:t xml:space="preserve"> </w:t>
            </w:r>
            <w:r w:rsidRPr="003C6369">
              <w:rPr>
                <w:rFonts w:ascii="Arial" w:hAnsi="Arial" w:cs="Arial"/>
                <w:i/>
                <w:strike/>
              </w:rPr>
              <w:t>Operator</w:t>
            </w:r>
            <w:r w:rsidRPr="003C6369">
              <w:rPr>
                <w:rFonts w:ascii="Arial" w:hAnsi="Arial" w:cs="Arial"/>
                <w:strike/>
              </w:rPr>
              <w:t xml:space="preserve">, then the </w:t>
            </w:r>
            <w:r w:rsidRPr="003C6369">
              <w:rPr>
                <w:rFonts w:ascii="Arial" w:hAnsi="Arial" w:cs="Arial"/>
                <w:i/>
                <w:strike/>
              </w:rPr>
              <w:t xml:space="preserve">Market Operator </w:t>
            </w:r>
            <w:r w:rsidRPr="003C6369">
              <w:rPr>
                <w:rFonts w:ascii="Arial" w:hAnsi="Arial" w:cs="Arial"/>
                <w:strike/>
              </w:rPr>
              <w:t xml:space="preserve">shall collect the penalty from the settlement amounts of the said </w:t>
            </w:r>
            <w:r w:rsidRPr="003C6369">
              <w:rPr>
                <w:rFonts w:ascii="Arial" w:hAnsi="Arial" w:cs="Arial"/>
                <w:i/>
                <w:strike/>
              </w:rPr>
              <w:t xml:space="preserve">WESM Member </w:t>
            </w:r>
            <w:r w:rsidRPr="003C6369">
              <w:rPr>
                <w:rFonts w:ascii="Arial" w:hAnsi="Arial" w:cs="Arial"/>
                <w:strike/>
              </w:rPr>
              <w:t>for the immediately succeeding billing period computed as follows:</w:t>
            </w:r>
          </w:p>
          <w:p w14:paraId="3298E9FB" w14:textId="77777777" w:rsidR="003C6369" w:rsidRPr="003C6369" w:rsidRDefault="003C6369" w:rsidP="00097AC9">
            <w:pPr>
              <w:pStyle w:val="ListParagraph"/>
              <w:rPr>
                <w:rFonts w:ascii="Arial" w:hAnsi="Arial" w:cs="Arial"/>
                <w:strike/>
              </w:rPr>
            </w:pPr>
          </w:p>
          <w:p w14:paraId="2F5513DB" w14:textId="77777777" w:rsidR="003C6369" w:rsidRPr="003C6369" w:rsidRDefault="003C6369" w:rsidP="003C6369">
            <w:pPr>
              <w:pStyle w:val="ListParagraph"/>
              <w:numPr>
                <w:ilvl w:val="0"/>
                <w:numId w:val="68"/>
              </w:numPr>
              <w:ind w:left="690" w:hanging="330"/>
              <w:jc w:val="both"/>
              <w:rPr>
                <w:rFonts w:ascii="Arial" w:hAnsi="Arial" w:cs="Arial"/>
                <w:strike/>
              </w:rPr>
            </w:pPr>
            <w:r w:rsidRPr="003C6369">
              <w:rPr>
                <w:rFonts w:ascii="Arial" w:hAnsi="Arial" w:cs="Arial"/>
                <w:strike/>
              </w:rPr>
              <w:t>The penalty amounts shall be deducted from the settlement amounts after deductions from the same of the tax payments, interest payments, and market</w:t>
            </w:r>
            <w:r w:rsidRPr="003C6369">
              <w:rPr>
                <w:rFonts w:ascii="Arial" w:hAnsi="Arial" w:cs="Arial"/>
                <w:strike/>
                <w:spacing w:val="56"/>
                <w:w w:val="150"/>
              </w:rPr>
              <w:t xml:space="preserve"> </w:t>
            </w:r>
            <w:r w:rsidRPr="003C6369">
              <w:rPr>
                <w:rFonts w:ascii="Arial" w:hAnsi="Arial" w:cs="Arial"/>
                <w:strike/>
              </w:rPr>
              <w:t>fees.</w:t>
            </w:r>
            <w:r w:rsidRPr="003C6369">
              <w:rPr>
                <w:rFonts w:ascii="Arial" w:hAnsi="Arial" w:cs="Arial"/>
                <w:strike/>
                <w:spacing w:val="56"/>
                <w:w w:val="150"/>
              </w:rPr>
              <w:t xml:space="preserve"> </w:t>
            </w:r>
            <w:r w:rsidRPr="003C6369">
              <w:rPr>
                <w:rFonts w:ascii="Arial" w:hAnsi="Arial" w:cs="Arial"/>
                <w:strike/>
              </w:rPr>
              <w:t>The</w:t>
            </w:r>
            <w:r w:rsidRPr="003C6369">
              <w:rPr>
                <w:rFonts w:ascii="Arial" w:hAnsi="Arial" w:cs="Arial"/>
                <w:strike/>
                <w:spacing w:val="65"/>
                <w:w w:val="150"/>
              </w:rPr>
              <w:t xml:space="preserve"> </w:t>
            </w:r>
            <w:r w:rsidRPr="003C6369">
              <w:rPr>
                <w:rFonts w:ascii="Arial" w:hAnsi="Arial" w:cs="Arial"/>
                <w:i/>
                <w:strike/>
              </w:rPr>
              <w:t xml:space="preserve">Market Operator </w:t>
            </w:r>
            <w:r w:rsidRPr="003C6369">
              <w:rPr>
                <w:rFonts w:ascii="Arial" w:hAnsi="Arial" w:cs="Arial"/>
                <w:strike/>
              </w:rPr>
              <w:t>shall ensure that the penalty amount is properly</w:t>
            </w:r>
            <w:r w:rsidRPr="003C6369">
              <w:rPr>
                <w:rFonts w:ascii="Arial" w:hAnsi="Arial" w:cs="Arial"/>
                <w:strike/>
                <w:spacing w:val="-14"/>
              </w:rPr>
              <w:t xml:space="preserve"> </w:t>
            </w:r>
            <w:r w:rsidRPr="003C6369">
              <w:rPr>
                <w:rFonts w:ascii="Arial" w:hAnsi="Arial" w:cs="Arial"/>
                <w:strike/>
              </w:rPr>
              <w:t>labelled</w:t>
            </w:r>
            <w:r w:rsidRPr="003C6369">
              <w:rPr>
                <w:rFonts w:ascii="Arial" w:hAnsi="Arial" w:cs="Arial"/>
                <w:strike/>
                <w:spacing w:val="-11"/>
              </w:rPr>
              <w:t xml:space="preserve"> </w:t>
            </w:r>
            <w:r w:rsidRPr="003C6369">
              <w:rPr>
                <w:rFonts w:ascii="Arial" w:hAnsi="Arial" w:cs="Arial"/>
                <w:strike/>
              </w:rPr>
              <w:t>as such</w:t>
            </w:r>
            <w:r w:rsidRPr="003C6369">
              <w:rPr>
                <w:rFonts w:ascii="Arial" w:hAnsi="Arial" w:cs="Arial"/>
                <w:strike/>
                <w:spacing w:val="-14"/>
              </w:rPr>
              <w:t xml:space="preserve"> </w:t>
            </w:r>
            <w:r w:rsidRPr="003C6369">
              <w:rPr>
                <w:rFonts w:ascii="Arial" w:hAnsi="Arial" w:cs="Arial"/>
                <w:strike/>
              </w:rPr>
              <w:t>in the billing statement or equivalent as would distinguish it from other items or deductions that may</w:t>
            </w:r>
            <w:r w:rsidRPr="003C6369">
              <w:rPr>
                <w:rFonts w:ascii="Arial" w:hAnsi="Arial" w:cs="Arial"/>
                <w:strike/>
                <w:spacing w:val="-14"/>
              </w:rPr>
              <w:t xml:space="preserve"> </w:t>
            </w:r>
            <w:r w:rsidRPr="003C6369">
              <w:rPr>
                <w:rFonts w:ascii="Arial" w:hAnsi="Arial" w:cs="Arial"/>
                <w:strike/>
              </w:rPr>
              <w:t>be</w:t>
            </w:r>
            <w:r w:rsidRPr="003C6369">
              <w:rPr>
                <w:rFonts w:ascii="Arial" w:hAnsi="Arial" w:cs="Arial"/>
                <w:strike/>
                <w:spacing w:val="-14"/>
              </w:rPr>
              <w:t xml:space="preserve"> </w:t>
            </w:r>
            <w:r w:rsidRPr="003C6369">
              <w:rPr>
                <w:rFonts w:ascii="Arial" w:hAnsi="Arial" w:cs="Arial"/>
                <w:strike/>
              </w:rPr>
              <w:t>charged</w:t>
            </w:r>
            <w:r w:rsidRPr="003C6369">
              <w:rPr>
                <w:rFonts w:ascii="Arial" w:hAnsi="Arial" w:cs="Arial"/>
                <w:strike/>
                <w:spacing w:val="-14"/>
              </w:rPr>
              <w:t xml:space="preserve"> </w:t>
            </w:r>
            <w:r w:rsidRPr="003C6369">
              <w:rPr>
                <w:rFonts w:ascii="Arial" w:hAnsi="Arial" w:cs="Arial"/>
                <w:strike/>
              </w:rPr>
              <w:t>against</w:t>
            </w:r>
            <w:r w:rsidRPr="003C6369">
              <w:rPr>
                <w:rFonts w:ascii="Arial" w:hAnsi="Arial" w:cs="Arial"/>
                <w:strike/>
                <w:spacing w:val="-14"/>
              </w:rPr>
              <w:t xml:space="preserve"> </w:t>
            </w:r>
            <w:r w:rsidRPr="003C6369">
              <w:rPr>
                <w:rFonts w:ascii="Arial" w:hAnsi="Arial" w:cs="Arial"/>
                <w:strike/>
              </w:rPr>
              <w:t>the settlement amount.</w:t>
            </w:r>
          </w:p>
          <w:p w14:paraId="6DE791F2" w14:textId="77777777" w:rsidR="003C6369" w:rsidRPr="003C6369" w:rsidRDefault="003C6369" w:rsidP="00097AC9">
            <w:pPr>
              <w:pStyle w:val="ListParagraph"/>
              <w:ind w:left="690"/>
              <w:jc w:val="both"/>
              <w:rPr>
                <w:rFonts w:ascii="Arial" w:hAnsi="Arial" w:cs="Arial"/>
                <w:strike/>
              </w:rPr>
            </w:pPr>
          </w:p>
          <w:p w14:paraId="67D6E580" w14:textId="77777777" w:rsidR="003C6369" w:rsidRPr="003C6369" w:rsidRDefault="003C6369" w:rsidP="00097AC9">
            <w:pPr>
              <w:jc w:val="both"/>
              <w:rPr>
                <w:rFonts w:ascii="Arial" w:hAnsi="Arial" w:cs="Arial"/>
                <w:strike/>
              </w:rPr>
            </w:pPr>
            <w:r w:rsidRPr="003C6369">
              <w:rPr>
                <w:rFonts w:ascii="Arial" w:hAnsi="Arial" w:cs="Arial"/>
                <w:strike/>
              </w:rPr>
              <w:t>If the collection of penalty cannot be made in full due to inadequacy of the settlement amount</w:t>
            </w:r>
            <w:r w:rsidRPr="003C6369">
              <w:rPr>
                <w:rFonts w:ascii="Arial" w:hAnsi="Arial" w:cs="Arial"/>
                <w:strike/>
                <w:spacing w:val="-1"/>
              </w:rPr>
              <w:t xml:space="preserve"> </w:t>
            </w:r>
            <w:r w:rsidRPr="003C6369">
              <w:rPr>
                <w:rFonts w:ascii="Arial" w:hAnsi="Arial" w:cs="Arial"/>
                <w:strike/>
              </w:rPr>
              <w:t>from</w:t>
            </w:r>
            <w:r w:rsidRPr="003C6369">
              <w:rPr>
                <w:rFonts w:ascii="Arial" w:hAnsi="Arial" w:cs="Arial"/>
                <w:strike/>
                <w:spacing w:val="-6"/>
              </w:rPr>
              <w:t xml:space="preserve"> </w:t>
            </w:r>
            <w:r w:rsidRPr="003C6369">
              <w:rPr>
                <w:rFonts w:ascii="Arial" w:hAnsi="Arial" w:cs="Arial"/>
                <w:strike/>
              </w:rPr>
              <w:t>which</w:t>
            </w:r>
            <w:r w:rsidRPr="003C6369">
              <w:rPr>
                <w:rFonts w:ascii="Arial" w:hAnsi="Arial" w:cs="Arial"/>
                <w:strike/>
                <w:spacing w:val="-9"/>
              </w:rPr>
              <w:t xml:space="preserve"> </w:t>
            </w:r>
            <w:r w:rsidRPr="003C6369">
              <w:rPr>
                <w:rFonts w:ascii="Arial" w:hAnsi="Arial" w:cs="Arial"/>
                <w:strike/>
              </w:rPr>
              <w:t>the</w:t>
            </w:r>
            <w:r w:rsidRPr="003C6369">
              <w:rPr>
                <w:rFonts w:ascii="Arial" w:hAnsi="Arial" w:cs="Arial"/>
                <w:strike/>
                <w:spacing w:val="-9"/>
              </w:rPr>
              <w:t xml:space="preserve"> </w:t>
            </w:r>
            <w:r w:rsidRPr="003C6369">
              <w:rPr>
                <w:rFonts w:ascii="Arial" w:hAnsi="Arial" w:cs="Arial"/>
                <w:strike/>
              </w:rPr>
              <w:t xml:space="preserve">penalty amounts will be deducted, the Market Operator shall issue a notice or demand to pay the deficiency to the concerned </w:t>
            </w:r>
            <w:r w:rsidRPr="003C6369">
              <w:rPr>
                <w:rFonts w:ascii="Arial" w:hAnsi="Arial" w:cs="Arial"/>
                <w:strike/>
              </w:rPr>
              <w:lastRenderedPageBreak/>
              <w:t>WESM</w:t>
            </w:r>
            <w:r w:rsidRPr="003C6369">
              <w:rPr>
                <w:rFonts w:ascii="Arial" w:hAnsi="Arial" w:cs="Arial"/>
                <w:strike/>
                <w:spacing w:val="2"/>
              </w:rPr>
              <w:t xml:space="preserve"> </w:t>
            </w:r>
            <w:r w:rsidRPr="003C6369">
              <w:rPr>
                <w:rFonts w:ascii="Arial" w:hAnsi="Arial" w:cs="Arial"/>
                <w:strike/>
                <w:spacing w:val="-2"/>
              </w:rPr>
              <w:t>Member.</w:t>
            </w:r>
          </w:p>
        </w:tc>
        <w:tc>
          <w:tcPr>
            <w:tcW w:w="3685" w:type="dxa"/>
          </w:tcPr>
          <w:p w14:paraId="3A2F519E" w14:textId="77777777" w:rsidR="003C6369" w:rsidRPr="003C6369" w:rsidRDefault="003C6369" w:rsidP="003C6369">
            <w:pPr>
              <w:pStyle w:val="ListParagraph"/>
              <w:numPr>
                <w:ilvl w:val="0"/>
                <w:numId w:val="60"/>
              </w:numPr>
              <w:ind w:left="252" w:hanging="252"/>
              <w:jc w:val="both"/>
              <w:rPr>
                <w:rFonts w:ascii="Arial" w:hAnsi="Arial" w:cs="Arial"/>
              </w:rPr>
            </w:pPr>
            <w:r w:rsidRPr="003C6369">
              <w:rPr>
                <w:rFonts w:ascii="Arial" w:hAnsi="Arial" w:cs="Arial"/>
              </w:rPr>
              <w:lastRenderedPageBreak/>
              <w:t xml:space="preserve">Transferred to Section 4.13 (Service of Notice of Specified Penalty) </w:t>
            </w:r>
            <w:r w:rsidRPr="003C6369">
              <w:rPr>
                <w:rFonts w:ascii="Arial" w:hAnsi="Arial" w:cs="Arial"/>
                <w:u w:val="single"/>
              </w:rPr>
              <w:t>with</w:t>
            </w:r>
            <w:r w:rsidRPr="003C6369">
              <w:rPr>
                <w:rFonts w:ascii="Arial" w:hAnsi="Arial" w:cs="Arial"/>
              </w:rPr>
              <w:t xml:space="preserve"> </w:t>
            </w:r>
            <w:r w:rsidRPr="003C6369">
              <w:rPr>
                <w:rFonts w:ascii="Arial" w:hAnsi="Arial" w:cs="Arial"/>
                <w:u w:val="single"/>
              </w:rPr>
              <w:t>modification</w:t>
            </w:r>
            <w:r w:rsidRPr="003C6369">
              <w:rPr>
                <w:rFonts w:ascii="Arial" w:hAnsi="Arial" w:cs="Arial"/>
              </w:rPr>
              <w:t xml:space="preserve"> (direct payment to PEMC; no more offsetting against trading receivables)</w:t>
            </w:r>
          </w:p>
          <w:p w14:paraId="445AE660" w14:textId="77777777" w:rsidR="003C6369" w:rsidRPr="003C6369" w:rsidRDefault="003C6369" w:rsidP="00097AC9">
            <w:pPr>
              <w:jc w:val="both"/>
              <w:rPr>
                <w:rFonts w:ascii="Arial" w:hAnsi="Arial" w:cs="Arial"/>
              </w:rPr>
            </w:pPr>
          </w:p>
          <w:p w14:paraId="6E44D1C1" w14:textId="77777777" w:rsidR="003C6369" w:rsidRPr="003C6369" w:rsidRDefault="003C6369" w:rsidP="00097AC9">
            <w:pPr>
              <w:jc w:val="both"/>
              <w:rPr>
                <w:rFonts w:ascii="Arial" w:hAnsi="Arial" w:cs="Arial"/>
              </w:rPr>
            </w:pPr>
            <w:r w:rsidRPr="003C6369">
              <w:rPr>
                <w:rFonts w:ascii="Arial" w:hAnsi="Arial" w:cs="Arial"/>
              </w:rPr>
              <w:t>Renumbered</w:t>
            </w:r>
            <w:r w:rsidRPr="003C6369">
              <w:rPr>
                <w:rFonts w:ascii="Arial" w:hAnsi="Arial" w:cs="Arial"/>
                <w:spacing w:val="4"/>
              </w:rPr>
              <w:t xml:space="preserve"> </w:t>
            </w:r>
            <w:r w:rsidRPr="003C6369">
              <w:rPr>
                <w:rFonts w:ascii="Arial" w:hAnsi="Arial" w:cs="Arial"/>
              </w:rPr>
              <w:t>as</w:t>
            </w:r>
            <w:r w:rsidRPr="003C6369">
              <w:rPr>
                <w:rFonts w:ascii="Arial" w:hAnsi="Arial" w:cs="Arial"/>
                <w:spacing w:val="4"/>
              </w:rPr>
              <w:t xml:space="preserve"> </w:t>
            </w:r>
            <w:r w:rsidRPr="003C6369">
              <w:rPr>
                <w:rFonts w:ascii="Arial" w:hAnsi="Arial" w:cs="Arial"/>
              </w:rPr>
              <w:t>Sections</w:t>
            </w:r>
            <w:r w:rsidRPr="003C6369">
              <w:rPr>
                <w:rFonts w:ascii="Arial" w:hAnsi="Arial" w:cs="Arial"/>
                <w:spacing w:val="4"/>
              </w:rPr>
              <w:t xml:space="preserve"> </w:t>
            </w:r>
            <w:r w:rsidRPr="003C6369">
              <w:rPr>
                <w:rFonts w:ascii="Arial" w:hAnsi="Arial" w:cs="Arial"/>
                <w:spacing w:val="-2"/>
              </w:rPr>
              <w:t>4.13.6</w:t>
            </w:r>
          </w:p>
        </w:tc>
        <w:tc>
          <w:tcPr>
            <w:tcW w:w="2977" w:type="dxa"/>
          </w:tcPr>
          <w:p w14:paraId="612FD3FE" w14:textId="77777777" w:rsidR="003C6369" w:rsidRPr="003C6369" w:rsidRDefault="003C6369" w:rsidP="00097AC9">
            <w:pPr>
              <w:jc w:val="both"/>
              <w:rPr>
                <w:rFonts w:ascii="Arial" w:hAnsi="Arial" w:cs="Arial"/>
              </w:rPr>
            </w:pPr>
          </w:p>
        </w:tc>
        <w:tc>
          <w:tcPr>
            <w:tcW w:w="2268" w:type="dxa"/>
          </w:tcPr>
          <w:p w14:paraId="02E4B349" w14:textId="77777777" w:rsidR="003C6369" w:rsidRPr="003C6369" w:rsidRDefault="003C6369" w:rsidP="00097AC9">
            <w:pPr>
              <w:jc w:val="both"/>
              <w:rPr>
                <w:rFonts w:ascii="Arial" w:hAnsi="Arial" w:cs="Arial"/>
              </w:rPr>
            </w:pPr>
          </w:p>
        </w:tc>
      </w:tr>
      <w:tr w:rsidR="003C6369" w:rsidRPr="003C6369" w14:paraId="7AEB512A" w14:textId="77777777" w:rsidTr="003C6369">
        <w:trPr>
          <w:trHeight w:val="252"/>
        </w:trPr>
        <w:tc>
          <w:tcPr>
            <w:tcW w:w="1827" w:type="dxa"/>
          </w:tcPr>
          <w:p w14:paraId="1D7C83CA" w14:textId="77777777" w:rsidR="003C6369" w:rsidRPr="003C6369" w:rsidRDefault="003C6369" w:rsidP="00097AC9">
            <w:pPr>
              <w:rPr>
                <w:rFonts w:ascii="Arial" w:hAnsi="Arial" w:cs="Arial"/>
              </w:rPr>
            </w:pPr>
            <w:r w:rsidRPr="003C6369">
              <w:rPr>
                <w:rFonts w:ascii="Arial" w:hAnsi="Arial" w:cs="Arial"/>
              </w:rPr>
              <w:lastRenderedPageBreak/>
              <w:t>Section</w:t>
            </w:r>
            <w:r w:rsidRPr="003C6369">
              <w:rPr>
                <w:rFonts w:ascii="Arial" w:hAnsi="Arial" w:cs="Arial"/>
              </w:rPr>
              <w:tab/>
              <w:t xml:space="preserve">4 </w:t>
            </w:r>
            <w:r w:rsidRPr="003C6369">
              <w:rPr>
                <w:rFonts w:ascii="Arial" w:hAnsi="Arial" w:cs="Arial"/>
                <w:spacing w:val="-10"/>
              </w:rPr>
              <w:t xml:space="preserve">– </w:t>
            </w:r>
            <w:r w:rsidRPr="003C6369">
              <w:rPr>
                <w:rFonts w:ascii="Arial" w:hAnsi="Arial" w:cs="Arial"/>
              </w:rPr>
              <w:t>Penalty</w:t>
            </w:r>
            <w:r w:rsidRPr="003C6369">
              <w:rPr>
                <w:rFonts w:ascii="Arial" w:hAnsi="Arial" w:cs="Arial"/>
                <w:spacing w:val="-7"/>
              </w:rPr>
              <w:t xml:space="preserve"> </w:t>
            </w:r>
            <w:r w:rsidRPr="003C6369">
              <w:rPr>
                <w:rFonts w:ascii="Arial" w:hAnsi="Arial" w:cs="Arial"/>
              </w:rPr>
              <w:t>System</w:t>
            </w:r>
          </w:p>
          <w:p w14:paraId="4CD8ACA1" w14:textId="77777777" w:rsidR="003C6369" w:rsidRPr="003C6369" w:rsidRDefault="003C6369" w:rsidP="00097AC9">
            <w:pPr>
              <w:rPr>
                <w:rFonts w:ascii="Arial" w:hAnsi="Arial" w:cs="Arial"/>
              </w:rPr>
            </w:pPr>
          </w:p>
          <w:p w14:paraId="2F638AEF" w14:textId="77777777" w:rsidR="003C6369" w:rsidRPr="003C6369" w:rsidRDefault="003C6369" w:rsidP="00097AC9">
            <w:pPr>
              <w:rPr>
                <w:rFonts w:ascii="Arial" w:hAnsi="Arial" w:cs="Arial"/>
              </w:rPr>
            </w:pPr>
            <w:r w:rsidRPr="003C6369">
              <w:rPr>
                <w:rFonts w:ascii="Arial" w:hAnsi="Arial" w:cs="Arial"/>
              </w:rPr>
              <w:t>4.8.</w:t>
            </w:r>
            <w:r w:rsidRPr="003C6369">
              <w:rPr>
                <w:rFonts w:ascii="Arial" w:hAnsi="Arial" w:cs="Arial"/>
                <w:spacing w:val="-5"/>
              </w:rPr>
              <w:t xml:space="preserve"> </w:t>
            </w:r>
            <w:r w:rsidRPr="003C6369">
              <w:rPr>
                <w:rFonts w:ascii="Arial" w:hAnsi="Arial" w:cs="Arial"/>
              </w:rPr>
              <w:t>Level</w:t>
            </w:r>
            <w:r w:rsidRPr="003C6369">
              <w:rPr>
                <w:rFonts w:ascii="Arial" w:hAnsi="Arial" w:cs="Arial"/>
                <w:spacing w:val="-6"/>
              </w:rPr>
              <w:t xml:space="preserve"> </w:t>
            </w:r>
            <w:r w:rsidRPr="003C6369">
              <w:rPr>
                <w:rFonts w:ascii="Arial" w:hAnsi="Arial" w:cs="Arial"/>
              </w:rPr>
              <w:t>2</w:t>
            </w:r>
            <w:r w:rsidRPr="003C6369">
              <w:rPr>
                <w:rFonts w:ascii="Arial" w:hAnsi="Arial" w:cs="Arial"/>
                <w:spacing w:val="-10"/>
              </w:rPr>
              <w:t xml:space="preserve"> </w:t>
            </w:r>
            <w:r w:rsidRPr="003C6369">
              <w:rPr>
                <w:rFonts w:ascii="Arial" w:hAnsi="Arial" w:cs="Arial"/>
              </w:rPr>
              <w:t>– Financial Penalties</w:t>
            </w:r>
          </w:p>
        </w:tc>
        <w:tc>
          <w:tcPr>
            <w:tcW w:w="1354" w:type="dxa"/>
          </w:tcPr>
          <w:p w14:paraId="18D5C2A0" w14:textId="77777777" w:rsidR="003C6369" w:rsidRPr="003C6369" w:rsidRDefault="003C6369" w:rsidP="00097AC9">
            <w:pPr>
              <w:jc w:val="both"/>
              <w:rPr>
                <w:rFonts w:ascii="Arial" w:hAnsi="Arial" w:cs="Arial"/>
              </w:rPr>
            </w:pPr>
            <w:r w:rsidRPr="003C6369">
              <w:rPr>
                <w:rFonts w:ascii="Arial" w:hAnsi="Arial" w:cs="Arial"/>
              </w:rPr>
              <w:t>4.8.6</w:t>
            </w:r>
          </w:p>
        </w:tc>
        <w:tc>
          <w:tcPr>
            <w:tcW w:w="3057" w:type="dxa"/>
          </w:tcPr>
          <w:p w14:paraId="5B9838C2" w14:textId="77777777" w:rsidR="003C6369" w:rsidRPr="003C6369" w:rsidRDefault="003C6369" w:rsidP="00097AC9">
            <w:pPr>
              <w:jc w:val="both"/>
              <w:rPr>
                <w:rFonts w:ascii="Arial" w:hAnsi="Arial" w:cs="Arial"/>
              </w:rPr>
            </w:pPr>
            <w:r w:rsidRPr="003C6369">
              <w:rPr>
                <w:rFonts w:ascii="Arial" w:hAnsi="Arial" w:cs="Arial"/>
              </w:rPr>
              <w:t xml:space="preserve">4.8.6 The </w:t>
            </w:r>
            <w:r w:rsidRPr="003C6369">
              <w:rPr>
                <w:rFonts w:ascii="Arial" w:hAnsi="Arial" w:cs="Arial"/>
                <w:i/>
              </w:rPr>
              <w:t xml:space="preserve">Market Operator </w:t>
            </w:r>
            <w:r w:rsidRPr="003C6369">
              <w:rPr>
                <w:rFonts w:ascii="Arial" w:hAnsi="Arial" w:cs="Arial"/>
              </w:rPr>
              <w:t>shall notify the</w:t>
            </w:r>
            <w:r w:rsidRPr="003C6369">
              <w:rPr>
                <w:rFonts w:ascii="Arial" w:hAnsi="Arial" w:cs="Arial"/>
                <w:spacing w:val="-3"/>
              </w:rPr>
              <w:t xml:space="preserve"> </w:t>
            </w:r>
            <w:r w:rsidRPr="003C6369">
              <w:rPr>
                <w:rFonts w:ascii="Arial" w:hAnsi="Arial" w:cs="Arial"/>
                <w:i/>
              </w:rPr>
              <w:t>PEMC</w:t>
            </w:r>
            <w:r w:rsidRPr="003C6369">
              <w:rPr>
                <w:rFonts w:ascii="Arial" w:hAnsi="Arial" w:cs="Arial"/>
                <w:i/>
                <w:spacing w:val="-4"/>
              </w:rPr>
              <w:t xml:space="preserve"> </w:t>
            </w:r>
            <w:r w:rsidRPr="003C6369">
              <w:rPr>
                <w:rFonts w:ascii="Arial" w:hAnsi="Arial" w:cs="Arial"/>
                <w:i/>
              </w:rPr>
              <w:t xml:space="preserve">President </w:t>
            </w:r>
            <w:r w:rsidRPr="003C6369">
              <w:rPr>
                <w:rFonts w:ascii="Arial" w:hAnsi="Arial" w:cs="Arial"/>
              </w:rPr>
              <w:t xml:space="preserve">of the status of the penalty collection indicating the amount collected, </w:t>
            </w:r>
            <w:r w:rsidRPr="003C6369">
              <w:rPr>
                <w:rFonts w:ascii="Arial" w:hAnsi="Arial" w:cs="Arial"/>
                <w:i/>
              </w:rPr>
              <w:t xml:space="preserve">penalty </w:t>
            </w:r>
            <w:r w:rsidRPr="003C6369">
              <w:rPr>
                <w:rFonts w:ascii="Arial" w:hAnsi="Arial" w:cs="Arial"/>
              </w:rPr>
              <w:t>interest imposed</w:t>
            </w:r>
            <w:r w:rsidRPr="003C6369">
              <w:rPr>
                <w:rFonts w:ascii="Arial" w:hAnsi="Arial" w:cs="Arial"/>
                <w:spacing w:val="-1"/>
              </w:rPr>
              <w:t xml:space="preserve"> </w:t>
            </w:r>
            <w:r w:rsidRPr="003C6369">
              <w:rPr>
                <w:rFonts w:ascii="Arial" w:hAnsi="Arial" w:cs="Arial"/>
              </w:rPr>
              <w:t>and</w:t>
            </w:r>
            <w:r w:rsidRPr="003C6369">
              <w:rPr>
                <w:rFonts w:ascii="Arial" w:hAnsi="Arial" w:cs="Arial"/>
                <w:spacing w:val="-1"/>
              </w:rPr>
              <w:t xml:space="preserve"> </w:t>
            </w:r>
            <w:r w:rsidRPr="003C6369">
              <w:rPr>
                <w:rFonts w:ascii="Arial" w:hAnsi="Arial" w:cs="Arial"/>
              </w:rPr>
              <w:t xml:space="preserve">the reason for non-payment by the concerned </w:t>
            </w:r>
            <w:r w:rsidRPr="003C6369">
              <w:rPr>
                <w:rFonts w:ascii="Arial" w:hAnsi="Arial" w:cs="Arial"/>
                <w:i/>
              </w:rPr>
              <w:t xml:space="preserve">WESM Member </w:t>
            </w:r>
            <w:r w:rsidRPr="003C6369">
              <w:rPr>
                <w:rFonts w:ascii="Arial" w:hAnsi="Arial" w:cs="Arial"/>
              </w:rPr>
              <w:t>as applicable</w:t>
            </w:r>
            <w:r w:rsidRPr="003C6369">
              <w:rPr>
                <w:rFonts w:ascii="Arial" w:hAnsi="Arial" w:cs="Arial"/>
                <w:spacing w:val="-3"/>
              </w:rPr>
              <w:t xml:space="preserve"> </w:t>
            </w:r>
            <w:r w:rsidRPr="003C6369">
              <w:rPr>
                <w:rFonts w:ascii="Arial" w:hAnsi="Arial" w:cs="Arial"/>
              </w:rPr>
              <w:t>on a monthly</w:t>
            </w:r>
            <w:r w:rsidRPr="003C6369">
              <w:rPr>
                <w:rFonts w:ascii="Arial" w:hAnsi="Arial" w:cs="Arial"/>
                <w:spacing w:val="8"/>
              </w:rPr>
              <w:t xml:space="preserve"> </w:t>
            </w:r>
            <w:r w:rsidRPr="003C6369">
              <w:rPr>
                <w:rFonts w:ascii="Arial" w:hAnsi="Arial" w:cs="Arial"/>
              </w:rPr>
              <w:t>basis.</w:t>
            </w:r>
          </w:p>
        </w:tc>
        <w:tc>
          <w:tcPr>
            <w:tcW w:w="3686" w:type="dxa"/>
          </w:tcPr>
          <w:p w14:paraId="79C65300" w14:textId="77777777" w:rsidR="003C6369" w:rsidRPr="003C6369" w:rsidRDefault="003C6369" w:rsidP="00097AC9">
            <w:pPr>
              <w:jc w:val="both"/>
              <w:rPr>
                <w:rFonts w:ascii="Arial" w:hAnsi="Arial" w:cs="Arial"/>
                <w:strike/>
              </w:rPr>
            </w:pPr>
            <w:r w:rsidRPr="003C6369">
              <w:rPr>
                <w:rFonts w:ascii="Arial" w:hAnsi="Arial" w:cs="Arial"/>
                <w:strike/>
              </w:rPr>
              <w:t xml:space="preserve">4.8.6 The </w:t>
            </w:r>
            <w:r w:rsidRPr="003C6369">
              <w:rPr>
                <w:rFonts w:ascii="Arial" w:hAnsi="Arial" w:cs="Arial"/>
                <w:i/>
                <w:strike/>
              </w:rPr>
              <w:t xml:space="preserve">Market Operator </w:t>
            </w:r>
            <w:r w:rsidRPr="003C6369">
              <w:rPr>
                <w:rFonts w:ascii="Arial" w:hAnsi="Arial" w:cs="Arial"/>
                <w:strike/>
              </w:rPr>
              <w:t>shall notify the</w:t>
            </w:r>
            <w:r w:rsidRPr="003C6369">
              <w:rPr>
                <w:rFonts w:ascii="Arial" w:hAnsi="Arial" w:cs="Arial"/>
                <w:strike/>
                <w:spacing w:val="-3"/>
              </w:rPr>
              <w:t xml:space="preserve"> </w:t>
            </w:r>
            <w:r w:rsidRPr="003C6369">
              <w:rPr>
                <w:rFonts w:ascii="Arial" w:hAnsi="Arial" w:cs="Arial"/>
                <w:i/>
                <w:strike/>
              </w:rPr>
              <w:t>PEMC</w:t>
            </w:r>
            <w:r w:rsidRPr="003C6369">
              <w:rPr>
                <w:rFonts w:ascii="Arial" w:hAnsi="Arial" w:cs="Arial"/>
                <w:i/>
                <w:strike/>
                <w:spacing w:val="-4"/>
              </w:rPr>
              <w:t xml:space="preserve"> </w:t>
            </w:r>
            <w:r w:rsidRPr="003C6369">
              <w:rPr>
                <w:rFonts w:ascii="Arial" w:hAnsi="Arial" w:cs="Arial"/>
                <w:i/>
                <w:strike/>
              </w:rPr>
              <w:t xml:space="preserve">President </w:t>
            </w:r>
            <w:r w:rsidRPr="003C6369">
              <w:rPr>
                <w:rFonts w:ascii="Arial" w:hAnsi="Arial" w:cs="Arial"/>
                <w:strike/>
              </w:rPr>
              <w:t xml:space="preserve">of the status of the penalty collection indicating the amount collected, </w:t>
            </w:r>
            <w:r w:rsidRPr="003C6369">
              <w:rPr>
                <w:rFonts w:ascii="Arial" w:hAnsi="Arial" w:cs="Arial"/>
                <w:i/>
                <w:strike/>
              </w:rPr>
              <w:t xml:space="preserve">penalty </w:t>
            </w:r>
            <w:r w:rsidRPr="003C6369">
              <w:rPr>
                <w:rFonts w:ascii="Arial" w:hAnsi="Arial" w:cs="Arial"/>
                <w:strike/>
              </w:rPr>
              <w:t>interest imposed</w:t>
            </w:r>
            <w:r w:rsidRPr="003C6369">
              <w:rPr>
                <w:rFonts w:ascii="Arial" w:hAnsi="Arial" w:cs="Arial"/>
                <w:strike/>
                <w:spacing w:val="-1"/>
              </w:rPr>
              <w:t xml:space="preserve"> </w:t>
            </w:r>
            <w:r w:rsidRPr="003C6369">
              <w:rPr>
                <w:rFonts w:ascii="Arial" w:hAnsi="Arial" w:cs="Arial"/>
                <w:strike/>
              </w:rPr>
              <w:t>and</w:t>
            </w:r>
            <w:r w:rsidRPr="003C6369">
              <w:rPr>
                <w:rFonts w:ascii="Arial" w:hAnsi="Arial" w:cs="Arial"/>
                <w:strike/>
                <w:spacing w:val="-1"/>
              </w:rPr>
              <w:t xml:space="preserve"> </w:t>
            </w:r>
            <w:r w:rsidRPr="003C6369">
              <w:rPr>
                <w:rFonts w:ascii="Arial" w:hAnsi="Arial" w:cs="Arial"/>
                <w:strike/>
              </w:rPr>
              <w:t xml:space="preserve">the reason for non-payment by the concerned </w:t>
            </w:r>
            <w:r w:rsidRPr="003C6369">
              <w:rPr>
                <w:rFonts w:ascii="Arial" w:hAnsi="Arial" w:cs="Arial"/>
                <w:i/>
                <w:strike/>
              </w:rPr>
              <w:t xml:space="preserve">WESM Member </w:t>
            </w:r>
            <w:r w:rsidRPr="003C6369">
              <w:rPr>
                <w:rFonts w:ascii="Arial" w:hAnsi="Arial" w:cs="Arial"/>
                <w:strike/>
              </w:rPr>
              <w:t>as applicable</w:t>
            </w:r>
            <w:r w:rsidRPr="003C6369">
              <w:rPr>
                <w:rFonts w:ascii="Arial" w:hAnsi="Arial" w:cs="Arial"/>
                <w:strike/>
                <w:spacing w:val="-3"/>
              </w:rPr>
              <w:t xml:space="preserve"> </w:t>
            </w:r>
            <w:r w:rsidRPr="003C6369">
              <w:rPr>
                <w:rFonts w:ascii="Arial" w:hAnsi="Arial" w:cs="Arial"/>
                <w:strike/>
              </w:rPr>
              <w:t>on a monthly</w:t>
            </w:r>
            <w:r w:rsidRPr="003C6369">
              <w:rPr>
                <w:rFonts w:ascii="Arial" w:hAnsi="Arial" w:cs="Arial"/>
                <w:strike/>
                <w:spacing w:val="8"/>
              </w:rPr>
              <w:t xml:space="preserve"> </w:t>
            </w:r>
            <w:r w:rsidRPr="003C6369">
              <w:rPr>
                <w:rFonts w:ascii="Arial" w:hAnsi="Arial" w:cs="Arial"/>
                <w:strike/>
              </w:rPr>
              <w:t>basis.</w:t>
            </w:r>
          </w:p>
        </w:tc>
        <w:tc>
          <w:tcPr>
            <w:tcW w:w="3685" w:type="dxa"/>
          </w:tcPr>
          <w:p w14:paraId="486B0FC0" w14:textId="77777777" w:rsidR="003C6369" w:rsidRPr="003C6369" w:rsidRDefault="003C6369" w:rsidP="003C6369">
            <w:pPr>
              <w:pStyle w:val="ListParagraph"/>
              <w:numPr>
                <w:ilvl w:val="0"/>
                <w:numId w:val="60"/>
              </w:numPr>
              <w:ind w:left="252" w:hanging="252"/>
              <w:jc w:val="both"/>
              <w:rPr>
                <w:rFonts w:ascii="Arial" w:hAnsi="Arial" w:cs="Arial"/>
              </w:rPr>
            </w:pPr>
            <w:r w:rsidRPr="003C6369">
              <w:rPr>
                <w:rFonts w:ascii="Arial" w:hAnsi="Arial" w:cs="Arial"/>
              </w:rPr>
              <w:t xml:space="preserve">Transferred to Section 4.15 (Submission of Reports) </w:t>
            </w:r>
            <w:r w:rsidRPr="003C6369">
              <w:rPr>
                <w:rFonts w:ascii="Arial" w:hAnsi="Arial" w:cs="Arial"/>
                <w:u w:val="single"/>
              </w:rPr>
              <w:t>with modification.</w:t>
            </w:r>
          </w:p>
          <w:p w14:paraId="4E481031" w14:textId="77777777" w:rsidR="003C6369" w:rsidRPr="003C6369" w:rsidRDefault="003C6369" w:rsidP="00097AC9">
            <w:pPr>
              <w:jc w:val="both"/>
              <w:rPr>
                <w:rFonts w:ascii="Arial" w:hAnsi="Arial" w:cs="Arial"/>
              </w:rPr>
            </w:pPr>
          </w:p>
          <w:p w14:paraId="3DA200AB" w14:textId="77777777" w:rsidR="003C6369" w:rsidRPr="003C6369" w:rsidRDefault="003C6369" w:rsidP="00097AC9">
            <w:pPr>
              <w:jc w:val="both"/>
              <w:rPr>
                <w:rFonts w:ascii="Arial" w:hAnsi="Arial" w:cs="Arial"/>
              </w:rPr>
            </w:pPr>
            <w:r w:rsidRPr="003C6369">
              <w:rPr>
                <w:rFonts w:ascii="Arial" w:hAnsi="Arial" w:cs="Arial"/>
              </w:rPr>
              <w:t>Renumbered</w:t>
            </w:r>
            <w:r w:rsidRPr="003C6369">
              <w:rPr>
                <w:rFonts w:ascii="Arial" w:hAnsi="Arial" w:cs="Arial"/>
                <w:spacing w:val="5"/>
              </w:rPr>
              <w:t xml:space="preserve"> </w:t>
            </w:r>
            <w:r w:rsidRPr="003C6369">
              <w:rPr>
                <w:rFonts w:ascii="Arial" w:hAnsi="Arial" w:cs="Arial"/>
              </w:rPr>
              <w:t>as</w:t>
            </w:r>
            <w:r w:rsidRPr="003C6369">
              <w:rPr>
                <w:rFonts w:ascii="Arial" w:hAnsi="Arial" w:cs="Arial"/>
                <w:spacing w:val="5"/>
              </w:rPr>
              <w:t xml:space="preserve"> </w:t>
            </w:r>
            <w:r w:rsidRPr="003C6369">
              <w:rPr>
                <w:rFonts w:ascii="Arial" w:hAnsi="Arial" w:cs="Arial"/>
              </w:rPr>
              <w:t>Section</w:t>
            </w:r>
            <w:r w:rsidRPr="003C6369">
              <w:rPr>
                <w:rFonts w:ascii="Arial" w:hAnsi="Arial" w:cs="Arial"/>
                <w:spacing w:val="-5"/>
              </w:rPr>
              <w:t xml:space="preserve"> </w:t>
            </w:r>
            <w:r w:rsidRPr="003C6369">
              <w:rPr>
                <w:rFonts w:ascii="Arial" w:hAnsi="Arial" w:cs="Arial"/>
                <w:spacing w:val="-4"/>
              </w:rPr>
              <w:t>4.15</w:t>
            </w:r>
          </w:p>
        </w:tc>
        <w:tc>
          <w:tcPr>
            <w:tcW w:w="2977" w:type="dxa"/>
          </w:tcPr>
          <w:p w14:paraId="0B0063EF" w14:textId="77777777" w:rsidR="003C6369" w:rsidRPr="003C6369" w:rsidRDefault="003C6369" w:rsidP="00097AC9">
            <w:pPr>
              <w:jc w:val="both"/>
              <w:rPr>
                <w:rFonts w:ascii="Arial" w:hAnsi="Arial" w:cs="Arial"/>
              </w:rPr>
            </w:pPr>
          </w:p>
        </w:tc>
        <w:tc>
          <w:tcPr>
            <w:tcW w:w="2268" w:type="dxa"/>
          </w:tcPr>
          <w:p w14:paraId="29068A10" w14:textId="77777777" w:rsidR="003C6369" w:rsidRPr="003C6369" w:rsidRDefault="003C6369" w:rsidP="00097AC9">
            <w:pPr>
              <w:jc w:val="both"/>
              <w:rPr>
                <w:rFonts w:ascii="Arial" w:hAnsi="Arial" w:cs="Arial"/>
              </w:rPr>
            </w:pPr>
          </w:p>
        </w:tc>
      </w:tr>
      <w:tr w:rsidR="003C6369" w:rsidRPr="003C6369" w14:paraId="426CD6C7" w14:textId="77777777" w:rsidTr="003C6369">
        <w:trPr>
          <w:trHeight w:val="252"/>
        </w:trPr>
        <w:tc>
          <w:tcPr>
            <w:tcW w:w="1827" w:type="dxa"/>
          </w:tcPr>
          <w:p w14:paraId="3095B1CB" w14:textId="77777777" w:rsidR="003C6369" w:rsidRPr="003C6369" w:rsidRDefault="003C6369" w:rsidP="00097AC9">
            <w:pPr>
              <w:rPr>
                <w:rFonts w:ascii="Arial" w:hAnsi="Arial" w:cs="Arial"/>
              </w:rPr>
            </w:pPr>
            <w:r w:rsidRPr="003C6369">
              <w:rPr>
                <w:rFonts w:ascii="Arial" w:hAnsi="Arial" w:cs="Arial"/>
              </w:rPr>
              <w:t>Section</w:t>
            </w:r>
            <w:r w:rsidRPr="003C6369">
              <w:rPr>
                <w:rFonts w:ascii="Arial" w:hAnsi="Arial" w:cs="Arial"/>
              </w:rPr>
              <w:tab/>
              <w:t xml:space="preserve">4 </w:t>
            </w:r>
            <w:r w:rsidRPr="003C6369">
              <w:rPr>
                <w:rFonts w:ascii="Arial" w:hAnsi="Arial" w:cs="Arial"/>
                <w:spacing w:val="-10"/>
              </w:rPr>
              <w:t xml:space="preserve">– </w:t>
            </w:r>
            <w:r w:rsidRPr="003C6369">
              <w:rPr>
                <w:rFonts w:ascii="Arial" w:hAnsi="Arial" w:cs="Arial"/>
              </w:rPr>
              <w:t>Penalty</w:t>
            </w:r>
            <w:r w:rsidRPr="003C6369">
              <w:rPr>
                <w:rFonts w:ascii="Arial" w:hAnsi="Arial" w:cs="Arial"/>
                <w:spacing w:val="-7"/>
              </w:rPr>
              <w:t xml:space="preserve"> </w:t>
            </w:r>
            <w:r w:rsidRPr="003C6369">
              <w:rPr>
                <w:rFonts w:ascii="Arial" w:hAnsi="Arial" w:cs="Arial"/>
              </w:rPr>
              <w:lastRenderedPageBreak/>
              <w:t>System</w:t>
            </w:r>
          </w:p>
          <w:p w14:paraId="79D28432" w14:textId="77777777" w:rsidR="003C6369" w:rsidRPr="003C6369" w:rsidRDefault="003C6369" w:rsidP="00097AC9">
            <w:pPr>
              <w:rPr>
                <w:rFonts w:ascii="Arial" w:hAnsi="Arial" w:cs="Arial"/>
              </w:rPr>
            </w:pPr>
          </w:p>
          <w:p w14:paraId="1C266EFF" w14:textId="77777777" w:rsidR="003C6369" w:rsidRPr="003C6369" w:rsidRDefault="003C6369" w:rsidP="00097AC9">
            <w:pPr>
              <w:rPr>
                <w:rFonts w:ascii="Arial" w:hAnsi="Arial" w:cs="Arial"/>
              </w:rPr>
            </w:pPr>
            <w:r w:rsidRPr="003C6369">
              <w:rPr>
                <w:rFonts w:ascii="Arial" w:hAnsi="Arial" w:cs="Arial"/>
              </w:rPr>
              <w:t>4.8.</w:t>
            </w:r>
            <w:r w:rsidRPr="003C6369">
              <w:rPr>
                <w:rFonts w:ascii="Arial" w:hAnsi="Arial" w:cs="Arial"/>
                <w:spacing w:val="-5"/>
              </w:rPr>
              <w:t xml:space="preserve"> </w:t>
            </w:r>
            <w:r w:rsidRPr="003C6369">
              <w:rPr>
                <w:rFonts w:ascii="Arial" w:hAnsi="Arial" w:cs="Arial"/>
              </w:rPr>
              <w:t>Level</w:t>
            </w:r>
            <w:r w:rsidRPr="003C6369">
              <w:rPr>
                <w:rFonts w:ascii="Arial" w:hAnsi="Arial" w:cs="Arial"/>
                <w:spacing w:val="-6"/>
              </w:rPr>
              <w:t xml:space="preserve"> </w:t>
            </w:r>
            <w:r w:rsidRPr="003C6369">
              <w:rPr>
                <w:rFonts w:ascii="Arial" w:hAnsi="Arial" w:cs="Arial"/>
              </w:rPr>
              <w:t>2</w:t>
            </w:r>
            <w:r w:rsidRPr="003C6369">
              <w:rPr>
                <w:rFonts w:ascii="Arial" w:hAnsi="Arial" w:cs="Arial"/>
                <w:spacing w:val="-10"/>
              </w:rPr>
              <w:t xml:space="preserve"> </w:t>
            </w:r>
            <w:r w:rsidRPr="003C6369">
              <w:rPr>
                <w:rFonts w:ascii="Arial" w:hAnsi="Arial" w:cs="Arial"/>
              </w:rPr>
              <w:t>– Financial Penalties</w:t>
            </w:r>
          </w:p>
        </w:tc>
        <w:tc>
          <w:tcPr>
            <w:tcW w:w="1354" w:type="dxa"/>
          </w:tcPr>
          <w:p w14:paraId="097CF7CB" w14:textId="77777777" w:rsidR="003C6369" w:rsidRPr="003C6369" w:rsidRDefault="003C6369" w:rsidP="00097AC9">
            <w:pPr>
              <w:jc w:val="both"/>
              <w:rPr>
                <w:rFonts w:ascii="Arial" w:hAnsi="Arial" w:cs="Arial"/>
              </w:rPr>
            </w:pPr>
            <w:r w:rsidRPr="003C6369">
              <w:rPr>
                <w:rFonts w:ascii="Arial" w:hAnsi="Arial" w:cs="Arial"/>
              </w:rPr>
              <w:lastRenderedPageBreak/>
              <w:t>4.8.7</w:t>
            </w:r>
          </w:p>
        </w:tc>
        <w:tc>
          <w:tcPr>
            <w:tcW w:w="3057" w:type="dxa"/>
          </w:tcPr>
          <w:p w14:paraId="1A3AE158" w14:textId="77777777" w:rsidR="003C6369" w:rsidRPr="003C6369" w:rsidRDefault="003C6369" w:rsidP="00097AC9">
            <w:pPr>
              <w:jc w:val="both"/>
              <w:rPr>
                <w:rFonts w:ascii="Arial" w:hAnsi="Arial" w:cs="Arial"/>
              </w:rPr>
            </w:pPr>
            <w:r w:rsidRPr="003C6369">
              <w:rPr>
                <w:rFonts w:ascii="Arial" w:hAnsi="Arial" w:cs="Arial"/>
              </w:rPr>
              <w:t xml:space="preserve">4.8.7 Penalty interest shall be reckoned from the date </w:t>
            </w:r>
            <w:r w:rsidRPr="003C6369">
              <w:rPr>
                <w:rFonts w:ascii="Arial" w:hAnsi="Arial" w:cs="Arial"/>
              </w:rPr>
              <w:lastRenderedPageBreak/>
              <w:t xml:space="preserve">the </w:t>
            </w:r>
            <w:r w:rsidRPr="003C6369">
              <w:rPr>
                <w:rFonts w:ascii="Arial" w:hAnsi="Arial" w:cs="Arial"/>
                <w:i/>
              </w:rPr>
              <w:t xml:space="preserve">penalty </w:t>
            </w:r>
            <w:r w:rsidRPr="003C6369">
              <w:rPr>
                <w:rFonts w:ascii="Arial" w:hAnsi="Arial" w:cs="Arial"/>
              </w:rPr>
              <w:t>becomes due up to the time the same is actually settled.</w:t>
            </w:r>
          </w:p>
        </w:tc>
        <w:tc>
          <w:tcPr>
            <w:tcW w:w="3686" w:type="dxa"/>
          </w:tcPr>
          <w:p w14:paraId="5FE3A217" w14:textId="77777777" w:rsidR="003C6369" w:rsidRPr="003C6369" w:rsidRDefault="003C6369" w:rsidP="00097AC9">
            <w:pPr>
              <w:jc w:val="both"/>
              <w:rPr>
                <w:rFonts w:ascii="Arial" w:hAnsi="Arial" w:cs="Arial"/>
              </w:rPr>
            </w:pPr>
            <w:r w:rsidRPr="003C6369">
              <w:rPr>
                <w:rFonts w:ascii="Arial" w:hAnsi="Arial" w:cs="Arial"/>
                <w:strike/>
              </w:rPr>
              <w:lastRenderedPageBreak/>
              <w:t>4.8.7 Penalty interest shall be reckoned</w:t>
            </w:r>
            <w:r w:rsidRPr="003C6369">
              <w:rPr>
                <w:rFonts w:ascii="Arial" w:hAnsi="Arial" w:cs="Arial"/>
              </w:rPr>
              <w:t xml:space="preserve"> </w:t>
            </w:r>
            <w:r w:rsidRPr="003C6369">
              <w:rPr>
                <w:rFonts w:ascii="Arial" w:hAnsi="Arial" w:cs="Arial"/>
                <w:strike/>
              </w:rPr>
              <w:t>from</w:t>
            </w:r>
            <w:r w:rsidRPr="003C6369">
              <w:rPr>
                <w:rFonts w:ascii="Arial" w:hAnsi="Arial" w:cs="Arial"/>
                <w:strike/>
                <w:spacing w:val="-14"/>
              </w:rPr>
              <w:t xml:space="preserve"> </w:t>
            </w:r>
            <w:r w:rsidRPr="003C6369">
              <w:rPr>
                <w:rFonts w:ascii="Arial" w:hAnsi="Arial" w:cs="Arial"/>
                <w:strike/>
              </w:rPr>
              <w:t>the</w:t>
            </w:r>
            <w:r w:rsidRPr="003C6369">
              <w:rPr>
                <w:rFonts w:ascii="Arial" w:hAnsi="Arial" w:cs="Arial"/>
                <w:strike/>
                <w:spacing w:val="-6"/>
              </w:rPr>
              <w:t xml:space="preserve"> </w:t>
            </w:r>
            <w:r w:rsidRPr="003C6369">
              <w:rPr>
                <w:rFonts w:ascii="Arial" w:hAnsi="Arial" w:cs="Arial"/>
                <w:strike/>
              </w:rPr>
              <w:t>date</w:t>
            </w:r>
            <w:r w:rsidRPr="003C6369">
              <w:rPr>
                <w:rFonts w:ascii="Arial" w:hAnsi="Arial" w:cs="Arial"/>
                <w:strike/>
                <w:spacing w:val="-6"/>
              </w:rPr>
              <w:t xml:space="preserve"> </w:t>
            </w:r>
            <w:r w:rsidRPr="003C6369">
              <w:rPr>
                <w:rFonts w:ascii="Arial" w:hAnsi="Arial" w:cs="Arial"/>
                <w:strike/>
              </w:rPr>
              <w:t>the</w:t>
            </w:r>
            <w:r w:rsidRPr="003C6369">
              <w:rPr>
                <w:rFonts w:ascii="Arial" w:hAnsi="Arial" w:cs="Arial"/>
                <w:strike/>
                <w:spacing w:val="-3"/>
              </w:rPr>
              <w:t xml:space="preserve"> </w:t>
            </w:r>
            <w:r w:rsidRPr="003C6369">
              <w:rPr>
                <w:rFonts w:ascii="Arial" w:hAnsi="Arial" w:cs="Arial"/>
                <w:i/>
                <w:strike/>
              </w:rPr>
              <w:t xml:space="preserve">penalty </w:t>
            </w:r>
            <w:r w:rsidRPr="003C6369">
              <w:rPr>
                <w:rFonts w:ascii="Arial" w:hAnsi="Arial" w:cs="Arial"/>
                <w:strike/>
              </w:rPr>
              <w:lastRenderedPageBreak/>
              <w:t>becomes due</w:t>
            </w:r>
            <w:r w:rsidRPr="003C6369">
              <w:rPr>
                <w:rFonts w:ascii="Arial" w:hAnsi="Arial" w:cs="Arial"/>
                <w:strike/>
                <w:spacing w:val="-6"/>
              </w:rPr>
              <w:t xml:space="preserve"> </w:t>
            </w:r>
            <w:r w:rsidRPr="003C6369">
              <w:rPr>
                <w:rFonts w:ascii="Arial" w:hAnsi="Arial" w:cs="Arial"/>
                <w:strike/>
              </w:rPr>
              <w:t>up</w:t>
            </w:r>
            <w:r w:rsidRPr="003C6369">
              <w:rPr>
                <w:rFonts w:ascii="Arial" w:hAnsi="Arial" w:cs="Arial"/>
              </w:rPr>
              <w:t xml:space="preserve"> </w:t>
            </w:r>
            <w:r w:rsidRPr="003C6369">
              <w:rPr>
                <w:rFonts w:ascii="Arial" w:hAnsi="Arial" w:cs="Arial"/>
                <w:strike/>
              </w:rPr>
              <w:t>to the time the same is actually settled.</w:t>
            </w:r>
          </w:p>
        </w:tc>
        <w:tc>
          <w:tcPr>
            <w:tcW w:w="3685" w:type="dxa"/>
          </w:tcPr>
          <w:p w14:paraId="3ACE443E" w14:textId="77777777" w:rsidR="003C6369" w:rsidRPr="003C6369" w:rsidRDefault="003C6369" w:rsidP="003C6369">
            <w:pPr>
              <w:pStyle w:val="ListParagraph"/>
              <w:numPr>
                <w:ilvl w:val="0"/>
                <w:numId w:val="60"/>
              </w:numPr>
              <w:ind w:left="252" w:hanging="252"/>
              <w:jc w:val="both"/>
              <w:rPr>
                <w:rFonts w:ascii="Arial" w:hAnsi="Arial" w:cs="Arial"/>
              </w:rPr>
            </w:pPr>
            <w:r w:rsidRPr="003C6369">
              <w:rPr>
                <w:rFonts w:ascii="Arial" w:hAnsi="Arial" w:cs="Arial"/>
              </w:rPr>
              <w:lastRenderedPageBreak/>
              <w:t xml:space="preserve">Transferred to Section 4.13 (Service of Notice of Specified </w:t>
            </w:r>
            <w:r w:rsidRPr="003C6369">
              <w:rPr>
                <w:rFonts w:ascii="Arial" w:hAnsi="Arial" w:cs="Arial"/>
              </w:rPr>
              <w:lastRenderedPageBreak/>
              <w:t xml:space="preserve">Penalty) </w:t>
            </w:r>
            <w:r w:rsidRPr="003C6369">
              <w:rPr>
                <w:rFonts w:ascii="Arial" w:hAnsi="Arial" w:cs="Arial"/>
                <w:u w:val="single"/>
              </w:rPr>
              <w:t>with</w:t>
            </w:r>
            <w:r w:rsidRPr="003C6369">
              <w:rPr>
                <w:rFonts w:ascii="Arial" w:hAnsi="Arial" w:cs="Arial"/>
              </w:rPr>
              <w:t xml:space="preserve"> </w:t>
            </w:r>
            <w:r w:rsidRPr="003C6369">
              <w:rPr>
                <w:rFonts w:ascii="Arial" w:hAnsi="Arial" w:cs="Arial"/>
                <w:u w:val="single"/>
              </w:rPr>
              <w:t>modification</w:t>
            </w:r>
            <w:r w:rsidRPr="003C6369">
              <w:rPr>
                <w:rFonts w:ascii="Arial" w:hAnsi="Arial" w:cs="Arial"/>
                <w:spacing w:val="-14"/>
              </w:rPr>
              <w:t xml:space="preserve"> </w:t>
            </w:r>
            <w:r w:rsidRPr="003C6369">
              <w:rPr>
                <w:rFonts w:ascii="Arial" w:hAnsi="Arial" w:cs="Arial"/>
              </w:rPr>
              <w:t>(provision</w:t>
            </w:r>
            <w:r w:rsidRPr="003C6369">
              <w:rPr>
                <w:rFonts w:ascii="Arial" w:hAnsi="Arial" w:cs="Arial"/>
                <w:spacing w:val="-14"/>
              </w:rPr>
              <w:t xml:space="preserve"> </w:t>
            </w:r>
            <w:r w:rsidRPr="003C6369">
              <w:rPr>
                <w:rFonts w:ascii="Arial" w:hAnsi="Arial" w:cs="Arial"/>
              </w:rPr>
              <w:t>is</w:t>
            </w:r>
            <w:r w:rsidRPr="003C6369">
              <w:rPr>
                <w:rFonts w:ascii="Arial" w:hAnsi="Arial" w:cs="Arial"/>
                <w:spacing w:val="-14"/>
              </w:rPr>
              <w:t xml:space="preserve"> </w:t>
            </w:r>
            <w:r w:rsidRPr="003C6369">
              <w:rPr>
                <w:rFonts w:ascii="Arial" w:hAnsi="Arial" w:cs="Arial"/>
              </w:rPr>
              <w:t>merged with Section 4.8.4 [on non-payment of penalties])</w:t>
            </w:r>
          </w:p>
          <w:p w14:paraId="161CC9FB" w14:textId="77777777" w:rsidR="003C6369" w:rsidRPr="003C6369" w:rsidRDefault="003C6369" w:rsidP="00097AC9">
            <w:pPr>
              <w:jc w:val="both"/>
              <w:rPr>
                <w:rFonts w:ascii="Arial" w:hAnsi="Arial" w:cs="Arial"/>
              </w:rPr>
            </w:pPr>
          </w:p>
          <w:p w14:paraId="697D5249" w14:textId="77777777" w:rsidR="003C6369" w:rsidRPr="003C6369" w:rsidRDefault="003C6369" w:rsidP="00097AC9">
            <w:pPr>
              <w:jc w:val="both"/>
              <w:rPr>
                <w:rFonts w:ascii="Arial" w:hAnsi="Arial" w:cs="Arial"/>
              </w:rPr>
            </w:pPr>
            <w:r w:rsidRPr="003C6369">
              <w:rPr>
                <w:rFonts w:ascii="Arial" w:hAnsi="Arial" w:cs="Arial"/>
              </w:rPr>
              <w:t>Renumbered</w:t>
            </w:r>
            <w:r w:rsidRPr="003C6369">
              <w:rPr>
                <w:rFonts w:ascii="Arial" w:hAnsi="Arial" w:cs="Arial"/>
                <w:spacing w:val="4"/>
              </w:rPr>
              <w:t xml:space="preserve"> </w:t>
            </w:r>
            <w:r w:rsidRPr="003C6369">
              <w:rPr>
                <w:rFonts w:ascii="Arial" w:hAnsi="Arial" w:cs="Arial"/>
              </w:rPr>
              <w:t>as</w:t>
            </w:r>
            <w:r w:rsidRPr="003C6369">
              <w:rPr>
                <w:rFonts w:ascii="Arial" w:hAnsi="Arial" w:cs="Arial"/>
                <w:spacing w:val="4"/>
              </w:rPr>
              <w:t xml:space="preserve"> </w:t>
            </w:r>
            <w:r w:rsidRPr="003C6369">
              <w:rPr>
                <w:rFonts w:ascii="Arial" w:hAnsi="Arial" w:cs="Arial"/>
              </w:rPr>
              <w:t>Sections</w:t>
            </w:r>
            <w:r w:rsidRPr="003C6369">
              <w:rPr>
                <w:rFonts w:ascii="Arial" w:hAnsi="Arial" w:cs="Arial"/>
                <w:spacing w:val="4"/>
              </w:rPr>
              <w:t xml:space="preserve"> </w:t>
            </w:r>
            <w:r w:rsidRPr="003C6369">
              <w:rPr>
                <w:rFonts w:ascii="Arial" w:hAnsi="Arial" w:cs="Arial"/>
              </w:rPr>
              <w:t>4.13.5</w:t>
            </w:r>
          </w:p>
        </w:tc>
        <w:tc>
          <w:tcPr>
            <w:tcW w:w="2977" w:type="dxa"/>
          </w:tcPr>
          <w:p w14:paraId="07CAABE4" w14:textId="77777777" w:rsidR="003C6369" w:rsidRPr="003C6369" w:rsidRDefault="003C6369" w:rsidP="00097AC9">
            <w:pPr>
              <w:jc w:val="both"/>
              <w:rPr>
                <w:rFonts w:ascii="Arial" w:hAnsi="Arial" w:cs="Arial"/>
              </w:rPr>
            </w:pPr>
          </w:p>
        </w:tc>
        <w:tc>
          <w:tcPr>
            <w:tcW w:w="2268" w:type="dxa"/>
          </w:tcPr>
          <w:p w14:paraId="0530F67D" w14:textId="77777777" w:rsidR="003C6369" w:rsidRPr="003C6369" w:rsidRDefault="003C6369" w:rsidP="00097AC9">
            <w:pPr>
              <w:jc w:val="both"/>
              <w:rPr>
                <w:rFonts w:ascii="Arial" w:hAnsi="Arial" w:cs="Arial"/>
              </w:rPr>
            </w:pPr>
          </w:p>
        </w:tc>
      </w:tr>
      <w:tr w:rsidR="003C6369" w:rsidRPr="003C6369" w14:paraId="3BA86269" w14:textId="77777777" w:rsidTr="003C6369">
        <w:trPr>
          <w:trHeight w:val="252"/>
        </w:trPr>
        <w:tc>
          <w:tcPr>
            <w:tcW w:w="1827" w:type="dxa"/>
          </w:tcPr>
          <w:p w14:paraId="64786110" w14:textId="77777777" w:rsidR="003C6369" w:rsidRPr="003C6369" w:rsidRDefault="003C6369" w:rsidP="00097AC9">
            <w:pPr>
              <w:rPr>
                <w:rFonts w:ascii="Arial" w:hAnsi="Arial" w:cs="Arial"/>
                <w:spacing w:val="-2"/>
              </w:rPr>
            </w:pPr>
            <w:r w:rsidRPr="003C6369">
              <w:rPr>
                <w:rFonts w:ascii="Arial" w:hAnsi="Arial" w:cs="Arial"/>
                <w:spacing w:val="-2"/>
              </w:rPr>
              <w:t>Section</w:t>
            </w:r>
            <w:r w:rsidRPr="003C6369">
              <w:rPr>
                <w:rFonts w:ascii="Arial" w:hAnsi="Arial" w:cs="Arial"/>
              </w:rPr>
              <w:tab/>
            </w:r>
            <w:r w:rsidRPr="003C6369">
              <w:rPr>
                <w:rFonts w:ascii="Arial" w:hAnsi="Arial" w:cs="Arial"/>
                <w:spacing w:val="-10"/>
              </w:rPr>
              <w:t xml:space="preserve">4 – </w:t>
            </w:r>
            <w:r w:rsidRPr="003C6369">
              <w:rPr>
                <w:rFonts w:ascii="Arial" w:hAnsi="Arial" w:cs="Arial"/>
              </w:rPr>
              <w:t>Penalty</w:t>
            </w:r>
            <w:r w:rsidRPr="003C6369">
              <w:rPr>
                <w:rFonts w:ascii="Arial" w:hAnsi="Arial" w:cs="Arial"/>
                <w:spacing w:val="-7"/>
              </w:rPr>
              <w:t xml:space="preserve"> </w:t>
            </w:r>
            <w:r w:rsidRPr="003C6369">
              <w:rPr>
                <w:rFonts w:ascii="Arial" w:hAnsi="Arial" w:cs="Arial"/>
                <w:spacing w:val="-2"/>
              </w:rPr>
              <w:t>System</w:t>
            </w:r>
          </w:p>
          <w:p w14:paraId="79309BAB" w14:textId="77777777" w:rsidR="003C6369" w:rsidRPr="003C6369" w:rsidRDefault="003C6369" w:rsidP="00097AC9">
            <w:pPr>
              <w:rPr>
                <w:rFonts w:ascii="Arial" w:hAnsi="Arial" w:cs="Arial"/>
                <w:spacing w:val="-2"/>
              </w:rPr>
            </w:pPr>
          </w:p>
          <w:p w14:paraId="58D0EECC" w14:textId="77777777" w:rsidR="003C6369" w:rsidRPr="003C6369" w:rsidRDefault="003C6369" w:rsidP="00097AC9">
            <w:pPr>
              <w:rPr>
                <w:rFonts w:ascii="Arial" w:hAnsi="Arial" w:cs="Arial"/>
              </w:rPr>
            </w:pPr>
            <w:r w:rsidRPr="003C6369">
              <w:rPr>
                <w:rFonts w:ascii="Arial" w:hAnsi="Arial" w:cs="Arial"/>
              </w:rPr>
              <w:t>4.9.</w:t>
            </w:r>
            <w:r w:rsidRPr="003C6369">
              <w:rPr>
                <w:rFonts w:ascii="Arial" w:hAnsi="Arial" w:cs="Arial"/>
                <w:spacing w:val="-5"/>
              </w:rPr>
              <w:t xml:space="preserve"> </w:t>
            </w:r>
            <w:r w:rsidRPr="003C6369">
              <w:rPr>
                <w:rFonts w:ascii="Arial" w:hAnsi="Arial" w:cs="Arial"/>
              </w:rPr>
              <w:t>Level</w:t>
            </w:r>
            <w:r w:rsidRPr="003C6369">
              <w:rPr>
                <w:rFonts w:ascii="Arial" w:hAnsi="Arial" w:cs="Arial"/>
                <w:spacing w:val="-6"/>
              </w:rPr>
              <w:t xml:space="preserve"> </w:t>
            </w:r>
            <w:r w:rsidRPr="003C6369">
              <w:rPr>
                <w:rFonts w:ascii="Arial" w:hAnsi="Arial" w:cs="Arial"/>
              </w:rPr>
              <w:t>3</w:t>
            </w:r>
            <w:r w:rsidRPr="003C6369">
              <w:rPr>
                <w:rFonts w:ascii="Arial" w:hAnsi="Arial" w:cs="Arial"/>
                <w:spacing w:val="-10"/>
              </w:rPr>
              <w:t xml:space="preserve"> </w:t>
            </w:r>
            <w:r w:rsidRPr="003C6369">
              <w:rPr>
                <w:rFonts w:ascii="Arial" w:hAnsi="Arial" w:cs="Arial"/>
              </w:rPr>
              <w:t xml:space="preserve">– </w:t>
            </w:r>
            <w:r w:rsidRPr="003C6369">
              <w:rPr>
                <w:rFonts w:ascii="Arial" w:hAnsi="Arial" w:cs="Arial"/>
                <w:spacing w:val="-2"/>
              </w:rPr>
              <w:t>Escalated Financial Penalties</w:t>
            </w:r>
          </w:p>
        </w:tc>
        <w:tc>
          <w:tcPr>
            <w:tcW w:w="1354" w:type="dxa"/>
          </w:tcPr>
          <w:p w14:paraId="6265F5BA" w14:textId="77777777" w:rsidR="003C6369" w:rsidRPr="003C6369" w:rsidRDefault="003C6369" w:rsidP="00097AC9">
            <w:pPr>
              <w:jc w:val="both"/>
              <w:rPr>
                <w:rFonts w:ascii="Arial" w:hAnsi="Arial" w:cs="Arial"/>
              </w:rPr>
            </w:pPr>
            <w:r w:rsidRPr="003C6369">
              <w:rPr>
                <w:rFonts w:ascii="Arial" w:hAnsi="Arial" w:cs="Arial"/>
                <w:spacing w:val="-2"/>
              </w:rPr>
              <w:t>4.9.2</w:t>
            </w:r>
          </w:p>
        </w:tc>
        <w:tc>
          <w:tcPr>
            <w:tcW w:w="3057" w:type="dxa"/>
          </w:tcPr>
          <w:p w14:paraId="7C90D6CE" w14:textId="77777777" w:rsidR="003C6369" w:rsidRPr="003C6369" w:rsidRDefault="003C6369" w:rsidP="00097AC9">
            <w:pPr>
              <w:jc w:val="both"/>
              <w:rPr>
                <w:rFonts w:ascii="Arial" w:hAnsi="Arial" w:cs="Arial"/>
              </w:rPr>
            </w:pPr>
            <w:r w:rsidRPr="003C6369">
              <w:rPr>
                <w:rFonts w:ascii="Arial" w:hAnsi="Arial" w:cs="Arial"/>
              </w:rPr>
              <w:t>4.9.2 A Notice of Escalated Financial Penalties is issued on the</w:t>
            </w:r>
            <w:r w:rsidRPr="003C6369">
              <w:rPr>
                <w:rFonts w:ascii="Arial" w:hAnsi="Arial" w:cs="Arial"/>
                <w:spacing w:val="71"/>
              </w:rPr>
              <w:t xml:space="preserve"> </w:t>
            </w:r>
            <w:r w:rsidRPr="003C6369">
              <w:rPr>
                <w:rFonts w:ascii="Arial" w:hAnsi="Arial" w:cs="Arial"/>
              </w:rPr>
              <w:t>WESM</w:t>
            </w:r>
            <w:r w:rsidRPr="003C6369">
              <w:rPr>
                <w:rFonts w:ascii="Arial" w:hAnsi="Arial" w:cs="Arial"/>
                <w:spacing w:val="73"/>
              </w:rPr>
              <w:t xml:space="preserve"> </w:t>
            </w:r>
            <w:r w:rsidRPr="003C6369">
              <w:rPr>
                <w:rFonts w:ascii="Arial" w:hAnsi="Arial" w:cs="Arial"/>
              </w:rPr>
              <w:t>Member</w:t>
            </w:r>
            <w:r w:rsidRPr="003C6369">
              <w:rPr>
                <w:rFonts w:ascii="Arial" w:hAnsi="Arial" w:cs="Arial"/>
                <w:spacing w:val="66"/>
                <w:w w:val="150"/>
              </w:rPr>
              <w:t xml:space="preserve"> </w:t>
            </w:r>
            <w:r w:rsidRPr="003C6369">
              <w:rPr>
                <w:rFonts w:ascii="Arial" w:hAnsi="Arial" w:cs="Arial"/>
              </w:rPr>
              <w:t>stating</w:t>
            </w:r>
            <w:r w:rsidRPr="003C6369">
              <w:rPr>
                <w:rFonts w:ascii="Arial" w:hAnsi="Arial" w:cs="Arial"/>
                <w:spacing w:val="57"/>
              </w:rPr>
              <w:t xml:space="preserve"> </w:t>
            </w:r>
            <w:r w:rsidRPr="003C6369">
              <w:rPr>
                <w:rFonts w:ascii="Arial" w:hAnsi="Arial" w:cs="Arial"/>
                <w:spacing w:val="-5"/>
              </w:rPr>
              <w:t>the</w:t>
            </w:r>
          </w:p>
          <w:p w14:paraId="5B8D8ECD" w14:textId="77777777" w:rsidR="003C6369" w:rsidRPr="003C6369" w:rsidRDefault="003C6369" w:rsidP="00097AC9">
            <w:pPr>
              <w:jc w:val="both"/>
              <w:rPr>
                <w:rFonts w:ascii="Arial" w:hAnsi="Arial" w:cs="Arial"/>
                <w:spacing w:val="-10"/>
              </w:rPr>
            </w:pPr>
            <w:r w:rsidRPr="003C6369">
              <w:rPr>
                <w:rFonts w:ascii="Arial" w:hAnsi="Arial" w:cs="Arial"/>
              </w:rPr>
              <w:t>following</w:t>
            </w:r>
            <w:r w:rsidRPr="003C6369">
              <w:rPr>
                <w:rFonts w:ascii="Arial" w:hAnsi="Arial" w:cs="Arial"/>
                <w:spacing w:val="15"/>
              </w:rPr>
              <w:t xml:space="preserve"> </w:t>
            </w:r>
            <w:r w:rsidRPr="003C6369">
              <w:rPr>
                <w:rFonts w:ascii="Arial" w:hAnsi="Arial" w:cs="Arial"/>
                <w:spacing w:val="-10"/>
              </w:rPr>
              <w:t>–</w:t>
            </w:r>
          </w:p>
          <w:p w14:paraId="60AC32F3" w14:textId="77777777" w:rsidR="003C6369" w:rsidRPr="003C6369" w:rsidRDefault="003C6369" w:rsidP="00097AC9">
            <w:pPr>
              <w:jc w:val="both"/>
              <w:rPr>
                <w:rFonts w:ascii="Arial" w:hAnsi="Arial" w:cs="Arial"/>
                <w:spacing w:val="-10"/>
              </w:rPr>
            </w:pPr>
          </w:p>
          <w:p w14:paraId="492B845F" w14:textId="77777777" w:rsidR="003C6369" w:rsidRPr="003C6369" w:rsidRDefault="003C6369" w:rsidP="003C6369">
            <w:pPr>
              <w:pStyle w:val="ListParagraph"/>
              <w:numPr>
                <w:ilvl w:val="0"/>
                <w:numId w:val="69"/>
              </w:numPr>
              <w:ind w:left="330" w:hanging="330"/>
              <w:jc w:val="both"/>
              <w:rPr>
                <w:rFonts w:ascii="Arial" w:hAnsi="Arial" w:cs="Arial"/>
              </w:rPr>
            </w:pPr>
            <w:r w:rsidRPr="003C6369">
              <w:rPr>
                <w:rFonts w:ascii="Arial" w:hAnsi="Arial" w:cs="Arial"/>
              </w:rPr>
              <w:t xml:space="preserve">The name of the </w:t>
            </w:r>
            <w:r w:rsidRPr="003C6369">
              <w:rPr>
                <w:rFonts w:ascii="Arial" w:hAnsi="Arial" w:cs="Arial"/>
                <w:i/>
              </w:rPr>
              <w:t xml:space="preserve">WESM </w:t>
            </w:r>
            <w:r w:rsidRPr="003C6369">
              <w:rPr>
                <w:rFonts w:ascii="Arial" w:hAnsi="Arial" w:cs="Arial"/>
                <w:i/>
                <w:spacing w:val="-2"/>
              </w:rPr>
              <w:t>Member</w:t>
            </w:r>
            <w:r w:rsidRPr="003C6369">
              <w:rPr>
                <w:rFonts w:ascii="Arial" w:hAnsi="Arial" w:cs="Arial"/>
                <w:spacing w:val="-2"/>
              </w:rPr>
              <w:t>;</w:t>
            </w:r>
          </w:p>
          <w:p w14:paraId="2582002A" w14:textId="77777777" w:rsidR="003C6369" w:rsidRPr="003C6369" w:rsidRDefault="003C6369" w:rsidP="003C6369">
            <w:pPr>
              <w:pStyle w:val="ListParagraph"/>
              <w:numPr>
                <w:ilvl w:val="0"/>
                <w:numId w:val="69"/>
              </w:numPr>
              <w:ind w:left="330" w:hanging="330"/>
              <w:jc w:val="both"/>
              <w:rPr>
                <w:rFonts w:ascii="Arial" w:hAnsi="Arial" w:cs="Arial"/>
              </w:rPr>
            </w:pPr>
            <w:r w:rsidRPr="003C6369">
              <w:rPr>
                <w:rFonts w:ascii="Arial" w:hAnsi="Arial" w:cs="Arial"/>
              </w:rPr>
              <w:t xml:space="preserve">The name of the registered facility for which the </w:t>
            </w:r>
            <w:r w:rsidRPr="003C6369">
              <w:rPr>
                <w:rFonts w:ascii="Arial" w:hAnsi="Arial" w:cs="Arial"/>
                <w:i/>
              </w:rPr>
              <w:t xml:space="preserve">breach </w:t>
            </w:r>
            <w:r w:rsidRPr="003C6369">
              <w:rPr>
                <w:rFonts w:ascii="Arial" w:hAnsi="Arial" w:cs="Arial"/>
              </w:rPr>
              <w:t xml:space="preserve">was </w:t>
            </w:r>
            <w:r w:rsidRPr="003C6369">
              <w:rPr>
                <w:rFonts w:ascii="Arial" w:hAnsi="Arial" w:cs="Arial"/>
                <w:spacing w:val="-2"/>
              </w:rPr>
              <w:t>found;</w:t>
            </w:r>
          </w:p>
          <w:p w14:paraId="074D01F6" w14:textId="77777777" w:rsidR="003C6369" w:rsidRPr="003C6369" w:rsidRDefault="003C6369" w:rsidP="003C6369">
            <w:pPr>
              <w:pStyle w:val="ListParagraph"/>
              <w:numPr>
                <w:ilvl w:val="0"/>
                <w:numId w:val="69"/>
              </w:numPr>
              <w:ind w:left="330" w:hanging="330"/>
              <w:jc w:val="both"/>
              <w:rPr>
                <w:rFonts w:ascii="Arial" w:hAnsi="Arial" w:cs="Arial"/>
              </w:rPr>
            </w:pPr>
            <w:r w:rsidRPr="003C6369">
              <w:rPr>
                <w:rFonts w:ascii="Arial" w:hAnsi="Arial" w:cs="Arial"/>
              </w:rPr>
              <w:t xml:space="preserve">The </w:t>
            </w:r>
            <w:r w:rsidRPr="003C6369">
              <w:rPr>
                <w:rFonts w:ascii="Arial" w:hAnsi="Arial" w:cs="Arial"/>
                <w:i/>
              </w:rPr>
              <w:t xml:space="preserve">breach </w:t>
            </w:r>
            <w:r w:rsidRPr="003C6369">
              <w:rPr>
                <w:rFonts w:ascii="Arial" w:hAnsi="Arial" w:cs="Arial"/>
              </w:rPr>
              <w:t xml:space="preserve">committed, specifying the rules that were </w:t>
            </w:r>
            <w:r w:rsidRPr="003C6369">
              <w:rPr>
                <w:rFonts w:ascii="Arial" w:hAnsi="Arial" w:cs="Arial"/>
                <w:i/>
                <w:spacing w:val="-2"/>
              </w:rPr>
              <w:t>breached</w:t>
            </w:r>
            <w:r w:rsidRPr="003C6369">
              <w:rPr>
                <w:rFonts w:ascii="Arial" w:hAnsi="Arial" w:cs="Arial"/>
                <w:spacing w:val="-2"/>
              </w:rPr>
              <w:t>;</w:t>
            </w:r>
          </w:p>
          <w:p w14:paraId="3050DE69" w14:textId="77777777" w:rsidR="003C6369" w:rsidRPr="003C6369" w:rsidRDefault="003C6369" w:rsidP="003C6369">
            <w:pPr>
              <w:pStyle w:val="ListParagraph"/>
              <w:numPr>
                <w:ilvl w:val="0"/>
                <w:numId w:val="69"/>
              </w:numPr>
              <w:ind w:left="330" w:hanging="330"/>
              <w:jc w:val="both"/>
              <w:rPr>
                <w:rFonts w:ascii="Arial" w:hAnsi="Arial" w:cs="Arial"/>
              </w:rPr>
            </w:pPr>
            <w:r w:rsidRPr="003C6369">
              <w:rPr>
                <w:rFonts w:ascii="Arial" w:hAnsi="Arial" w:cs="Arial"/>
              </w:rPr>
              <w:t>The relevant date/s and dispatch</w:t>
            </w:r>
            <w:r w:rsidRPr="003C6369">
              <w:rPr>
                <w:rFonts w:ascii="Arial" w:hAnsi="Arial" w:cs="Arial"/>
                <w:spacing w:val="-1"/>
              </w:rPr>
              <w:t xml:space="preserve"> </w:t>
            </w:r>
            <w:r w:rsidRPr="003C6369">
              <w:rPr>
                <w:rFonts w:ascii="Arial" w:hAnsi="Arial" w:cs="Arial"/>
              </w:rPr>
              <w:t>interval/s</w:t>
            </w:r>
            <w:r w:rsidRPr="003C6369">
              <w:rPr>
                <w:rFonts w:ascii="Arial" w:hAnsi="Arial" w:cs="Arial"/>
                <w:spacing w:val="-1"/>
              </w:rPr>
              <w:t xml:space="preserve"> </w:t>
            </w:r>
            <w:r w:rsidRPr="003C6369">
              <w:rPr>
                <w:rFonts w:ascii="Arial" w:hAnsi="Arial" w:cs="Arial"/>
              </w:rPr>
              <w:t>that</w:t>
            </w:r>
            <w:r w:rsidRPr="003C6369">
              <w:rPr>
                <w:rFonts w:ascii="Arial" w:hAnsi="Arial" w:cs="Arial"/>
                <w:spacing w:val="-4"/>
              </w:rPr>
              <w:t xml:space="preserve"> </w:t>
            </w:r>
            <w:r w:rsidRPr="003C6369">
              <w:rPr>
                <w:rFonts w:ascii="Arial" w:hAnsi="Arial" w:cs="Arial"/>
              </w:rPr>
              <w:t xml:space="preserve">the </w:t>
            </w:r>
            <w:r w:rsidRPr="003C6369">
              <w:rPr>
                <w:rFonts w:ascii="Arial" w:hAnsi="Arial" w:cs="Arial"/>
                <w:i/>
              </w:rPr>
              <w:t xml:space="preserve">breach </w:t>
            </w:r>
            <w:r w:rsidRPr="003C6369">
              <w:rPr>
                <w:rFonts w:ascii="Arial" w:hAnsi="Arial" w:cs="Arial"/>
                <w:spacing w:val="-2"/>
              </w:rPr>
              <w:t>occurred;</w:t>
            </w:r>
          </w:p>
          <w:p w14:paraId="297123C9" w14:textId="77777777" w:rsidR="003C6369" w:rsidRPr="003C6369" w:rsidRDefault="003C6369" w:rsidP="003C6369">
            <w:pPr>
              <w:pStyle w:val="ListParagraph"/>
              <w:numPr>
                <w:ilvl w:val="0"/>
                <w:numId w:val="69"/>
              </w:numPr>
              <w:ind w:left="330" w:hanging="330"/>
              <w:jc w:val="both"/>
              <w:rPr>
                <w:rFonts w:ascii="Arial" w:hAnsi="Arial" w:cs="Arial"/>
              </w:rPr>
            </w:pPr>
            <w:r w:rsidRPr="003C6369">
              <w:rPr>
                <w:rFonts w:ascii="Arial" w:hAnsi="Arial" w:cs="Arial"/>
              </w:rPr>
              <w:t xml:space="preserve">The reason/s for imposition of escalated </w:t>
            </w:r>
            <w:r w:rsidRPr="003C6369">
              <w:rPr>
                <w:rFonts w:ascii="Arial" w:hAnsi="Arial" w:cs="Arial"/>
                <w:i/>
              </w:rPr>
              <w:t xml:space="preserve">financial penalty, </w:t>
            </w:r>
            <w:r w:rsidRPr="003C6369">
              <w:rPr>
                <w:rFonts w:ascii="Arial" w:hAnsi="Arial" w:cs="Arial"/>
              </w:rPr>
              <w:t xml:space="preserve">particularly the occurrence of the qualifying circumstance that warranted application of the escalated </w:t>
            </w:r>
            <w:r w:rsidRPr="003C6369">
              <w:rPr>
                <w:rFonts w:ascii="Arial" w:hAnsi="Arial" w:cs="Arial"/>
                <w:i/>
              </w:rPr>
              <w:t xml:space="preserve">financial </w:t>
            </w:r>
            <w:r w:rsidRPr="003C6369">
              <w:rPr>
                <w:rFonts w:ascii="Arial" w:hAnsi="Arial" w:cs="Arial"/>
                <w:i/>
              </w:rPr>
              <w:lastRenderedPageBreak/>
              <w:t>penalty</w:t>
            </w:r>
            <w:r w:rsidRPr="003C6369">
              <w:rPr>
                <w:rFonts w:ascii="Arial" w:hAnsi="Arial" w:cs="Arial"/>
              </w:rPr>
              <w:t>;</w:t>
            </w:r>
          </w:p>
          <w:p w14:paraId="74768DFD" w14:textId="77777777" w:rsidR="003C6369" w:rsidRPr="003C6369" w:rsidRDefault="003C6369" w:rsidP="003C6369">
            <w:pPr>
              <w:pStyle w:val="ListParagraph"/>
              <w:numPr>
                <w:ilvl w:val="0"/>
                <w:numId w:val="69"/>
              </w:numPr>
              <w:ind w:left="330" w:hanging="330"/>
              <w:jc w:val="both"/>
              <w:rPr>
                <w:rFonts w:ascii="Arial" w:hAnsi="Arial" w:cs="Arial"/>
              </w:rPr>
            </w:pPr>
            <w:r w:rsidRPr="003C6369">
              <w:rPr>
                <w:rFonts w:ascii="Arial" w:hAnsi="Arial" w:cs="Arial"/>
              </w:rPr>
              <w:t>The</w:t>
            </w:r>
            <w:r w:rsidRPr="003C6369">
              <w:rPr>
                <w:rFonts w:ascii="Arial" w:hAnsi="Arial" w:cs="Arial"/>
                <w:spacing w:val="-11"/>
              </w:rPr>
              <w:t xml:space="preserve"> </w:t>
            </w:r>
            <w:r w:rsidRPr="003C6369">
              <w:rPr>
                <w:rFonts w:ascii="Arial" w:hAnsi="Arial" w:cs="Arial"/>
              </w:rPr>
              <w:t>amount</w:t>
            </w:r>
            <w:r w:rsidRPr="003C6369">
              <w:rPr>
                <w:rFonts w:ascii="Arial" w:hAnsi="Arial" w:cs="Arial"/>
                <w:spacing w:val="-3"/>
              </w:rPr>
              <w:t xml:space="preserve"> </w:t>
            </w:r>
            <w:r w:rsidRPr="003C6369">
              <w:rPr>
                <w:rFonts w:ascii="Arial" w:hAnsi="Arial" w:cs="Arial"/>
              </w:rPr>
              <w:t xml:space="preserve">of </w:t>
            </w:r>
            <w:r w:rsidRPr="003C6369">
              <w:rPr>
                <w:rFonts w:ascii="Arial" w:hAnsi="Arial" w:cs="Arial"/>
                <w:i/>
              </w:rPr>
              <w:t>financial</w:t>
            </w:r>
            <w:r w:rsidRPr="003C6369">
              <w:rPr>
                <w:rFonts w:ascii="Arial" w:hAnsi="Arial" w:cs="Arial"/>
                <w:i/>
                <w:spacing w:val="-4"/>
              </w:rPr>
              <w:t xml:space="preserve"> </w:t>
            </w:r>
            <w:r w:rsidRPr="003C6369">
              <w:rPr>
                <w:rFonts w:ascii="Arial" w:hAnsi="Arial" w:cs="Arial"/>
                <w:i/>
              </w:rPr>
              <w:t>penalty</w:t>
            </w:r>
            <w:r w:rsidRPr="003C6369">
              <w:rPr>
                <w:rFonts w:ascii="Arial" w:hAnsi="Arial" w:cs="Arial"/>
              </w:rPr>
              <w:t xml:space="preserve">; </w:t>
            </w:r>
            <w:r w:rsidRPr="003C6369">
              <w:rPr>
                <w:rFonts w:ascii="Arial" w:hAnsi="Arial" w:cs="Arial"/>
                <w:spacing w:val="-4"/>
              </w:rPr>
              <w:t>and</w:t>
            </w:r>
          </w:p>
          <w:p w14:paraId="0332170E" w14:textId="77777777" w:rsidR="003C6369" w:rsidRPr="003C6369" w:rsidRDefault="003C6369" w:rsidP="003C6369">
            <w:pPr>
              <w:pStyle w:val="ListParagraph"/>
              <w:numPr>
                <w:ilvl w:val="0"/>
                <w:numId w:val="69"/>
              </w:numPr>
              <w:ind w:left="330" w:hanging="330"/>
              <w:jc w:val="both"/>
              <w:rPr>
                <w:rFonts w:ascii="Arial" w:hAnsi="Arial" w:cs="Arial"/>
              </w:rPr>
            </w:pPr>
            <w:r w:rsidRPr="003C6369">
              <w:rPr>
                <w:rFonts w:ascii="Arial" w:hAnsi="Arial" w:cs="Arial"/>
              </w:rPr>
              <w:t>Remedial measures, if any, required</w:t>
            </w:r>
            <w:r w:rsidRPr="003C6369">
              <w:rPr>
                <w:rFonts w:ascii="Arial" w:hAnsi="Arial" w:cs="Arial"/>
                <w:spacing w:val="-10"/>
              </w:rPr>
              <w:t xml:space="preserve"> </w:t>
            </w:r>
            <w:r w:rsidRPr="003C6369">
              <w:rPr>
                <w:rFonts w:ascii="Arial" w:hAnsi="Arial" w:cs="Arial"/>
              </w:rPr>
              <w:t>of</w:t>
            </w:r>
            <w:r w:rsidRPr="003C6369">
              <w:rPr>
                <w:rFonts w:ascii="Arial" w:hAnsi="Arial" w:cs="Arial"/>
                <w:spacing w:val="-3"/>
              </w:rPr>
              <w:t xml:space="preserve"> </w:t>
            </w:r>
            <w:r w:rsidRPr="003C6369">
              <w:rPr>
                <w:rFonts w:ascii="Arial" w:hAnsi="Arial" w:cs="Arial"/>
              </w:rPr>
              <w:t>the</w:t>
            </w:r>
            <w:r w:rsidRPr="003C6369">
              <w:rPr>
                <w:rFonts w:ascii="Arial" w:hAnsi="Arial" w:cs="Arial"/>
                <w:spacing w:val="-7"/>
              </w:rPr>
              <w:t xml:space="preserve"> </w:t>
            </w:r>
            <w:r w:rsidRPr="003C6369">
              <w:rPr>
                <w:rFonts w:ascii="Arial" w:hAnsi="Arial" w:cs="Arial"/>
                <w:i/>
              </w:rPr>
              <w:t>WESM</w:t>
            </w:r>
            <w:r w:rsidRPr="003C6369">
              <w:rPr>
                <w:rFonts w:ascii="Arial" w:hAnsi="Arial" w:cs="Arial"/>
                <w:i/>
                <w:spacing w:val="-7"/>
              </w:rPr>
              <w:t xml:space="preserve"> </w:t>
            </w:r>
            <w:r w:rsidRPr="003C6369">
              <w:rPr>
                <w:rFonts w:ascii="Arial" w:hAnsi="Arial" w:cs="Arial"/>
                <w:i/>
              </w:rPr>
              <w:t xml:space="preserve">Member </w:t>
            </w:r>
            <w:r w:rsidRPr="003C6369">
              <w:rPr>
                <w:rFonts w:ascii="Arial" w:hAnsi="Arial" w:cs="Arial"/>
              </w:rPr>
              <w:t xml:space="preserve">and manner of monitoring </w:t>
            </w:r>
            <w:r w:rsidRPr="003C6369">
              <w:rPr>
                <w:rFonts w:ascii="Arial" w:hAnsi="Arial" w:cs="Arial"/>
                <w:spacing w:val="-2"/>
              </w:rPr>
              <w:t>compliance.</w:t>
            </w:r>
          </w:p>
        </w:tc>
        <w:tc>
          <w:tcPr>
            <w:tcW w:w="3686" w:type="dxa"/>
          </w:tcPr>
          <w:p w14:paraId="33AB162E" w14:textId="77777777" w:rsidR="003C6369" w:rsidRPr="003C6369" w:rsidRDefault="003C6369" w:rsidP="00097AC9">
            <w:pPr>
              <w:jc w:val="both"/>
              <w:rPr>
                <w:rFonts w:ascii="Arial" w:hAnsi="Arial" w:cs="Arial"/>
                <w:strike/>
              </w:rPr>
            </w:pPr>
            <w:r w:rsidRPr="003C6369">
              <w:rPr>
                <w:rFonts w:ascii="Arial" w:hAnsi="Arial" w:cs="Arial"/>
                <w:strike/>
              </w:rPr>
              <w:lastRenderedPageBreak/>
              <w:t>4.9.2 A Notice of Escalated Financial Penalties is issued on the</w:t>
            </w:r>
            <w:r w:rsidRPr="003C6369">
              <w:rPr>
                <w:rFonts w:ascii="Arial" w:hAnsi="Arial" w:cs="Arial"/>
                <w:strike/>
                <w:spacing w:val="71"/>
              </w:rPr>
              <w:t xml:space="preserve"> </w:t>
            </w:r>
            <w:r w:rsidRPr="003C6369">
              <w:rPr>
                <w:rFonts w:ascii="Arial" w:hAnsi="Arial" w:cs="Arial"/>
                <w:strike/>
              </w:rPr>
              <w:t>WESM</w:t>
            </w:r>
            <w:r w:rsidRPr="003C6369">
              <w:rPr>
                <w:rFonts w:ascii="Arial" w:hAnsi="Arial" w:cs="Arial"/>
                <w:strike/>
                <w:spacing w:val="73"/>
              </w:rPr>
              <w:t xml:space="preserve"> </w:t>
            </w:r>
            <w:r w:rsidRPr="003C6369">
              <w:rPr>
                <w:rFonts w:ascii="Arial" w:hAnsi="Arial" w:cs="Arial"/>
                <w:strike/>
              </w:rPr>
              <w:t>Member</w:t>
            </w:r>
            <w:r w:rsidRPr="003C6369">
              <w:rPr>
                <w:rFonts w:ascii="Arial" w:hAnsi="Arial" w:cs="Arial"/>
                <w:strike/>
                <w:spacing w:val="66"/>
                <w:w w:val="150"/>
              </w:rPr>
              <w:t xml:space="preserve"> </w:t>
            </w:r>
            <w:r w:rsidRPr="003C6369">
              <w:rPr>
                <w:rFonts w:ascii="Arial" w:hAnsi="Arial" w:cs="Arial"/>
                <w:strike/>
              </w:rPr>
              <w:t>stating</w:t>
            </w:r>
            <w:r w:rsidRPr="003C6369">
              <w:rPr>
                <w:rFonts w:ascii="Arial" w:hAnsi="Arial" w:cs="Arial"/>
                <w:strike/>
                <w:spacing w:val="57"/>
              </w:rPr>
              <w:t xml:space="preserve"> </w:t>
            </w:r>
            <w:r w:rsidRPr="003C6369">
              <w:rPr>
                <w:rFonts w:ascii="Arial" w:hAnsi="Arial" w:cs="Arial"/>
                <w:strike/>
                <w:spacing w:val="-5"/>
              </w:rPr>
              <w:t>the</w:t>
            </w:r>
          </w:p>
          <w:p w14:paraId="457EAEFE" w14:textId="77777777" w:rsidR="003C6369" w:rsidRPr="003C6369" w:rsidRDefault="003C6369" w:rsidP="00097AC9">
            <w:pPr>
              <w:jc w:val="both"/>
              <w:rPr>
                <w:rFonts w:ascii="Arial" w:hAnsi="Arial" w:cs="Arial"/>
                <w:strike/>
                <w:spacing w:val="-10"/>
              </w:rPr>
            </w:pPr>
            <w:r w:rsidRPr="003C6369">
              <w:rPr>
                <w:rFonts w:ascii="Arial" w:hAnsi="Arial" w:cs="Arial"/>
                <w:strike/>
              </w:rPr>
              <w:t>following</w:t>
            </w:r>
            <w:r w:rsidRPr="003C6369">
              <w:rPr>
                <w:rFonts w:ascii="Arial" w:hAnsi="Arial" w:cs="Arial"/>
                <w:strike/>
                <w:spacing w:val="15"/>
              </w:rPr>
              <w:t xml:space="preserve"> </w:t>
            </w:r>
            <w:r w:rsidRPr="003C6369">
              <w:rPr>
                <w:rFonts w:ascii="Arial" w:hAnsi="Arial" w:cs="Arial"/>
                <w:strike/>
                <w:spacing w:val="-10"/>
              </w:rPr>
              <w:t>–</w:t>
            </w:r>
          </w:p>
          <w:p w14:paraId="280C0D4F" w14:textId="77777777" w:rsidR="003C6369" w:rsidRPr="003C6369" w:rsidRDefault="003C6369" w:rsidP="00097AC9">
            <w:pPr>
              <w:jc w:val="both"/>
              <w:rPr>
                <w:rFonts w:ascii="Arial" w:hAnsi="Arial" w:cs="Arial"/>
                <w:strike/>
                <w:spacing w:val="-10"/>
              </w:rPr>
            </w:pPr>
          </w:p>
          <w:p w14:paraId="71674AAA" w14:textId="77777777" w:rsidR="003C6369" w:rsidRPr="003C6369" w:rsidRDefault="003C6369" w:rsidP="003C6369">
            <w:pPr>
              <w:pStyle w:val="ListParagraph"/>
              <w:numPr>
                <w:ilvl w:val="0"/>
                <w:numId w:val="70"/>
              </w:numPr>
              <w:ind w:left="340" w:hanging="340"/>
              <w:jc w:val="both"/>
              <w:rPr>
                <w:rFonts w:ascii="Arial" w:hAnsi="Arial" w:cs="Arial"/>
                <w:strike/>
              </w:rPr>
            </w:pPr>
            <w:r w:rsidRPr="003C6369">
              <w:rPr>
                <w:rFonts w:ascii="Arial" w:hAnsi="Arial" w:cs="Arial"/>
                <w:strike/>
              </w:rPr>
              <w:t xml:space="preserve">The name of the </w:t>
            </w:r>
            <w:r w:rsidRPr="003C6369">
              <w:rPr>
                <w:rFonts w:ascii="Arial" w:hAnsi="Arial" w:cs="Arial"/>
                <w:i/>
                <w:strike/>
              </w:rPr>
              <w:t xml:space="preserve">WESM </w:t>
            </w:r>
            <w:r w:rsidRPr="003C6369">
              <w:rPr>
                <w:rFonts w:ascii="Arial" w:hAnsi="Arial" w:cs="Arial"/>
                <w:i/>
                <w:strike/>
                <w:spacing w:val="-2"/>
              </w:rPr>
              <w:t>Member</w:t>
            </w:r>
            <w:r w:rsidRPr="003C6369">
              <w:rPr>
                <w:rFonts w:ascii="Arial" w:hAnsi="Arial" w:cs="Arial"/>
                <w:strike/>
                <w:spacing w:val="-2"/>
              </w:rPr>
              <w:t>;</w:t>
            </w:r>
          </w:p>
          <w:p w14:paraId="22A85A17" w14:textId="77777777" w:rsidR="003C6369" w:rsidRPr="003C6369" w:rsidRDefault="003C6369" w:rsidP="003C6369">
            <w:pPr>
              <w:pStyle w:val="ListParagraph"/>
              <w:numPr>
                <w:ilvl w:val="0"/>
                <w:numId w:val="70"/>
              </w:numPr>
              <w:ind w:left="330" w:hanging="330"/>
              <w:jc w:val="both"/>
              <w:rPr>
                <w:rFonts w:ascii="Arial" w:hAnsi="Arial" w:cs="Arial"/>
                <w:strike/>
              </w:rPr>
            </w:pPr>
            <w:r w:rsidRPr="003C6369">
              <w:rPr>
                <w:rFonts w:ascii="Arial" w:hAnsi="Arial" w:cs="Arial"/>
                <w:strike/>
              </w:rPr>
              <w:t xml:space="preserve">The name of the registered facility for which the </w:t>
            </w:r>
            <w:r w:rsidRPr="003C6369">
              <w:rPr>
                <w:rFonts w:ascii="Arial" w:hAnsi="Arial" w:cs="Arial"/>
                <w:i/>
                <w:strike/>
              </w:rPr>
              <w:t xml:space="preserve">breach </w:t>
            </w:r>
            <w:r w:rsidRPr="003C6369">
              <w:rPr>
                <w:rFonts w:ascii="Arial" w:hAnsi="Arial" w:cs="Arial"/>
                <w:strike/>
              </w:rPr>
              <w:t xml:space="preserve">was </w:t>
            </w:r>
            <w:r w:rsidRPr="003C6369">
              <w:rPr>
                <w:rFonts w:ascii="Arial" w:hAnsi="Arial" w:cs="Arial"/>
                <w:strike/>
                <w:spacing w:val="-2"/>
              </w:rPr>
              <w:t>found;</w:t>
            </w:r>
          </w:p>
          <w:p w14:paraId="2F94E16C" w14:textId="77777777" w:rsidR="003C6369" w:rsidRPr="003C6369" w:rsidRDefault="003C6369" w:rsidP="003C6369">
            <w:pPr>
              <w:pStyle w:val="ListParagraph"/>
              <w:numPr>
                <w:ilvl w:val="0"/>
                <w:numId w:val="70"/>
              </w:numPr>
              <w:ind w:left="330" w:hanging="330"/>
              <w:jc w:val="both"/>
              <w:rPr>
                <w:rFonts w:ascii="Arial" w:hAnsi="Arial" w:cs="Arial"/>
                <w:strike/>
              </w:rPr>
            </w:pPr>
            <w:r w:rsidRPr="003C6369">
              <w:rPr>
                <w:rFonts w:ascii="Arial" w:hAnsi="Arial" w:cs="Arial"/>
                <w:strike/>
              </w:rPr>
              <w:t xml:space="preserve">The </w:t>
            </w:r>
            <w:r w:rsidRPr="003C6369">
              <w:rPr>
                <w:rFonts w:ascii="Arial" w:hAnsi="Arial" w:cs="Arial"/>
                <w:i/>
                <w:strike/>
              </w:rPr>
              <w:t xml:space="preserve">breach </w:t>
            </w:r>
            <w:r w:rsidRPr="003C6369">
              <w:rPr>
                <w:rFonts w:ascii="Arial" w:hAnsi="Arial" w:cs="Arial"/>
                <w:strike/>
              </w:rPr>
              <w:t xml:space="preserve">committed, specifying the rules that were </w:t>
            </w:r>
            <w:r w:rsidRPr="003C6369">
              <w:rPr>
                <w:rFonts w:ascii="Arial" w:hAnsi="Arial" w:cs="Arial"/>
                <w:i/>
                <w:strike/>
                <w:spacing w:val="-2"/>
              </w:rPr>
              <w:t>breached</w:t>
            </w:r>
            <w:r w:rsidRPr="003C6369">
              <w:rPr>
                <w:rFonts w:ascii="Arial" w:hAnsi="Arial" w:cs="Arial"/>
                <w:strike/>
                <w:spacing w:val="-2"/>
              </w:rPr>
              <w:t>;</w:t>
            </w:r>
          </w:p>
          <w:p w14:paraId="7D98C77E" w14:textId="77777777" w:rsidR="003C6369" w:rsidRPr="003C6369" w:rsidRDefault="003C6369" w:rsidP="003C6369">
            <w:pPr>
              <w:pStyle w:val="ListParagraph"/>
              <w:numPr>
                <w:ilvl w:val="0"/>
                <w:numId w:val="70"/>
              </w:numPr>
              <w:ind w:left="330" w:hanging="330"/>
              <w:jc w:val="both"/>
              <w:rPr>
                <w:rFonts w:ascii="Arial" w:hAnsi="Arial" w:cs="Arial"/>
                <w:strike/>
              </w:rPr>
            </w:pPr>
            <w:r w:rsidRPr="003C6369">
              <w:rPr>
                <w:rFonts w:ascii="Arial" w:hAnsi="Arial" w:cs="Arial"/>
                <w:strike/>
              </w:rPr>
              <w:t>The relevant date/s and dispatch</w:t>
            </w:r>
            <w:r w:rsidRPr="003C6369">
              <w:rPr>
                <w:rFonts w:ascii="Arial" w:hAnsi="Arial" w:cs="Arial"/>
                <w:strike/>
                <w:spacing w:val="-1"/>
              </w:rPr>
              <w:t xml:space="preserve"> </w:t>
            </w:r>
            <w:r w:rsidRPr="003C6369">
              <w:rPr>
                <w:rFonts w:ascii="Arial" w:hAnsi="Arial" w:cs="Arial"/>
                <w:strike/>
              </w:rPr>
              <w:t>interval/s</w:t>
            </w:r>
            <w:r w:rsidRPr="003C6369">
              <w:rPr>
                <w:rFonts w:ascii="Arial" w:hAnsi="Arial" w:cs="Arial"/>
                <w:strike/>
                <w:spacing w:val="-1"/>
              </w:rPr>
              <w:t xml:space="preserve"> </w:t>
            </w:r>
            <w:r w:rsidRPr="003C6369">
              <w:rPr>
                <w:rFonts w:ascii="Arial" w:hAnsi="Arial" w:cs="Arial"/>
                <w:strike/>
              </w:rPr>
              <w:t>that</w:t>
            </w:r>
            <w:r w:rsidRPr="003C6369">
              <w:rPr>
                <w:rFonts w:ascii="Arial" w:hAnsi="Arial" w:cs="Arial"/>
                <w:strike/>
                <w:spacing w:val="-4"/>
              </w:rPr>
              <w:t xml:space="preserve"> </w:t>
            </w:r>
            <w:r w:rsidRPr="003C6369">
              <w:rPr>
                <w:rFonts w:ascii="Arial" w:hAnsi="Arial" w:cs="Arial"/>
                <w:strike/>
              </w:rPr>
              <w:t xml:space="preserve">the </w:t>
            </w:r>
            <w:r w:rsidRPr="003C6369">
              <w:rPr>
                <w:rFonts w:ascii="Arial" w:hAnsi="Arial" w:cs="Arial"/>
                <w:i/>
                <w:strike/>
              </w:rPr>
              <w:t xml:space="preserve">breach </w:t>
            </w:r>
            <w:r w:rsidRPr="003C6369">
              <w:rPr>
                <w:rFonts w:ascii="Arial" w:hAnsi="Arial" w:cs="Arial"/>
                <w:strike/>
                <w:spacing w:val="-2"/>
              </w:rPr>
              <w:t>occurred;</w:t>
            </w:r>
          </w:p>
          <w:p w14:paraId="692A361D" w14:textId="77777777" w:rsidR="003C6369" w:rsidRPr="003C6369" w:rsidRDefault="003C6369" w:rsidP="003C6369">
            <w:pPr>
              <w:pStyle w:val="ListParagraph"/>
              <w:numPr>
                <w:ilvl w:val="0"/>
                <w:numId w:val="70"/>
              </w:numPr>
              <w:ind w:left="330" w:hanging="330"/>
              <w:jc w:val="both"/>
              <w:rPr>
                <w:rFonts w:ascii="Arial" w:hAnsi="Arial" w:cs="Arial"/>
                <w:strike/>
              </w:rPr>
            </w:pPr>
            <w:r w:rsidRPr="003C6369">
              <w:rPr>
                <w:rFonts w:ascii="Arial" w:hAnsi="Arial" w:cs="Arial"/>
                <w:strike/>
              </w:rPr>
              <w:t xml:space="preserve">The reason/s for imposition of escalated </w:t>
            </w:r>
            <w:r w:rsidRPr="003C6369">
              <w:rPr>
                <w:rFonts w:ascii="Arial" w:hAnsi="Arial" w:cs="Arial"/>
                <w:i/>
                <w:strike/>
              </w:rPr>
              <w:t xml:space="preserve">financial penalty, </w:t>
            </w:r>
            <w:r w:rsidRPr="003C6369">
              <w:rPr>
                <w:rFonts w:ascii="Arial" w:hAnsi="Arial" w:cs="Arial"/>
                <w:strike/>
              </w:rPr>
              <w:t xml:space="preserve">particularly the occurrence of the qualifying circumstance that warranted application of the escalated </w:t>
            </w:r>
            <w:r w:rsidRPr="003C6369">
              <w:rPr>
                <w:rFonts w:ascii="Arial" w:hAnsi="Arial" w:cs="Arial"/>
                <w:i/>
                <w:strike/>
              </w:rPr>
              <w:t>financial penalty</w:t>
            </w:r>
            <w:r w:rsidRPr="003C6369">
              <w:rPr>
                <w:rFonts w:ascii="Arial" w:hAnsi="Arial" w:cs="Arial"/>
                <w:strike/>
              </w:rPr>
              <w:t>;</w:t>
            </w:r>
          </w:p>
          <w:p w14:paraId="136AF4CB" w14:textId="77777777" w:rsidR="003C6369" w:rsidRPr="003C6369" w:rsidRDefault="003C6369" w:rsidP="003C6369">
            <w:pPr>
              <w:pStyle w:val="ListParagraph"/>
              <w:numPr>
                <w:ilvl w:val="0"/>
                <w:numId w:val="70"/>
              </w:numPr>
              <w:ind w:left="330" w:hanging="330"/>
              <w:jc w:val="both"/>
              <w:rPr>
                <w:rFonts w:ascii="Arial" w:hAnsi="Arial" w:cs="Arial"/>
                <w:strike/>
              </w:rPr>
            </w:pPr>
            <w:r w:rsidRPr="003C6369">
              <w:rPr>
                <w:rFonts w:ascii="Arial" w:hAnsi="Arial" w:cs="Arial"/>
                <w:strike/>
              </w:rPr>
              <w:t>The</w:t>
            </w:r>
            <w:r w:rsidRPr="003C6369">
              <w:rPr>
                <w:rFonts w:ascii="Arial" w:hAnsi="Arial" w:cs="Arial"/>
                <w:strike/>
                <w:spacing w:val="-11"/>
              </w:rPr>
              <w:t xml:space="preserve"> </w:t>
            </w:r>
            <w:r w:rsidRPr="003C6369">
              <w:rPr>
                <w:rFonts w:ascii="Arial" w:hAnsi="Arial" w:cs="Arial"/>
                <w:strike/>
              </w:rPr>
              <w:t>amount</w:t>
            </w:r>
            <w:r w:rsidRPr="003C6369">
              <w:rPr>
                <w:rFonts w:ascii="Arial" w:hAnsi="Arial" w:cs="Arial"/>
                <w:strike/>
                <w:spacing w:val="-3"/>
              </w:rPr>
              <w:t xml:space="preserve"> </w:t>
            </w:r>
            <w:r w:rsidRPr="003C6369">
              <w:rPr>
                <w:rFonts w:ascii="Arial" w:hAnsi="Arial" w:cs="Arial"/>
                <w:strike/>
              </w:rPr>
              <w:t xml:space="preserve">of </w:t>
            </w:r>
            <w:r w:rsidRPr="003C6369">
              <w:rPr>
                <w:rFonts w:ascii="Arial" w:hAnsi="Arial" w:cs="Arial"/>
                <w:i/>
                <w:strike/>
              </w:rPr>
              <w:t>financial</w:t>
            </w:r>
            <w:r w:rsidRPr="003C6369">
              <w:rPr>
                <w:rFonts w:ascii="Arial" w:hAnsi="Arial" w:cs="Arial"/>
                <w:i/>
                <w:strike/>
                <w:spacing w:val="-4"/>
              </w:rPr>
              <w:t xml:space="preserve"> </w:t>
            </w:r>
            <w:r w:rsidRPr="003C6369">
              <w:rPr>
                <w:rFonts w:ascii="Arial" w:hAnsi="Arial" w:cs="Arial"/>
                <w:i/>
                <w:strike/>
              </w:rPr>
              <w:t>penalty</w:t>
            </w:r>
            <w:r w:rsidRPr="003C6369">
              <w:rPr>
                <w:rFonts w:ascii="Arial" w:hAnsi="Arial" w:cs="Arial"/>
                <w:strike/>
              </w:rPr>
              <w:t xml:space="preserve">; </w:t>
            </w:r>
            <w:r w:rsidRPr="003C6369">
              <w:rPr>
                <w:rFonts w:ascii="Arial" w:hAnsi="Arial" w:cs="Arial"/>
                <w:strike/>
                <w:spacing w:val="-4"/>
              </w:rPr>
              <w:t>and</w:t>
            </w:r>
          </w:p>
          <w:p w14:paraId="093DC5B3" w14:textId="77777777" w:rsidR="003C6369" w:rsidRPr="003C6369" w:rsidRDefault="003C6369" w:rsidP="003C6369">
            <w:pPr>
              <w:pStyle w:val="ListParagraph"/>
              <w:numPr>
                <w:ilvl w:val="0"/>
                <w:numId w:val="70"/>
              </w:numPr>
              <w:ind w:left="330" w:hanging="330"/>
              <w:jc w:val="both"/>
              <w:rPr>
                <w:rFonts w:ascii="Arial" w:hAnsi="Arial" w:cs="Arial"/>
                <w:strike/>
              </w:rPr>
            </w:pPr>
            <w:r w:rsidRPr="003C6369">
              <w:rPr>
                <w:rFonts w:ascii="Arial" w:hAnsi="Arial" w:cs="Arial"/>
                <w:strike/>
              </w:rPr>
              <w:t>Remedial measures, if any, required</w:t>
            </w:r>
            <w:r w:rsidRPr="003C6369">
              <w:rPr>
                <w:rFonts w:ascii="Arial" w:hAnsi="Arial" w:cs="Arial"/>
                <w:strike/>
                <w:spacing w:val="-10"/>
              </w:rPr>
              <w:t xml:space="preserve"> </w:t>
            </w:r>
            <w:r w:rsidRPr="003C6369">
              <w:rPr>
                <w:rFonts w:ascii="Arial" w:hAnsi="Arial" w:cs="Arial"/>
                <w:strike/>
              </w:rPr>
              <w:t>of</w:t>
            </w:r>
            <w:r w:rsidRPr="003C6369">
              <w:rPr>
                <w:rFonts w:ascii="Arial" w:hAnsi="Arial" w:cs="Arial"/>
                <w:strike/>
                <w:spacing w:val="-3"/>
              </w:rPr>
              <w:t xml:space="preserve"> </w:t>
            </w:r>
            <w:r w:rsidRPr="003C6369">
              <w:rPr>
                <w:rFonts w:ascii="Arial" w:hAnsi="Arial" w:cs="Arial"/>
                <w:strike/>
              </w:rPr>
              <w:t>the</w:t>
            </w:r>
            <w:r w:rsidRPr="003C6369">
              <w:rPr>
                <w:rFonts w:ascii="Arial" w:hAnsi="Arial" w:cs="Arial"/>
                <w:strike/>
                <w:spacing w:val="-7"/>
              </w:rPr>
              <w:t xml:space="preserve"> </w:t>
            </w:r>
            <w:r w:rsidRPr="003C6369">
              <w:rPr>
                <w:rFonts w:ascii="Arial" w:hAnsi="Arial" w:cs="Arial"/>
                <w:i/>
                <w:strike/>
              </w:rPr>
              <w:t>WESM</w:t>
            </w:r>
            <w:r w:rsidRPr="003C6369">
              <w:rPr>
                <w:rFonts w:ascii="Arial" w:hAnsi="Arial" w:cs="Arial"/>
                <w:i/>
                <w:strike/>
                <w:spacing w:val="-7"/>
              </w:rPr>
              <w:t xml:space="preserve"> </w:t>
            </w:r>
            <w:r w:rsidRPr="003C6369">
              <w:rPr>
                <w:rFonts w:ascii="Arial" w:hAnsi="Arial" w:cs="Arial"/>
                <w:i/>
                <w:strike/>
              </w:rPr>
              <w:t xml:space="preserve">Member </w:t>
            </w:r>
            <w:r w:rsidRPr="003C6369">
              <w:rPr>
                <w:rFonts w:ascii="Arial" w:hAnsi="Arial" w:cs="Arial"/>
                <w:strike/>
              </w:rPr>
              <w:t xml:space="preserve">and manner of monitoring </w:t>
            </w:r>
            <w:r w:rsidRPr="003C6369">
              <w:rPr>
                <w:rFonts w:ascii="Arial" w:hAnsi="Arial" w:cs="Arial"/>
                <w:strike/>
                <w:spacing w:val="-2"/>
              </w:rPr>
              <w:lastRenderedPageBreak/>
              <w:t>compliance.</w:t>
            </w:r>
          </w:p>
        </w:tc>
        <w:tc>
          <w:tcPr>
            <w:tcW w:w="3685" w:type="dxa"/>
          </w:tcPr>
          <w:p w14:paraId="21D60F1D" w14:textId="77777777" w:rsidR="003C6369" w:rsidRPr="003C6369" w:rsidRDefault="003C6369" w:rsidP="00097AC9">
            <w:pPr>
              <w:jc w:val="both"/>
              <w:rPr>
                <w:rFonts w:ascii="Arial" w:hAnsi="Arial" w:cs="Arial"/>
              </w:rPr>
            </w:pPr>
            <w:r w:rsidRPr="003C6369">
              <w:rPr>
                <w:rFonts w:ascii="Arial" w:hAnsi="Arial" w:cs="Arial"/>
                <w:b/>
              </w:rPr>
              <w:lastRenderedPageBreak/>
              <w:t>Remove</w:t>
            </w:r>
            <w:r w:rsidRPr="003C6369">
              <w:rPr>
                <w:rFonts w:ascii="Arial" w:hAnsi="Arial" w:cs="Arial"/>
                <w:b/>
                <w:spacing w:val="-2"/>
              </w:rPr>
              <w:t xml:space="preserve"> </w:t>
            </w:r>
            <w:r w:rsidRPr="003C6369">
              <w:rPr>
                <w:rFonts w:ascii="Arial" w:hAnsi="Arial" w:cs="Arial"/>
                <w:b/>
              </w:rPr>
              <w:t>Section</w:t>
            </w:r>
            <w:r w:rsidRPr="003C6369">
              <w:rPr>
                <w:rFonts w:ascii="Arial" w:hAnsi="Arial" w:cs="Arial"/>
                <w:b/>
                <w:spacing w:val="-7"/>
              </w:rPr>
              <w:t xml:space="preserve"> </w:t>
            </w:r>
            <w:r w:rsidRPr="003C6369">
              <w:rPr>
                <w:rFonts w:ascii="Arial" w:hAnsi="Arial" w:cs="Arial"/>
                <w:b/>
              </w:rPr>
              <w:t>4.9.2</w:t>
            </w:r>
            <w:r w:rsidRPr="003C6369">
              <w:rPr>
                <w:rFonts w:ascii="Arial" w:hAnsi="Arial" w:cs="Arial"/>
                <w:b/>
                <w:spacing w:val="-14"/>
              </w:rPr>
              <w:t xml:space="preserve"> </w:t>
            </w:r>
            <w:r w:rsidRPr="003C6369">
              <w:rPr>
                <w:rFonts w:ascii="Arial" w:hAnsi="Arial" w:cs="Arial"/>
                <w:b/>
              </w:rPr>
              <w:t>(content of</w:t>
            </w:r>
            <w:r w:rsidRPr="003C6369">
              <w:rPr>
                <w:rFonts w:ascii="Arial" w:hAnsi="Arial" w:cs="Arial"/>
                <w:b/>
                <w:spacing w:val="-10"/>
              </w:rPr>
              <w:t xml:space="preserve"> </w:t>
            </w:r>
            <w:r w:rsidRPr="003C6369">
              <w:rPr>
                <w:rFonts w:ascii="Arial" w:hAnsi="Arial" w:cs="Arial"/>
                <w:b/>
              </w:rPr>
              <w:t>NSP) –</w:t>
            </w:r>
            <w:r w:rsidRPr="003C6369">
              <w:rPr>
                <w:rFonts w:ascii="Arial" w:hAnsi="Arial" w:cs="Arial"/>
                <w:b/>
                <w:spacing w:val="-7"/>
              </w:rPr>
              <w:t xml:space="preserve"> </w:t>
            </w:r>
            <w:r w:rsidRPr="003C6369">
              <w:rPr>
                <w:rFonts w:ascii="Arial" w:hAnsi="Arial" w:cs="Arial"/>
                <w:b/>
              </w:rPr>
              <w:t>already covered in</w:t>
            </w:r>
            <w:r w:rsidRPr="003C6369">
              <w:rPr>
                <w:rFonts w:ascii="Arial" w:hAnsi="Arial" w:cs="Arial"/>
                <w:b/>
                <w:spacing w:val="-14"/>
              </w:rPr>
              <w:t xml:space="preserve"> </w:t>
            </w:r>
            <w:r w:rsidRPr="003C6369">
              <w:rPr>
                <w:rFonts w:ascii="Arial" w:hAnsi="Arial" w:cs="Arial"/>
                <w:b/>
              </w:rPr>
              <w:t>Section 4.6.2</w:t>
            </w:r>
            <w:r w:rsidRPr="003C6369">
              <w:rPr>
                <w:rFonts w:ascii="Arial" w:hAnsi="Arial" w:cs="Arial"/>
                <w:b/>
                <w:spacing w:val="-6"/>
              </w:rPr>
              <w:t xml:space="preserve"> </w:t>
            </w:r>
            <w:r w:rsidRPr="003C6369">
              <w:rPr>
                <w:rFonts w:ascii="Arial" w:hAnsi="Arial" w:cs="Arial"/>
                <w:b/>
              </w:rPr>
              <w:t xml:space="preserve">(see </w:t>
            </w:r>
            <w:r w:rsidRPr="003C6369">
              <w:rPr>
                <w:rFonts w:ascii="Arial" w:hAnsi="Arial" w:cs="Arial"/>
                <w:b/>
                <w:spacing w:val="-2"/>
              </w:rPr>
              <w:t>above)</w:t>
            </w:r>
          </w:p>
        </w:tc>
        <w:tc>
          <w:tcPr>
            <w:tcW w:w="2977" w:type="dxa"/>
          </w:tcPr>
          <w:p w14:paraId="2C0E9005" w14:textId="77777777" w:rsidR="003C6369" w:rsidRPr="003C6369" w:rsidRDefault="003C6369" w:rsidP="00097AC9">
            <w:pPr>
              <w:jc w:val="both"/>
              <w:rPr>
                <w:rFonts w:ascii="Arial" w:hAnsi="Arial" w:cs="Arial"/>
              </w:rPr>
            </w:pPr>
          </w:p>
        </w:tc>
        <w:tc>
          <w:tcPr>
            <w:tcW w:w="2268" w:type="dxa"/>
          </w:tcPr>
          <w:p w14:paraId="45B7EA68" w14:textId="77777777" w:rsidR="003C6369" w:rsidRPr="003C6369" w:rsidRDefault="003C6369" w:rsidP="00097AC9">
            <w:pPr>
              <w:jc w:val="both"/>
              <w:rPr>
                <w:rFonts w:ascii="Arial" w:hAnsi="Arial" w:cs="Arial"/>
              </w:rPr>
            </w:pPr>
          </w:p>
        </w:tc>
      </w:tr>
      <w:tr w:rsidR="003C6369" w:rsidRPr="003C6369" w14:paraId="4D890D17" w14:textId="77777777" w:rsidTr="003C6369">
        <w:trPr>
          <w:trHeight w:val="252"/>
        </w:trPr>
        <w:tc>
          <w:tcPr>
            <w:tcW w:w="1827" w:type="dxa"/>
          </w:tcPr>
          <w:p w14:paraId="45D42CB0" w14:textId="77777777" w:rsidR="003C6369" w:rsidRPr="003C6369" w:rsidRDefault="003C6369" w:rsidP="00097AC9">
            <w:pPr>
              <w:jc w:val="both"/>
              <w:rPr>
                <w:rFonts w:ascii="Arial" w:hAnsi="Arial" w:cs="Arial"/>
              </w:rPr>
            </w:pPr>
            <w:r w:rsidRPr="003C6369">
              <w:rPr>
                <w:rFonts w:ascii="Arial" w:hAnsi="Arial" w:cs="Arial"/>
                <w:spacing w:val="-2"/>
              </w:rPr>
              <w:t>Section</w:t>
            </w:r>
            <w:r w:rsidRPr="003C6369">
              <w:rPr>
                <w:rFonts w:ascii="Arial" w:hAnsi="Arial" w:cs="Arial"/>
              </w:rPr>
              <w:tab/>
            </w:r>
            <w:r w:rsidRPr="003C6369">
              <w:rPr>
                <w:rFonts w:ascii="Arial" w:hAnsi="Arial" w:cs="Arial"/>
                <w:spacing w:val="-10"/>
              </w:rPr>
              <w:t>4</w:t>
            </w:r>
            <w:r w:rsidRPr="003C6369">
              <w:rPr>
                <w:rFonts w:ascii="Arial" w:hAnsi="Arial" w:cs="Arial"/>
              </w:rPr>
              <w:tab/>
            </w:r>
            <w:r w:rsidRPr="003C6369">
              <w:rPr>
                <w:rFonts w:ascii="Arial" w:hAnsi="Arial" w:cs="Arial"/>
                <w:spacing w:val="-10"/>
              </w:rPr>
              <w:t xml:space="preserve">– </w:t>
            </w:r>
            <w:r w:rsidRPr="003C6369">
              <w:rPr>
                <w:rFonts w:ascii="Arial" w:hAnsi="Arial" w:cs="Arial"/>
              </w:rPr>
              <w:t>Penalty</w:t>
            </w:r>
            <w:r w:rsidRPr="003C6369">
              <w:rPr>
                <w:rFonts w:ascii="Arial" w:hAnsi="Arial" w:cs="Arial"/>
                <w:spacing w:val="-7"/>
              </w:rPr>
              <w:t xml:space="preserve"> </w:t>
            </w:r>
            <w:r w:rsidRPr="003C6369">
              <w:rPr>
                <w:rFonts w:ascii="Arial" w:hAnsi="Arial" w:cs="Arial"/>
                <w:spacing w:val="-2"/>
              </w:rPr>
              <w:t>System</w:t>
            </w:r>
          </w:p>
        </w:tc>
        <w:tc>
          <w:tcPr>
            <w:tcW w:w="1354" w:type="dxa"/>
          </w:tcPr>
          <w:p w14:paraId="77C32DE8" w14:textId="77777777" w:rsidR="003C6369" w:rsidRPr="003C6369" w:rsidRDefault="003C6369" w:rsidP="00097AC9">
            <w:pPr>
              <w:jc w:val="both"/>
              <w:rPr>
                <w:rFonts w:ascii="Arial" w:hAnsi="Arial" w:cs="Arial"/>
              </w:rPr>
            </w:pPr>
            <w:r w:rsidRPr="003C6369">
              <w:rPr>
                <w:rFonts w:ascii="Arial" w:hAnsi="Arial" w:cs="Arial"/>
              </w:rPr>
              <w:t>4.9</w:t>
            </w:r>
            <w:r w:rsidRPr="003C6369">
              <w:rPr>
                <w:rFonts w:ascii="Arial" w:hAnsi="Arial" w:cs="Arial"/>
                <w:spacing w:val="-12"/>
              </w:rPr>
              <w:t xml:space="preserve"> </w:t>
            </w:r>
            <w:r w:rsidRPr="003C6369">
              <w:rPr>
                <w:rFonts w:ascii="Arial" w:hAnsi="Arial" w:cs="Arial"/>
              </w:rPr>
              <w:t>Level</w:t>
            </w:r>
            <w:r w:rsidRPr="003C6369">
              <w:rPr>
                <w:rFonts w:ascii="Arial" w:hAnsi="Arial" w:cs="Arial"/>
                <w:spacing w:val="-5"/>
              </w:rPr>
              <w:t xml:space="preserve"> </w:t>
            </w:r>
            <w:r w:rsidRPr="003C6369">
              <w:rPr>
                <w:rFonts w:ascii="Arial" w:hAnsi="Arial" w:cs="Arial"/>
              </w:rPr>
              <w:t>3</w:t>
            </w:r>
            <w:r w:rsidRPr="003C6369">
              <w:rPr>
                <w:rFonts w:ascii="Arial" w:hAnsi="Arial" w:cs="Arial"/>
                <w:spacing w:val="-9"/>
              </w:rPr>
              <w:t xml:space="preserve"> </w:t>
            </w:r>
            <w:r w:rsidRPr="003C6369">
              <w:rPr>
                <w:rFonts w:ascii="Arial" w:hAnsi="Arial" w:cs="Arial"/>
              </w:rPr>
              <w:t xml:space="preserve">– </w:t>
            </w:r>
            <w:r w:rsidRPr="003C6369">
              <w:rPr>
                <w:rFonts w:ascii="Arial" w:hAnsi="Arial" w:cs="Arial"/>
                <w:spacing w:val="-2"/>
              </w:rPr>
              <w:t>Escalated Financial Penalties</w:t>
            </w:r>
          </w:p>
        </w:tc>
        <w:tc>
          <w:tcPr>
            <w:tcW w:w="3057" w:type="dxa"/>
          </w:tcPr>
          <w:p w14:paraId="15C5128C" w14:textId="77777777" w:rsidR="003C6369" w:rsidRPr="003C6369" w:rsidRDefault="003C6369" w:rsidP="00097AC9">
            <w:pPr>
              <w:jc w:val="both"/>
              <w:rPr>
                <w:rFonts w:ascii="Arial" w:hAnsi="Arial" w:cs="Arial"/>
              </w:rPr>
            </w:pPr>
            <w:r w:rsidRPr="003C6369">
              <w:rPr>
                <w:rFonts w:ascii="Arial" w:hAnsi="Arial" w:cs="Arial"/>
              </w:rPr>
              <w:t xml:space="preserve">4.9.3. A copy of the notice will also be served on the </w:t>
            </w:r>
            <w:r w:rsidRPr="003C6369">
              <w:rPr>
                <w:rFonts w:ascii="Arial" w:hAnsi="Arial" w:cs="Arial"/>
                <w:i/>
              </w:rPr>
              <w:t xml:space="preserve">Market Operator </w:t>
            </w:r>
            <w:r w:rsidRPr="003C6369">
              <w:rPr>
                <w:rFonts w:ascii="Arial" w:hAnsi="Arial" w:cs="Arial"/>
              </w:rPr>
              <w:t xml:space="preserve">and shall serve as its authority to collect the amount due. Failure to pay the </w:t>
            </w:r>
            <w:r w:rsidRPr="003C6369">
              <w:rPr>
                <w:rFonts w:ascii="Arial" w:hAnsi="Arial" w:cs="Arial"/>
                <w:i/>
              </w:rPr>
              <w:t xml:space="preserve">financial penalty </w:t>
            </w:r>
            <w:r w:rsidRPr="003C6369">
              <w:rPr>
                <w:rFonts w:ascii="Arial" w:hAnsi="Arial" w:cs="Arial"/>
              </w:rPr>
              <w:t xml:space="preserve">amount on due date will result in imposition of </w:t>
            </w:r>
            <w:r w:rsidRPr="003C6369">
              <w:rPr>
                <w:rFonts w:ascii="Arial" w:hAnsi="Arial" w:cs="Arial"/>
                <w:i/>
              </w:rPr>
              <w:t xml:space="preserve">penalty </w:t>
            </w:r>
            <w:r w:rsidRPr="003C6369">
              <w:rPr>
                <w:rFonts w:ascii="Arial" w:hAnsi="Arial" w:cs="Arial"/>
              </w:rPr>
              <w:t xml:space="preserve">interest until fully paid. The </w:t>
            </w:r>
            <w:r w:rsidRPr="003C6369">
              <w:rPr>
                <w:rFonts w:ascii="Arial" w:hAnsi="Arial" w:cs="Arial"/>
                <w:i/>
              </w:rPr>
              <w:t xml:space="preserve">Market Operator </w:t>
            </w:r>
            <w:r w:rsidRPr="003C6369">
              <w:rPr>
                <w:rFonts w:ascii="Arial" w:hAnsi="Arial" w:cs="Arial"/>
              </w:rPr>
              <w:t xml:space="preserve">shall cause the billing and collection of the </w:t>
            </w:r>
            <w:r w:rsidRPr="003C6369">
              <w:rPr>
                <w:rFonts w:ascii="Arial" w:hAnsi="Arial" w:cs="Arial"/>
                <w:i/>
              </w:rPr>
              <w:t xml:space="preserve">penalty </w:t>
            </w:r>
            <w:r w:rsidRPr="003C6369">
              <w:rPr>
                <w:rFonts w:ascii="Arial" w:hAnsi="Arial" w:cs="Arial"/>
              </w:rPr>
              <w:t>amount, and shall notify the</w:t>
            </w:r>
            <w:r w:rsidRPr="003C6369">
              <w:rPr>
                <w:rFonts w:ascii="Arial" w:hAnsi="Arial" w:cs="Arial"/>
                <w:spacing w:val="-4"/>
              </w:rPr>
              <w:t xml:space="preserve"> </w:t>
            </w:r>
            <w:r w:rsidRPr="003C6369">
              <w:rPr>
                <w:rFonts w:ascii="Arial" w:hAnsi="Arial" w:cs="Arial"/>
                <w:i/>
              </w:rPr>
              <w:t>PEMC</w:t>
            </w:r>
            <w:r w:rsidRPr="003C6369">
              <w:rPr>
                <w:rFonts w:ascii="Arial" w:hAnsi="Arial" w:cs="Arial"/>
                <w:i/>
                <w:spacing w:val="-3"/>
              </w:rPr>
              <w:t xml:space="preserve"> </w:t>
            </w:r>
            <w:r w:rsidRPr="003C6369">
              <w:rPr>
                <w:rFonts w:ascii="Arial" w:hAnsi="Arial" w:cs="Arial"/>
                <w:i/>
              </w:rPr>
              <w:t xml:space="preserve">President </w:t>
            </w:r>
            <w:r w:rsidRPr="003C6369">
              <w:rPr>
                <w:rFonts w:ascii="Arial" w:hAnsi="Arial" w:cs="Arial"/>
              </w:rPr>
              <w:t>of the</w:t>
            </w:r>
            <w:r w:rsidRPr="003C6369">
              <w:rPr>
                <w:rFonts w:ascii="Arial" w:hAnsi="Arial" w:cs="Arial"/>
                <w:spacing w:val="-5"/>
              </w:rPr>
              <w:t xml:space="preserve"> </w:t>
            </w:r>
            <w:r w:rsidRPr="003C6369">
              <w:rPr>
                <w:rFonts w:ascii="Arial" w:hAnsi="Arial" w:cs="Arial"/>
              </w:rPr>
              <w:t>status of collection in the same manner as required for Level 2 Financial Penalty</w:t>
            </w:r>
            <w:r w:rsidRPr="003C6369">
              <w:rPr>
                <w:rFonts w:ascii="Arial" w:hAnsi="Arial" w:cs="Arial"/>
                <w:spacing w:val="3"/>
              </w:rPr>
              <w:t xml:space="preserve"> </w:t>
            </w:r>
            <w:r w:rsidRPr="003C6369">
              <w:rPr>
                <w:rFonts w:ascii="Arial" w:hAnsi="Arial" w:cs="Arial"/>
              </w:rPr>
              <w:t>under</w:t>
            </w:r>
            <w:r w:rsidRPr="003C6369">
              <w:rPr>
                <w:rFonts w:ascii="Arial" w:hAnsi="Arial" w:cs="Arial"/>
                <w:spacing w:val="3"/>
              </w:rPr>
              <w:t xml:space="preserve"> </w:t>
            </w:r>
            <w:r w:rsidRPr="003C6369">
              <w:rPr>
                <w:rFonts w:ascii="Arial" w:hAnsi="Arial" w:cs="Arial"/>
              </w:rPr>
              <w:t>Sections</w:t>
            </w:r>
            <w:r w:rsidRPr="003C6369">
              <w:rPr>
                <w:rFonts w:ascii="Arial" w:hAnsi="Arial" w:cs="Arial"/>
                <w:spacing w:val="3"/>
              </w:rPr>
              <w:t xml:space="preserve"> </w:t>
            </w:r>
            <w:r w:rsidRPr="003C6369">
              <w:rPr>
                <w:rFonts w:ascii="Arial" w:hAnsi="Arial" w:cs="Arial"/>
                <w:spacing w:val="-2"/>
              </w:rPr>
              <w:t xml:space="preserve">4.8.3, </w:t>
            </w:r>
            <w:r w:rsidRPr="003C6369">
              <w:rPr>
                <w:rFonts w:ascii="Arial" w:hAnsi="Arial" w:cs="Arial"/>
              </w:rPr>
              <w:t>4.8.4, and 4.8.5 of this Manual with a copy thereof furnished to the</w:t>
            </w:r>
            <w:r w:rsidRPr="003C6369">
              <w:rPr>
                <w:rFonts w:ascii="Arial" w:hAnsi="Arial" w:cs="Arial"/>
                <w:spacing w:val="-11"/>
              </w:rPr>
              <w:t xml:space="preserve"> </w:t>
            </w:r>
            <w:r w:rsidRPr="003C6369">
              <w:rPr>
                <w:rFonts w:ascii="Arial" w:hAnsi="Arial" w:cs="Arial"/>
                <w:i/>
              </w:rPr>
              <w:t>Enforcement</w:t>
            </w:r>
            <w:r w:rsidRPr="003C6369">
              <w:rPr>
                <w:rFonts w:ascii="Arial" w:hAnsi="Arial" w:cs="Arial"/>
                <w:i/>
                <w:spacing w:val="-4"/>
              </w:rPr>
              <w:t xml:space="preserve"> </w:t>
            </w:r>
            <w:r w:rsidRPr="003C6369">
              <w:rPr>
                <w:rFonts w:ascii="Arial" w:hAnsi="Arial" w:cs="Arial"/>
                <w:i/>
              </w:rPr>
              <w:t>and</w:t>
            </w:r>
            <w:r w:rsidRPr="003C6369">
              <w:rPr>
                <w:rFonts w:ascii="Arial" w:hAnsi="Arial" w:cs="Arial"/>
                <w:i/>
                <w:spacing w:val="-12"/>
              </w:rPr>
              <w:t xml:space="preserve"> </w:t>
            </w:r>
            <w:r w:rsidRPr="003C6369">
              <w:rPr>
                <w:rFonts w:ascii="Arial" w:hAnsi="Arial" w:cs="Arial"/>
                <w:i/>
              </w:rPr>
              <w:t>Compliance</w:t>
            </w:r>
          </w:p>
          <w:p w14:paraId="446542AD" w14:textId="77777777" w:rsidR="003C6369" w:rsidRPr="003C6369" w:rsidRDefault="003C6369" w:rsidP="00097AC9">
            <w:pPr>
              <w:jc w:val="both"/>
              <w:rPr>
                <w:rFonts w:ascii="Arial" w:hAnsi="Arial" w:cs="Arial"/>
              </w:rPr>
            </w:pPr>
            <w:r w:rsidRPr="003C6369">
              <w:rPr>
                <w:rFonts w:ascii="Arial" w:hAnsi="Arial" w:cs="Arial"/>
                <w:i/>
                <w:spacing w:val="-2"/>
              </w:rPr>
              <w:t>Office</w:t>
            </w:r>
            <w:r w:rsidRPr="003C6369">
              <w:rPr>
                <w:rFonts w:ascii="Arial" w:hAnsi="Arial" w:cs="Arial"/>
                <w:spacing w:val="-2"/>
              </w:rPr>
              <w:t>.</w:t>
            </w:r>
          </w:p>
        </w:tc>
        <w:tc>
          <w:tcPr>
            <w:tcW w:w="3686" w:type="dxa"/>
          </w:tcPr>
          <w:p w14:paraId="7BBBBB10" w14:textId="77777777" w:rsidR="003C6369" w:rsidRPr="003C6369" w:rsidRDefault="003C6369" w:rsidP="00097AC9">
            <w:pPr>
              <w:jc w:val="both"/>
              <w:rPr>
                <w:rFonts w:ascii="Arial" w:hAnsi="Arial" w:cs="Arial"/>
                <w:strike/>
              </w:rPr>
            </w:pPr>
            <w:r w:rsidRPr="003C6369">
              <w:rPr>
                <w:rFonts w:ascii="Arial" w:hAnsi="Arial" w:cs="Arial"/>
                <w:strike/>
              </w:rPr>
              <w:t xml:space="preserve">4.9.3. A copy of the notice will also be served on the </w:t>
            </w:r>
            <w:r w:rsidRPr="003C6369">
              <w:rPr>
                <w:rFonts w:ascii="Arial" w:hAnsi="Arial" w:cs="Arial"/>
                <w:i/>
                <w:strike/>
              </w:rPr>
              <w:t xml:space="preserve">Market Operator </w:t>
            </w:r>
            <w:r w:rsidRPr="003C6369">
              <w:rPr>
                <w:rFonts w:ascii="Arial" w:hAnsi="Arial" w:cs="Arial"/>
                <w:strike/>
              </w:rPr>
              <w:t xml:space="preserve">and shall serve as its authority to collect the amount due. Failure to pay the </w:t>
            </w:r>
            <w:r w:rsidRPr="003C6369">
              <w:rPr>
                <w:rFonts w:ascii="Arial" w:hAnsi="Arial" w:cs="Arial"/>
                <w:i/>
                <w:strike/>
              </w:rPr>
              <w:t xml:space="preserve">financial penalty </w:t>
            </w:r>
            <w:r w:rsidRPr="003C6369">
              <w:rPr>
                <w:rFonts w:ascii="Arial" w:hAnsi="Arial" w:cs="Arial"/>
                <w:strike/>
              </w:rPr>
              <w:t xml:space="preserve">amount on due date will result in imposition of </w:t>
            </w:r>
            <w:r w:rsidRPr="003C6369">
              <w:rPr>
                <w:rFonts w:ascii="Arial" w:hAnsi="Arial" w:cs="Arial"/>
                <w:i/>
                <w:strike/>
              </w:rPr>
              <w:t xml:space="preserve">penalty </w:t>
            </w:r>
            <w:r w:rsidRPr="003C6369">
              <w:rPr>
                <w:rFonts w:ascii="Arial" w:hAnsi="Arial" w:cs="Arial"/>
                <w:strike/>
              </w:rPr>
              <w:t xml:space="preserve">interest until fully paid. The </w:t>
            </w:r>
            <w:r w:rsidRPr="003C6369">
              <w:rPr>
                <w:rFonts w:ascii="Arial" w:hAnsi="Arial" w:cs="Arial"/>
                <w:i/>
                <w:strike/>
              </w:rPr>
              <w:t xml:space="preserve">Market Operator </w:t>
            </w:r>
            <w:r w:rsidRPr="003C6369">
              <w:rPr>
                <w:rFonts w:ascii="Arial" w:hAnsi="Arial" w:cs="Arial"/>
                <w:strike/>
              </w:rPr>
              <w:t xml:space="preserve">shall cause the billing and collection of the </w:t>
            </w:r>
            <w:r w:rsidRPr="003C6369">
              <w:rPr>
                <w:rFonts w:ascii="Arial" w:hAnsi="Arial" w:cs="Arial"/>
                <w:i/>
                <w:strike/>
              </w:rPr>
              <w:t xml:space="preserve">penalty </w:t>
            </w:r>
            <w:r w:rsidRPr="003C6369">
              <w:rPr>
                <w:rFonts w:ascii="Arial" w:hAnsi="Arial" w:cs="Arial"/>
                <w:strike/>
              </w:rPr>
              <w:t>amount, and shall notify the</w:t>
            </w:r>
            <w:r w:rsidRPr="003C6369">
              <w:rPr>
                <w:rFonts w:ascii="Arial" w:hAnsi="Arial" w:cs="Arial"/>
                <w:strike/>
                <w:spacing w:val="-4"/>
              </w:rPr>
              <w:t xml:space="preserve"> </w:t>
            </w:r>
            <w:r w:rsidRPr="003C6369">
              <w:rPr>
                <w:rFonts w:ascii="Arial" w:hAnsi="Arial" w:cs="Arial"/>
                <w:i/>
                <w:strike/>
              </w:rPr>
              <w:t>PEMC</w:t>
            </w:r>
            <w:r w:rsidRPr="003C6369">
              <w:rPr>
                <w:rFonts w:ascii="Arial" w:hAnsi="Arial" w:cs="Arial"/>
                <w:i/>
                <w:strike/>
                <w:spacing w:val="-3"/>
              </w:rPr>
              <w:t xml:space="preserve"> </w:t>
            </w:r>
            <w:r w:rsidRPr="003C6369">
              <w:rPr>
                <w:rFonts w:ascii="Arial" w:hAnsi="Arial" w:cs="Arial"/>
                <w:i/>
                <w:strike/>
              </w:rPr>
              <w:t xml:space="preserve">President </w:t>
            </w:r>
            <w:r w:rsidRPr="003C6369">
              <w:rPr>
                <w:rFonts w:ascii="Arial" w:hAnsi="Arial" w:cs="Arial"/>
                <w:strike/>
              </w:rPr>
              <w:t>of the</w:t>
            </w:r>
            <w:r w:rsidRPr="003C6369">
              <w:rPr>
                <w:rFonts w:ascii="Arial" w:hAnsi="Arial" w:cs="Arial"/>
                <w:strike/>
                <w:spacing w:val="-5"/>
              </w:rPr>
              <w:t xml:space="preserve"> </w:t>
            </w:r>
            <w:r w:rsidRPr="003C6369">
              <w:rPr>
                <w:rFonts w:ascii="Arial" w:hAnsi="Arial" w:cs="Arial"/>
                <w:strike/>
              </w:rPr>
              <w:t>status of collection in the same manner as required for Level 2 Financial Penalty</w:t>
            </w:r>
            <w:r w:rsidRPr="003C6369">
              <w:rPr>
                <w:rFonts w:ascii="Arial" w:hAnsi="Arial" w:cs="Arial"/>
                <w:strike/>
                <w:spacing w:val="3"/>
              </w:rPr>
              <w:t xml:space="preserve"> </w:t>
            </w:r>
            <w:r w:rsidRPr="003C6369">
              <w:rPr>
                <w:rFonts w:ascii="Arial" w:hAnsi="Arial" w:cs="Arial"/>
                <w:strike/>
              </w:rPr>
              <w:t>under</w:t>
            </w:r>
            <w:r w:rsidRPr="003C6369">
              <w:rPr>
                <w:rFonts w:ascii="Arial" w:hAnsi="Arial" w:cs="Arial"/>
                <w:strike/>
                <w:spacing w:val="3"/>
              </w:rPr>
              <w:t xml:space="preserve"> </w:t>
            </w:r>
            <w:r w:rsidRPr="003C6369">
              <w:rPr>
                <w:rFonts w:ascii="Arial" w:hAnsi="Arial" w:cs="Arial"/>
                <w:strike/>
              </w:rPr>
              <w:t>Sections</w:t>
            </w:r>
            <w:r w:rsidRPr="003C6369">
              <w:rPr>
                <w:rFonts w:ascii="Arial" w:hAnsi="Arial" w:cs="Arial"/>
                <w:strike/>
                <w:spacing w:val="3"/>
              </w:rPr>
              <w:t xml:space="preserve"> </w:t>
            </w:r>
            <w:r w:rsidRPr="003C6369">
              <w:rPr>
                <w:rFonts w:ascii="Arial" w:hAnsi="Arial" w:cs="Arial"/>
                <w:strike/>
                <w:spacing w:val="-2"/>
              </w:rPr>
              <w:t xml:space="preserve">4.8.3, </w:t>
            </w:r>
            <w:r w:rsidRPr="003C6369">
              <w:rPr>
                <w:rFonts w:ascii="Arial" w:hAnsi="Arial" w:cs="Arial"/>
                <w:strike/>
              </w:rPr>
              <w:t>4.8.4, and 4.8.5 of this Manual with a copy thereof furnished to the</w:t>
            </w:r>
            <w:r w:rsidRPr="003C6369">
              <w:rPr>
                <w:rFonts w:ascii="Arial" w:hAnsi="Arial" w:cs="Arial"/>
                <w:strike/>
                <w:spacing w:val="-11"/>
              </w:rPr>
              <w:t xml:space="preserve"> </w:t>
            </w:r>
            <w:r w:rsidRPr="003C6369">
              <w:rPr>
                <w:rFonts w:ascii="Arial" w:hAnsi="Arial" w:cs="Arial"/>
                <w:i/>
                <w:strike/>
              </w:rPr>
              <w:t>Enforcement</w:t>
            </w:r>
            <w:r w:rsidRPr="003C6369">
              <w:rPr>
                <w:rFonts w:ascii="Arial" w:hAnsi="Arial" w:cs="Arial"/>
                <w:i/>
                <w:strike/>
                <w:spacing w:val="-4"/>
              </w:rPr>
              <w:t xml:space="preserve"> </w:t>
            </w:r>
            <w:r w:rsidRPr="003C6369">
              <w:rPr>
                <w:rFonts w:ascii="Arial" w:hAnsi="Arial" w:cs="Arial"/>
                <w:i/>
                <w:strike/>
              </w:rPr>
              <w:t>and</w:t>
            </w:r>
            <w:r w:rsidRPr="003C6369">
              <w:rPr>
                <w:rFonts w:ascii="Arial" w:hAnsi="Arial" w:cs="Arial"/>
                <w:i/>
                <w:strike/>
                <w:spacing w:val="-12"/>
              </w:rPr>
              <w:t xml:space="preserve"> </w:t>
            </w:r>
            <w:r w:rsidRPr="003C6369">
              <w:rPr>
                <w:rFonts w:ascii="Arial" w:hAnsi="Arial" w:cs="Arial"/>
                <w:i/>
                <w:strike/>
              </w:rPr>
              <w:t>Compliance</w:t>
            </w:r>
          </w:p>
          <w:p w14:paraId="6C045B4E" w14:textId="77777777" w:rsidR="003C6369" w:rsidRPr="003C6369" w:rsidRDefault="003C6369" w:rsidP="00097AC9">
            <w:pPr>
              <w:jc w:val="both"/>
              <w:rPr>
                <w:rFonts w:ascii="Arial" w:hAnsi="Arial" w:cs="Arial"/>
                <w:strike/>
              </w:rPr>
            </w:pPr>
            <w:r w:rsidRPr="003C6369">
              <w:rPr>
                <w:rFonts w:ascii="Arial" w:hAnsi="Arial" w:cs="Arial"/>
                <w:i/>
                <w:strike/>
                <w:spacing w:val="-2"/>
              </w:rPr>
              <w:t>Office</w:t>
            </w:r>
            <w:r w:rsidRPr="003C6369">
              <w:rPr>
                <w:rFonts w:ascii="Arial" w:hAnsi="Arial" w:cs="Arial"/>
                <w:strike/>
                <w:spacing w:val="-2"/>
              </w:rPr>
              <w:t>.</w:t>
            </w:r>
          </w:p>
        </w:tc>
        <w:tc>
          <w:tcPr>
            <w:tcW w:w="3685" w:type="dxa"/>
          </w:tcPr>
          <w:p w14:paraId="7E2FC155" w14:textId="77777777" w:rsidR="003C6369" w:rsidRPr="003C6369" w:rsidRDefault="003C6369" w:rsidP="003C6369">
            <w:pPr>
              <w:pStyle w:val="ListParagraph"/>
              <w:numPr>
                <w:ilvl w:val="0"/>
                <w:numId w:val="60"/>
              </w:numPr>
              <w:ind w:left="252" w:hanging="252"/>
              <w:jc w:val="both"/>
              <w:rPr>
                <w:rFonts w:ascii="Arial" w:hAnsi="Arial" w:cs="Arial"/>
              </w:rPr>
            </w:pPr>
            <w:r w:rsidRPr="003C6369">
              <w:rPr>
                <w:rFonts w:ascii="Arial" w:hAnsi="Arial" w:cs="Arial"/>
              </w:rPr>
              <w:t xml:space="preserve">Transferred to Section 4.13 (Service of Notice of Specified Penalty) </w:t>
            </w:r>
            <w:r w:rsidRPr="003C6369">
              <w:rPr>
                <w:rFonts w:ascii="Arial" w:hAnsi="Arial" w:cs="Arial"/>
                <w:u w:val="single"/>
              </w:rPr>
              <w:t>with</w:t>
            </w:r>
            <w:r w:rsidRPr="003C6369">
              <w:rPr>
                <w:rFonts w:ascii="Arial" w:hAnsi="Arial" w:cs="Arial"/>
              </w:rPr>
              <w:t xml:space="preserve"> </w:t>
            </w:r>
            <w:r w:rsidRPr="003C6369">
              <w:rPr>
                <w:rFonts w:ascii="Arial" w:hAnsi="Arial" w:cs="Arial"/>
                <w:spacing w:val="-2"/>
                <w:u w:val="single"/>
              </w:rPr>
              <w:t>modification.</w:t>
            </w:r>
          </w:p>
          <w:p w14:paraId="0918DFC8" w14:textId="77777777" w:rsidR="003C6369" w:rsidRPr="003C6369" w:rsidRDefault="003C6369" w:rsidP="00097AC9">
            <w:pPr>
              <w:jc w:val="both"/>
              <w:rPr>
                <w:rFonts w:ascii="Arial" w:hAnsi="Arial" w:cs="Arial"/>
              </w:rPr>
            </w:pPr>
          </w:p>
          <w:p w14:paraId="1A4D9F8D" w14:textId="77777777" w:rsidR="003C6369" w:rsidRPr="003C6369" w:rsidRDefault="003C6369" w:rsidP="00097AC9">
            <w:pPr>
              <w:jc w:val="both"/>
              <w:rPr>
                <w:rFonts w:ascii="Arial" w:hAnsi="Arial" w:cs="Arial"/>
              </w:rPr>
            </w:pPr>
            <w:r w:rsidRPr="003C6369">
              <w:rPr>
                <w:rFonts w:ascii="Arial" w:hAnsi="Arial" w:cs="Arial"/>
              </w:rPr>
              <w:t>Covered</w:t>
            </w:r>
            <w:r w:rsidRPr="003C6369">
              <w:rPr>
                <w:rFonts w:ascii="Arial" w:hAnsi="Arial" w:cs="Arial"/>
                <w:spacing w:val="-1"/>
              </w:rPr>
              <w:t xml:space="preserve"> </w:t>
            </w:r>
            <w:r w:rsidRPr="003C6369">
              <w:rPr>
                <w:rFonts w:ascii="Arial" w:hAnsi="Arial" w:cs="Arial"/>
              </w:rPr>
              <w:t>by</w:t>
            </w:r>
            <w:r w:rsidRPr="003C6369">
              <w:rPr>
                <w:rFonts w:ascii="Arial" w:hAnsi="Arial" w:cs="Arial"/>
                <w:spacing w:val="12"/>
              </w:rPr>
              <w:t xml:space="preserve"> </w:t>
            </w:r>
            <w:r w:rsidRPr="003C6369">
              <w:rPr>
                <w:rFonts w:ascii="Arial" w:hAnsi="Arial" w:cs="Arial"/>
              </w:rPr>
              <w:t>the</w:t>
            </w:r>
            <w:r w:rsidRPr="003C6369">
              <w:rPr>
                <w:rFonts w:ascii="Arial" w:hAnsi="Arial" w:cs="Arial"/>
                <w:spacing w:val="-1"/>
              </w:rPr>
              <w:t xml:space="preserve"> </w:t>
            </w:r>
            <w:r w:rsidRPr="003C6369">
              <w:rPr>
                <w:rFonts w:ascii="Arial" w:hAnsi="Arial" w:cs="Arial"/>
              </w:rPr>
              <w:t>provisions</w:t>
            </w:r>
            <w:r w:rsidRPr="003C6369">
              <w:rPr>
                <w:rFonts w:ascii="Arial" w:hAnsi="Arial" w:cs="Arial"/>
                <w:spacing w:val="12"/>
              </w:rPr>
              <w:t xml:space="preserve"> </w:t>
            </w:r>
            <w:r w:rsidRPr="003C6369">
              <w:rPr>
                <w:rFonts w:ascii="Arial" w:hAnsi="Arial" w:cs="Arial"/>
              </w:rPr>
              <w:t>of</w:t>
            </w:r>
            <w:r w:rsidRPr="003C6369">
              <w:rPr>
                <w:rFonts w:ascii="Arial" w:hAnsi="Arial" w:cs="Arial"/>
                <w:spacing w:val="9"/>
              </w:rPr>
              <w:t xml:space="preserve"> </w:t>
            </w:r>
            <w:r w:rsidRPr="003C6369">
              <w:rPr>
                <w:rFonts w:ascii="Arial" w:hAnsi="Arial" w:cs="Arial"/>
                <w:spacing w:val="-2"/>
              </w:rPr>
              <w:t xml:space="preserve">Section </w:t>
            </w:r>
            <w:r w:rsidRPr="003C6369">
              <w:rPr>
                <w:rFonts w:ascii="Arial" w:hAnsi="Arial" w:cs="Arial"/>
              </w:rPr>
              <w:t>4.13.1</w:t>
            </w:r>
            <w:r w:rsidRPr="003C6369">
              <w:rPr>
                <w:rFonts w:ascii="Arial" w:hAnsi="Arial" w:cs="Arial"/>
                <w:spacing w:val="-3"/>
              </w:rPr>
              <w:t xml:space="preserve"> </w:t>
            </w:r>
            <w:r w:rsidRPr="003C6369">
              <w:rPr>
                <w:rFonts w:ascii="Arial" w:hAnsi="Arial" w:cs="Arial"/>
              </w:rPr>
              <w:t>to</w:t>
            </w:r>
            <w:r w:rsidRPr="003C6369">
              <w:rPr>
                <w:rFonts w:ascii="Arial" w:hAnsi="Arial" w:cs="Arial"/>
                <w:spacing w:val="-2"/>
              </w:rPr>
              <w:t xml:space="preserve"> </w:t>
            </w:r>
            <w:r w:rsidRPr="003C6369">
              <w:rPr>
                <w:rFonts w:ascii="Arial" w:hAnsi="Arial" w:cs="Arial"/>
              </w:rPr>
              <w:t>4.13.9,</w:t>
            </w:r>
            <w:r w:rsidRPr="003C6369">
              <w:rPr>
                <w:rFonts w:ascii="Arial" w:hAnsi="Arial" w:cs="Arial"/>
                <w:spacing w:val="6"/>
              </w:rPr>
              <w:t xml:space="preserve"> </w:t>
            </w:r>
            <w:r w:rsidRPr="003C6369">
              <w:rPr>
                <w:rFonts w:ascii="Arial" w:hAnsi="Arial" w:cs="Arial"/>
              </w:rPr>
              <w:t>as</w:t>
            </w:r>
            <w:r w:rsidRPr="003C6369">
              <w:rPr>
                <w:rFonts w:ascii="Arial" w:hAnsi="Arial" w:cs="Arial"/>
                <w:spacing w:val="8"/>
              </w:rPr>
              <w:t xml:space="preserve"> </w:t>
            </w:r>
            <w:r w:rsidRPr="003C6369">
              <w:rPr>
                <w:rFonts w:ascii="Arial" w:hAnsi="Arial" w:cs="Arial"/>
                <w:spacing w:val="-2"/>
              </w:rPr>
              <w:t>renumbered.</w:t>
            </w:r>
          </w:p>
        </w:tc>
        <w:tc>
          <w:tcPr>
            <w:tcW w:w="2977" w:type="dxa"/>
          </w:tcPr>
          <w:p w14:paraId="2EEE97ED" w14:textId="77777777" w:rsidR="003C6369" w:rsidRPr="003C6369" w:rsidRDefault="003C6369" w:rsidP="00097AC9">
            <w:pPr>
              <w:jc w:val="both"/>
              <w:rPr>
                <w:rFonts w:ascii="Arial" w:hAnsi="Arial" w:cs="Arial"/>
              </w:rPr>
            </w:pPr>
          </w:p>
        </w:tc>
        <w:tc>
          <w:tcPr>
            <w:tcW w:w="2268" w:type="dxa"/>
          </w:tcPr>
          <w:p w14:paraId="12471F50" w14:textId="77777777" w:rsidR="003C6369" w:rsidRPr="003C6369" w:rsidRDefault="003C6369" w:rsidP="00097AC9">
            <w:pPr>
              <w:jc w:val="both"/>
              <w:rPr>
                <w:rFonts w:ascii="Arial" w:hAnsi="Arial" w:cs="Arial"/>
              </w:rPr>
            </w:pPr>
          </w:p>
        </w:tc>
      </w:tr>
      <w:tr w:rsidR="003C6369" w:rsidRPr="003C6369" w14:paraId="2663173B" w14:textId="77777777" w:rsidTr="003C6369">
        <w:trPr>
          <w:trHeight w:val="252"/>
        </w:trPr>
        <w:tc>
          <w:tcPr>
            <w:tcW w:w="1827" w:type="dxa"/>
          </w:tcPr>
          <w:p w14:paraId="1DC7FAB5" w14:textId="77777777" w:rsidR="003C6369" w:rsidRPr="003C6369" w:rsidRDefault="003C6369" w:rsidP="00097AC9">
            <w:pPr>
              <w:rPr>
                <w:rFonts w:ascii="Arial" w:hAnsi="Arial" w:cs="Arial"/>
              </w:rPr>
            </w:pPr>
            <w:r w:rsidRPr="003C6369">
              <w:rPr>
                <w:rFonts w:ascii="Arial" w:hAnsi="Arial" w:cs="Arial"/>
                <w:spacing w:val="-2"/>
              </w:rPr>
              <w:t>Section</w:t>
            </w:r>
            <w:r w:rsidRPr="003C6369">
              <w:rPr>
                <w:rFonts w:ascii="Arial" w:hAnsi="Arial" w:cs="Arial"/>
              </w:rPr>
              <w:tab/>
              <w:t xml:space="preserve">4 </w:t>
            </w:r>
            <w:r w:rsidRPr="003C6369">
              <w:rPr>
                <w:rFonts w:ascii="Arial" w:hAnsi="Arial" w:cs="Arial"/>
                <w:spacing w:val="-10"/>
              </w:rPr>
              <w:t xml:space="preserve">– </w:t>
            </w:r>
            <w:r w:rsidRPr="003C6369">
              <w:rPr>
                <w:rFonts w:ascii="Arial" w:hAnsi="Arial" w:cs="Arial"/>
              </w:rPr>
              <w:t>Penalty</w:t>
            </w:r>
            <w:r w:rsidRPr="003C6369">
              <w:rPr>
                <w:rFonts w:ascii="Arial" w:hAnsi="Arial" w:cs="Arial"/>
                <w:spacing w:val="-7"/>
              </w:rPr>
              <w:t xml:space="preserve"> </w:t>
            </w:r>
            <w:r w:rsidRPr="003C6369">
              <w:rPr>
                <w:rFonts w:ascii="Arial" w:hAnsi="Arial" w:cs="Arial"/>
                <w:spacing w:val="-2"/>
              </w:rPr>
              <w:t>System</w:t>
            </w:r>
          </w:p>
        </w:tc>
        <w:tc>
          <w:tcPr>
            <w:tcW w:w="1354" w:type="dxa"/>
          </w:tcPr>
          <w:p w14:paraId="1BE9B2F2" w14:textId="77777777" w:rsidR="003C6369" w:rsidRPr="003C6369" w:rsidRDefault="003C6369" w:rsidP="00097AC9">
            <w:pPr>
              <w:jc w:val="both"/>
              <w:rPr>
                <w:rFonts w:ascii="Arial" w:hAnsi="Arial" w:cs="Arial"/>
              </w:rPr>
            </w:pPr>
            <w:r w:rsidRPr="003C6369">
              <w:rPr>
                <w:rFonts w:ascii="Arial" w:hAnsi="Arial" w:cs="Arial"/>
              </w:rPr>
              <w:t xml:space="preserve">4.12 Request for </w:t>
            </w:r>
            <w:r w:rsidRPr="003C6369">
              <w:rPr>
                <w:rFonts w:ascii="Arial" w:hAnsi="Arial" w:cs="Arial"/>
              </w:rPr>
              <w:lastRenderedPageBreak/>
              <w:t>Recon-</w:t>
            </w:r>
          </w:p>
          <w:p w14:paraId="6F82A270" w14:textId="77777777" w:rsidR="003C6369" w:rsidRPr="003C6369" w:rsidRDefault="003C6369" w:rsidP="00097AC9">
            <w:pPr>
              <w:jc w:val="both"/>
              <w:rPr>
                <w:rFonts w:ascii="Arial" w:hAnsi="Arial" w:cs="Arial"/>
              </w:rPr>
            </w:pPr>
            <w:r w:rsidRPr="003C6369">
              <w:rPr>
                <w:rFonts w:ascii="Arial" w:hAnsi="Arial" w:cs="Arial"/>
              </w:rPr>
              <w:t>Sideration and Appeal Procee-</w:t>
            </w:r>
          </w:p>
          <w:p w14:paraId="019E8932" w14:textId="77777777" w:rsidR="003C6369" w:rsidRPr="003C6369" w:rsidRDefault="003C6369" w:rsidP="00097AC9">
            <w:pPr>
              <w:jc w:val="both"/>
              <w:rPr>
                <w:rFonts w:ascii="Arial" w:hAnsi="Arial" w:cs="Arial"/>
              </w:rPr>
            </w:pPr>
            <w:r w:rsidRPr="003C6369">
              <w:rPr>
                <w:rFonts w:ascii="Arial" w:hAnsi="Arial" w:cs="Arial"/>
              </w:rPr>
              <w:t>dings</w:t>
            </w:r>
          </w:p>
        </w:tc>
        <w:tc>
          <w:tcPr>
            <w:tcW w:w="3057" w:type="dxa"/>
          </w:tcPr>
          <w:p w14:paraId="3A01E2DC" w14:textId="77777777" w:rsidR="003C6369" w:rsidRPr="003C6369" w:rsidRDefault="003C6369" w:rsidP="00097AC9">
            <w:pPr>
              <w:jc w:val="both"/>
              <w:rPr>
                <w:rFonts w:ascii="Arial" w:hAnsi="Arial" w:cs="Arial"/>
              </w:rPr>
            </w:pPr>
            <w:r w:rsidRPr="003C6369">
              <w:rPr>
                <w:rFonts w:ascii="Arial" w:hAnsi="Arial" w:cs="Arial"/>
              </w:rPr>
              <w:lastRenderedPageBreak/>
              <w:t xml:space="preserve">Under the Compliance Monitoring and Assessment </w:t>
            </w:r>
            <w:r w:rsidRPr="003C6369">
              <w:rPr>
                <w:rFonts w:ascii="Arial" w:hAnsi="Arial" w:cs="Arial"/>
                <w:spacing w:val="-2"/>
              </w:rPr>
              <w:lastRenderedPageBreak/>
              <w:t>Proceedings</w:t>
            </w:r>
          </w:p>
          <w:p w14:paraId="7568E564" w14:textId="77777777" w:rsidR="003C6369" w:rsidRPr="003C6369" w:rsidRDefault="003C6369" w:rsidP="00097AC9">
            <w:pPr>
              <w:jc w:val="both"/>
              <w:rPr>
                <w:rFonts w:ascii="Arial" w:hAnsi="Arial" w:cs="Arial"/>
              </w:rPr>
            </w:pPr>
          </w:p>
          <w:p w14:paraId="54351FF8" w14:textId="77777777" w:rsidR="003C6369" w:rsidRPr="003C6369" w:rsidRDefault="003C6369" w:rsidP="00097AC9">
            <w:pPr>
              <w:jc w:val="both"/>
              <w:rPr>
                <w:rFonts w:ascii="Arial" w:hAnsi="Arial" w:cs="Arial"/>
                <w:i/>
              </w:rPr>
            </w:pPr>
            <w:r w:rsidRPr="003C6369">
              <w:rPr>
                <w:rFonts w:ascii="Arial" w:hAnsi="Arial" w:cs="Arial"/>
                <w:i/>
              </w:rPr>
              <w:t xml:space="preserve">Period and Ground for Filing a Request for </w:t>
            </w:r>
            <w:r w:rsidRPr="003C6369">
              <w:rPr>
                <w:rFonts w:ascii="Arial" w:hAnsi="Arial" w:cs="Arial"/>
                <w:i/>
                <w:spacing w:val="-2"/>
              </w:rPr>
              <w:t>Reconsideration.</w:t>
            </w:r>
          </w:p>
          <w:p w14:paraId="151843A4" w14:textId="77777777" w:rsidR="003C6369" w:rsidRPr="003C6369" w:rsidRDefault="003C6369" w:rsidP="00097AC9">
            <w:pPr>
              <w:jc w:val="both"/>
              <w:rPr>
                <w:rFonts w:ascii="Arial" w:hAnsi="Arial" w:cs="Arial"/>
                <w:i/>
              </w:rPr>
            </w:pPr>
            <w:r w:rsidRPr="003C6369">
              <w:rPr>
                <w:rFonts w:ascii="Arial" w:hAnsi="Arial" w:cs="Arial"/>
                <w:i/>
              </w:rPr>
              <w:t>x</w:t>
            </w:r>
            <w:r w:rsidRPr="003C6369">
              <w:rPr>
                <w:rFonts w:ascii="Arial" w:hAnsi="Arial" w:cs="Arial"/>
                <w:i/>
                <w:spacing w:val="11"/>
              </w:rPr>
              <w:t xml:space="preserve"> </w:t>
            </w:r>
            <w:r w:rsidRPr="003C6369">
              <w:rPr>
                <w:rFonts w:ascii="Arial" w:hAnsi="Arial" w:cs="Arial"/>
                <w:i/>
              </w:rPr>
              <w:t>x</w:t>
            </w:r>
            <w:r w:rsidRPr="003C6369">
              <w:rPr>
                <w:rFonts w:ascii="Arial" w:hAnsi="Arial" w:cs="Arial"/>
                <w:i/>
                <w:spacing w:val="11"/>
              </w:rPr>
              <w:t xml:space="preserve"> </w:t>
            </w:r>
            <w:r w:rsidRPr="003C6369">
              <w:rPr>
                <w:rFonts w:ascii="Arial" w:hAnsi="Arial" w:cs="Arial"/>
                <w:i/>
                <w:spacing w:val="-10"/>
              </w:rPr>
              <w:t>x</w:t>
            </w:r>
          </w:p>
          <w:p w14:paraId="5EE7962F" w14:textId="77777777" w:rsidR="003C6369" w:rsidRPr="003C6369" w:rsidRDefault="003C6369" w:rsidP="00097AC9">
            <w:pPr>
              <w:jc w:val="both"/>
              <w:rPr>
                <w:rFonts w:ascii="Arial" w:hAnsi="Arial" w:cs="Arial"/>
              </w:rPr>
            </w:pPr>
          </w:p>
          <w:p w14:paraId="75797E56" w14:textId="77777777" w:rsidR="003C6369" w:rsidRPr="003C6369" w:rsidRDefault="003C6369" w:rsidP="00097AC9">
            <w:pPr>
              <w:jc w:val="both"/>
              <w:rPr>
                <w:rFonts w:ascii="Arial" w:hAnsi="Arial" w:cs="Arial"/>
                <w:i/>
              </w:rPr>
            </w:pPr>
            <w:r w:rsidRPr="003C6369">
              <w:rPr>
                <w:rFonts w:ascii="Arial" w:hAnsi="Arial" w:cs="Arial"/>
              </w:rPr>
              <w:t>4.12.1.2.</w:t>
            </w:r>
            <w:r w:rsidRPr="003C6369">
              <w:rPr>
                <w:rFonts w:ascii="Arial" w:hAnsi="Arial" w:cs="Arial"/>
                <w:spacing w:val="-14"/>
              </w:rPr>
              <w:t xml:space="preserve"> </w:t>
            </w:r>
            <w:r w:rsidRPr="003C6369">
              <w:rPr>
                <w:rFonts w:ascii="Arial" w:hAnsi="Arial" w:cs="Arial"/>
                <w:i/>
              </w:rPr>
              <w:t>Form</w:t>
            </w:r>
            <w:r w:rsidRPr="003C6369">
              <w:rPr>
                <w:rFonts w:ascii="Arial" w:hAnsi="Arial" w:cs="Arial"/>
                <w:i/>
                <w:spacing w:val="-14"/>
              </w:rPr>
              <w:t xml:space="preserve"> </w:t>
            </w:r>
            <w:r w:rsidRPr="003C6369">
              <w:rPr>
                <w:rFonts w:ascii="Arial" w:hAnsi="Arial" w:cs="Arial"/>
                <w:i/>
              </w:rPr>
              <w:t>and</w:t>
            </w:r>
            <w:r w:rsidRPr="003C6369">
              <w:rPr>
                <w:rFonts w:ascii="Arial" w:hAnsi="Arial" w:cs="Arial"/>
                <w:i/>
                <w:spacing w:val="-14"/>
              </w:rPr>
              <w:t xml:space="preserve"> </w:t>
            </w:r>
            <w:r w:rsidRPr="003C6369">
              <w:rPr>
                <w:rFonts w:ascii="Arial" w:hAnsi="Arial" w:cs="Arial"/>
                <w:i/>
              </w:rPr>
              <w:t>Contents</w:t>
            </w:r>
            <w:r w:rsidRPr="003C6369">
              <w:rPr>
                <w:rFonts w:ascii="Arial" w:hAnsi="Arial" w:cs="Arial"/>
                <w:i/>
                <w:spacing w:val="-14"/>
              </w:rPr>
              <w:t xml:space="preserve"> </w:t>
            </w:r>
            <w:r w:rsidRPr="003C6369">
              <w:rPr>
                <w:rFonts w:ascii="Arial" w:hAnsi="Arial" w:cs="Arial"/>
                <w:i/>
              </w:rPr>
              <w:t>of</w:t>
            </w:r>
            <w:r w:rsidRPr="003C6369">
              <w:rPr>
                <w:rFonts w:ascii="Arial" w:hAnsi="Arial" w:cs="Arial"/>
                <w:i/>
                <w:spacing w:val="-14"/>
              </w:rPr>
              <w:t xml:space="preserve"> </w:t>
            </w:r>
            <w:r w:rsidRPr="003C6369">
              <w:rPr>
                <w:rFonts w:ascii="Arial" w:hAnsi="Arial" w:cs="Arial"/>
                <w:i/>
              </w:rPr>
              <w:t>the Request for Reconsideration and Notice thereof.</w:t>
            </w:r>
          </w:p>
          <w:p w14:paraId="50F08D58" w14:textId="77777777" w:rsidR="003C6369" w:rsidRPr="003C6369" w:rsidRDefault="003C6369" w:rsidP="00097AC9">
            <w:pPr>
              <w:jc w:val="both"/>
              <w:rPr>
                <w:rFonts w:ascii="Arial" w:hAnsi="Arial" w:cs="Arial"/>
                <w:i/>
              </w:rPr>
            </w:pPr>
            <w:r w:rsidRPr="003C6369">
              <w:rPr>
                <w:rFonts w:ascii="Arial" w:hAnsi="Arial" w:cs="Arial"/>
                <w:i/>
              </w:rPr>
              <w:t>x</w:t>
            </w:r>
            <w:r w:rsidRPr="003C6369">
              <w:rPr>
                <w:rFonts w:ascii="Arial" w:hAnsi="Arial" w:cs="Arial"/>
                <w:i/>
                <w:spacing w:val="11"/>
              </w:rPr>
              <w:t xml:space="preserve"> </w:t>
            </w:r>
            <w:r w:rsidRPr="003C6369">
              <w:rPr>
                <w:rFonts w:ascii="Arial" w:hAnsi="Arial" w:cs="Arial"/>
                <w:i/>
              </w:rPr>
              <w:t>x</w:t>
            </w:r>
            <w:r w:rsidRPr="003C6369">
              <w:rPr>
                <w:rFonts w:ascii="Arial" w:hAnsi="Arial" w:cs="Arial"/>
                <w:i/>
                <w:spacing w:val="11"/>
              </w:rPr>
              <w:t xml:space="preserve"> </w:t>
            </w:r>
            <w:r w:rsidRPr="003C6369">
              <w:rPr>
                <w:rFonts w:ascii="Arial" w:hAnsi="Arial" w:cs="Arial"/>
                <w:i/>
                <w:spacing w:val="-10"/>
              </w:rPr>
              <w:t>x</w:t>
            </w:r>
          </w:p>
          <w:p w14:paraId="376B5C95" w14:textId="77777777" w:rsidR="003C6369" w:rsidRPr="003C6369" w:rsidRDefault="003C6369" w:rsidP="00097AC9">
            <w:pPr>
              <w:jc w:val="both"/>
              <w:rPr>
                <w:rFonts w:ascii="Arial" w:hAnsi="Arial" w:cs="Arial"/>
              </w:rPr>
            </w:pPr>
          </w:p>
          <w:p w14:paraId="2CCBA462" w14:textId="77777777" w:rsidR="003C6369" w:rsidRPr="003C6369" w:rsidRDefault="003C6369" w:rsidP="00097AC9">
            <w:pPr>
              <w:jc w:val="both"/>
              <w:rPr>
                <w:rFonts w:ascii="Arial" w:hAnsi="Arial" w:cs="Arial"/>
                <w:i/>
              </w:rPr>
            </w:pPr>
            <w:r w:rsidRPr="003C6369">
              <w:rPr>
                <w:rFonts w:ascii="Arial" w:hAnsi="Arial" w:cs="Arial"/>
              </w:rPr>
              <w:t xml:space="preserve">4.12.1.3. </w:t>
            </w:r>
            <w:r w:rsidRPr="003C6369">
              <w:rPr>
                <w:rFonts w:ascii="Arial" w:hAnsi="Arial" w:cs="Arial"/>
                <w:i/>
              </w:rPr>
              <w:t>Resolution on the Request for Reconsideration.</w:t>
            </w:r>
          </w:p>
          <w:p w14:paraId="1B6E1ECB" w14:textId="77777777" w:rsidR="003C6369" w:rsidRPr="003C6369" w:rsidRDefault="003C6369" w:rsidP="00097AC9">
            <w:pPr>
              <w:jc w:val="both"/>
              <w:rPr>
                <w:rFonts w:ascii="Arial" w:hAnsi="Arial" w:cs="Arial"/>
                <w:i/>
              </w:rPr>
            </w:pPr>
            <w:r w:rsidRPr="003C6369">
              <w:rPr>
                <w:rFonts w:ascii="Arial" w:hAnsi="Arial" w:cs="Arial"/>
                <w:i/>
              </w:rPr>
              <w:t>x</w:t>
            </w:r>
            <w:r w:rsidRPr="003C6369">
              <w:rPr>
                <w:rFonts w:ascii="Arial" w:hAnsi="Arial" w:cs="Arial"/>
                <w:i/>
                <w:spacing w:val="11"/>
              </w:rPr>
              <w:t xml:space="preserve"> </w:t>
            </w:r>
            <w:r w:rsidRPr="003C6369">
              <w:rPr>
                <w:rFonts w:ascii="Arial" w:hAnsi="Arial" w:cs="Arial"/>
                <w:i/>
              </w:rPr>
              <w:t>x</w:t>
            </w:r>
            <w:r w:rsidRPr="003C6369">
              <w:rPr>
                <w:rFonts w:ascii="Arial" w:hAnsi="Arial" w:cs="Arial"/>
                <w:i/>
                <w:spacing w:val="11"/>
              </w:rPr>
              <w:t xml:space="preserve"> </w:t>
            </w:r>
            <w:r w:rsidRPr="003C6369">
              <w:rPr>
                <w:rFonts w:ascii="Arial" w:hAnsi="Arial" w:cs="Arial"/>
                <w:i/>
                <w:spacing w:val="-10"/>
              </w:rPr>
              <w:t>x</w:t>
            </w:r>
          </w:p>
          <w:p w14:paraId="6AA00764" w14:textId="77777777" w:rsidR="003C6369" w:rsidRPr="003C6369" w:rsidRDefault="003C6369" w:rsidP="00097AC9">
            <w:pPr>
              <w:jc w:val="both"/>
              <w:rPr>
                <w:rFonts w:ascii="Arial" w:hAnsi="Arial" w:cs="Arial"/>
              </w:rPr>
            </w:pPr>
          </w:p>
          <w:p w14:paraId="184889A2" w14:textId="77777777" w:rsidR="003C6369" w:rsidRPr="003C6369" w:rsidRDefault="003C6369" w:rsidP="00097AC9">
            <w:pPr>
              <w:jc w:val="both"/>
              <w:rPr>
                <w:rFonts w:ascii="Arial" w:hAnsi="Arial" w:cs="Arial"/>
              </w:rPr>
            </w:pPr>
            <w:r w:rsidRPr="003C6369">
              <w:rPr>
                <w:rFonts w:ascii="Arial" w:hAnsi="Arial" w:cs="Arial"/>
              </w:rPr>
              <w:t xml:space="preserve">4.12.1.4. </w:t>
            </w:r>
            <w:r w:rsidRPr="003C6369">
              <w:rPr>
                <w:rFonts w:ascii="Arial" w:hAnsi="Arial" w:cs="Arial"/>
                <w:i/>
              </w:rPr>
              <w:t>Appeal to the Compliance Committee and Period of Appeal</w:t>
            </w:r>
            <w:r w:rsidRPr="003C6369">
              <w:rPr>
                <w:rFonts w:ascii="Arial" w:hAnsi="Arial" w:cs="Arial"/>
              </w:rPr>
              <w:t>.</w:t>
            </w:r>
          </w:p>
          <w:p w14:paraId="31D4BA75" w14:textId="77777777" w:rsidR="003C6369" w:rsidRPr="003C6369" w:rsidRDefault="003C6369" w:rsidP="00097AC9">
            <w:pPr>
              <w:jc w:val="both"/>
              <w:rPr>
                <w:rFonts w:ascii="Arial" w:hAnsi="Arial" w:cs="Arial"/>
              </w:rPr>
            </w:pPr>
            <w:r w:rsidRPr="003C6369">
              <w:rPr>
                <w:rFonts w:ascii="Arial" w:hAnsi="Arial" w:cs="Arial"/>
              </w:rPr>
              <w:t>x</w:t>
            </w:r>
            <w:r w:rsidRPr="003C6369">
              <w:rPr>
                <w:rFonts w:ascii="Arial" w:hAnsi="Arial" w:cs="Arial"/>
                <w:spacing w:val="11"/>
              </w:rPr>
              <w:t xml:space="preserve"> </w:t>
            </w:r>
            <w:r w:rsidRPr="003C6369">
              <w:rPr>
                <w:rFonts w:ascii="Arial" w:hAnsi="Arial" w:cs="Arial"/>
              </w:rPr>
              <w:t>x</w:t>
            </w:r>
            <w:r w:rsidRPr="003C6369">
              <w:rPr>
                <w:rFonts w:ascii="Arial" w:hAnsi="Arial" w:cs="Arial"/>
                <w:spacing w:val="11"/>
              </w:rPr>
              <w:t xml:space="preserve"> </w:t>
            </w:r>
            <w:r w:rsidRPr="003C6369">
              <w:rPr>
                <w:rFonts w:ascii="Arial" w:hAnsi="Arial" w:cs="Arial"/>
                <w:spacing w:val="-10"/>
              </w:rPr>
              <w:t>x</w:t>
            </w:r>
          </w:p>
          <w:p w14:paraId="4901F398" w14:textId="77777777" w:rsidR="003C6369" w:rsidRPr="003C6369" w:rsidRDefault="003C6369" w:rsidP="00097AC9">
            <w:pPr>
              <w:jc w:val="both"/>
              <w:rPr>
                <w:rFonts w:ascii="Arial" w:hAnsi="Arial" w:cs="Arial"/>
                <w:i/>
              </w:rPr>
            </w:pPr>
            <w:r w:rsidRPr="003C6369">
              <w:rPr>
                <w:rFonts w:ascii="Arial" w:hAnsi="Arial" w:cs="Arial"/>
                <w:i/>
              </w:rPr>
              <w:t>Ground</w:t>
            </w:r>
            <w:r w:rsidRPr="003C6369">
              <w:rPr>
                <w:rFonts w:ascii="Arial" w:hAnsi="Arial" w:cs="Arial"/>
                <w:i/>
                <w:spacing w:val="-14"/>
              </w:rPr>
              <w:t xml:space="preserve"> </w:t>
            </w:r>
            <w:r w:rsidRPr="003C6369">
              <w:rPr>
                <w:rFonts w:ascii="Arial" w:hAnsi="Arial" w:cs="Arial"/>
                <w:i/>
              </w:rPr>
              <w:t>for</w:t>
            </w:r>
            <w:r w:rsidRPr="003C6369">
              <w:rPr>
                <w:rFonts w:ascii="Arial" w:hAnsi="Arial" w:cs="Arial"/>
                <w:i/>
                <w:spacing w:val="-14"/>
              </w:rPr>
              <w:t xml:space="preserve"> </w:t>
            </w:r>
            <w:r w:rsidRPr="003C6369">
              <w:rPr>
                <w:rFonts w:ascii="Arial" w:hAnsi="Arial" w:cs="Arial"/>
                <w:i/>
              </w:rPr>
              <w:t>Appeal. x x x</w:t>
            </w:r>
          </w:p>
          <w:p w14:paraId="6AEAE6EE" w14:textId="77777777" w:rsidR="003C6369" w:rsidRPr="003C6369" w:rsidRDefault="003C6369" w:rsidP="00097AC9">
            <w:pPr>
              <w:jc w:val="both"/>
              <w:rPr>
                <w:rFonts w:ascii="Arial" w:hAnsi="Arial" w:cs="Arial"/>
                <w:i/>
              </w:rPr>
            </w:pPr>
            <w:r w:rsidRPr="003C6369">
              <w:rPr>
                <w:rFonts w:ascii="Arial" w:hAnsi="Arial" w:cs="Arial"/>
                <w:i/>
              </w:rPr>
              <w:t>Form</w:t>
            </w:r>
            <w:r w:rsidRPr="003C6369">
              <w:rPr>
                <w:rFonts w:ascii="Arial" w:hAnsi="Arial" w:cs="Arial"/>
                <w:i/>
                <w:spacing w:val="-14"/>
              </w:rPr>
              <w:t xml:space="preserve"> </w:t>
            </w:r>
            <w:r w:rsidRPr="003C6369">
              <w:rPr>
                <w:rFonts w:ascii="Arial" w:hAnsi="Arial" w:cs="Arial"/>
                <w:i/>
              </w:rPr>
              <w:t>and</w:t>
            </w:r>
            <w:r w:rsidRPr="003C6369">
              <w:rPr>
                <w:rFonts w:ascii="Arial" w:hAnsi="Arial" w:cs="Arial"/>
                <w:i/>
                <w:spacing w:val="-14"/>
              </w:rPr>
              <w:t xml:space="preserve"> </w:t>
            </w:r>
            <w:r w:rsidRPr="003C6369">
              <w:rPr>
                <w:rFonts w:ascii="Arial" w:hAnsi="Arial" w:cs="Arial"/>
                <w:i/>
              </w:rPr>
              <w:t>Contents</w:t>
            </w:r>
            <w:r w:rsidRPr="003C6369">
              <w:rPr>
                <w:rFonts w:ascii="Arial" w:hAnsi="Arial" w:cs="Arial"/>
                <w:i/>
                <w:spacing w:val="-14"/>
              </w:rPr>
              <w:t xml:space="preserve"> </w:t>
            </w:r>
            <w:r w:rsidRPr="003C6369">
              <w:rPr>
                <w:rFonts w:ascii="Arial" w:hAnsi="Arial" w:cs="Arial"/>
                <w:i/>
              </w:rPr>
              <w:t>of</w:t>
            </w:r>
            <w:r w:rsidRPr="003C6369">
              <w:rPr>
                <w:rFonts w:ascii="Arial" w:hAnsi="Arial" w:cs="Arial"/>
                <w:i/>
                <w:spacing w:val="-14"/>
              </w:rPr>
              <w:t xml:space="preserve"> </w:t>
            </w:r>
            <w:r w:rsidRPr="003C6369">
              <w:rPr>
                <w:rFonts w:ascii="Arial" w:hAnsi="Arial" w:cs="Arial"/>
                <w:i/>
              </w:rPr>
              <w:t xml:space="preserve">the </w:t>
            </w:r>
            <w:r w:rsidRPr="003C6369">
              <w:rPr>
                <w:rFonts w:ascii="Arial" w:hAnsi="Arial" w:cs="Arial"/>
                <w:i/>
                <w:spacing w:val="-2"/>
              </w:rPr>
              <w:t>Appeal.</w:t>
            </w:r>
          </w:p>
          <w:p w14:paraId="50AA3B0F" w14:textId="77777777" w:rsidR="003C6369" w:rsidRPr="003C6369" w:rsidRDefault="003C6369" w:rsidP="00097AC9">
            <w:pPr>
              <w:jc w:val="both"/>
              <w:rPr>
                <w:rFonts w:ascii="Arial" w:hAnsi="Arial" w:cs="Arial"/>
              </w:rPr>
            </w:pPr>
            <w:r w:rsidRPr="003C6369">
              <w:rPr>
                <w:rFonts w:ascii="Arial" w:hAnsi="Arial" w:cs="Arial"/>
              </w:rPr>
              <w:t>x</w:t>
            </w:r>
            <w:r w:rsidRPr="003C6369">
              <w:rPr>
                <w:rFonts w:ascii="Arial" w:hAnsi="Arial" w:cs="Arial"/>
                <w:spacing w:val="11"/>
              </w:rPr>
              <w:t xml:space="preserve"> </w:t>
            </w:r>
            <w:r w:rsidRPr="003C6369">
              <w:rPr>
                <w:rFonts w:ascii="Arial" w:hAnsi="Arial" w:cs="Arial"/>
              </w:rPr>
              <w:t>x</w:t>
            </w:r>
            <w:r w:rsidRPr="003C6369">
              <w:rPr>
                <w:rFonts w:ascii="Arial" w:hAnsi="Arial" w:cs="Arial"/>
                <w:spacing w:val="11"/>
              </w:rPr>
              <w:t xml:space="preserve"> </w:t>
            </w:r>
            <w:r w:rsidRPr="003C6369">
              <w:rPr>
                <w:rFonts w:ascii="Arial" w:hAnsi="Arial" w:cs="Arial"/>
                <w:spacing w:val="-10"/>
              </w:rPr>
              <w:t>x</w:t>
            </w:r>
          </w:p>
          <w:p w14:paraId="2DA89F5E" w14:textId="77777777" w:rsidR="003C6369" w:rsidRPr="003C6369" w:rsidRDefault="003C6369" w:rsidP="00097AC9">
            <w:pPr>
              <w:jc w:val="both"/>
              <w:rPr>
                <w:rFonts w:ascii="Arial" w:hAnsi="Arial" w:cs="Arial"/>
                <w:i/>
              </w:rPr>
            </w:pPr>
            <w:r w:rsidRPr="003C6369">
              <w:rPr>
                <w:rFonts w:ascii="Arial" w:hAnsi="Arial" w:cs="Arial"/>
                <w:spacing w:val="-2"/>
              </w:rPr>
              <w:t>4.12.1.7.</w:t>
            </w:r>
            <w:r w:rsidRPr="003C6369">
              <w:rPr>
                <w:rFonts w:ascii="Arial" w:hAnsi="Arial" w:cs="Arial"/>
              </w:rPr>
              <w:tab/>
            </w:r>
            <w:r w:rsidRPr="003C6369">
              <w:rPr>
                <w:rFonts w:ascii="Arial" w:hAnsi="Arial" w:cs="Arial"/>
                <w:i/>
                <w:spacing w:val="-2"/>
              </w:rPr>
              <w:t xml:space="preserve">Decision </w:t>
            </w:r>
            <w:r w:rsidRPr="003C6369">
              <w:rPr>
                <w:rFonts w:ascii="Arial" w:hAnsi="Arial" w:cs="Arial"/>
                <w:i/>
                <w:spacing w:val="-6"/>
              </w:rPr>
              <w:t xml:space="preserve">on </w:t>
            </w:r>
            <w:r w:rsidRPr="003C6369">
              <w:rPr>
                <w:rFonts w:ascii="Arial" w:hAnsi="Arial" w:cs="Arial"/>
                <w:i/>
                <w:spacing w:val="-4"/>
              </w:rPr>
              <w:t xml:space="preserve">the </w:t>
            </w:r>
            <w:r w:rsidRPr="003C6369">
              <w:rPr>
                <w:rFonts w:ascii="Arial" w:hAnsi="Arial" w:cs="Arial"/>
                <w:i/>
              </w:rPr>
              <w:t>Appealed Case</w:t>
            </w:r>
          </w:p>
          <w:p w14:paraId="38F6A8B9" w14:textId="77777777" w:rsidR="003C6369" w:rsidRPr="003C6369" w:rsidRDefault="003C6369" w:rsidP="00097AC9">
            <w:pPr>
              <w:jc w:val="both"/>
              <w:rPr>
                <w:rFonts w:ascii="Arial" w:hAnsi="Arial" w:cs="Arial"/>
              </w:rPr>
            </w:pPr>
            <w:r w:rsidRPr="003C6369">
              <w:rPr>
                <w:rFonts w:ascii="Arial" w:hAnsi="Arial" w:cs="Arial"/>
              </w:rPr>
              <w:t>x</w:t>
            </w:r>
            <w:r w:rsidRPr="003C6369">
              <w:rPr>
                <w:rFonts w:ascii="Arial" w:hAnsi="Arial" w:cs="Arial"/>
                <w:spacing w:val="11"/>
              </w:rPr>
              <w:t xml:space="preserve"> </w:t>
            </w:r>
            <w:r w:rsidRPr="003C6369">
              <w:rPr>
                <w:rFonts w:ascii="Arial" w:hAnsi="Arial" w:cs="Arial"/>
              </w:rPr>
              <w:t>x</w:t>
            </w:r>
            <w:r w:rsidRPr="003C6369">
              <w:rPr>
                <w:rFonts w:ascii="Arial" w:hAnsi="Arial" w:cs="Arial"/>
                <w:spacing w:val="11"/>
              </w:rPr>
              <w:t xml:space="preserve"> </w:t>
            </w:r>
            <w:r w:rsidRPr="003C6369">
              <w:rPr>
                <w:rFonts w:ascii="Arial" w:hAnsi="Arial" w:cs="Arial"/>
                <w:spacing w:val="-10"/>
              </w:rPr>
              <w:t>x</w:t>
            </w:r>
          </w:p>
          <w:p w14:paraId="69B3974C" w14:textId="77777777" w:rsidR="003C6369" w:rsidRPr="003C6369" w:rsidRDefault="003C6369" w:rsidP="00097AC9">
            <w:pPr>
              <w:jc w:val="both"/>
              <w:rPr>
                <w:rFonts w:ascii="Arial" w:hAnsi="Arial" w:cs="Arial"/>
              </w:rPr>
            </w:pPr>
          </w:p>
          <w:p w14:paraId="29C03380" w14:textId="77777777" w:rsidR="003C6369" w:rsidRPr="003C6369" w:rsidRDefault="003C6369" w:rsidP="00097AC9">
            <w:pPr>
              <w:jc w:val="both"/>
              <w:rPr>
                <w:rFonts w:ascii="Arial" w:hAnsi="Arial" w:cs="Arial"/>
              </w:rPr>
            </w:pPr>
            <w:r w:rsidRPr="003C6369">
              <w:rPr>
                <w:rFonts w:ascii="Arial" w:hAnsi="Arial" w:cs="Arial"/>
                <w:spacing w:val="-4"/>
              </w:rPr>
              <w:t xml:space="preserve">4.12.2 </w:t>
            </w:r>
            <w:r w:rsidRPr="003C6369">
              <w:rPr>
                <w:rFonts w:ascii="Arial" w:hAnsi="Arial" w:cs="Arial"/>
                <w:b/>
                <w:bCs/>
                <w:spacing w:val="-4"/>
              </w:rPr>
              <w:t xml:space="preserve">Under </w:t>
            </w:r>
            <w:r w:rsidRPr="003C6369">
              <w:rPr>
                <w:rFonts w:ascii="Arial" w:hAnsi="Arial" w:cs="Arial"/>
                <w:b/>
                <w:bCs/>
                <w:spacing w:val="-2"/>
              </w:rPr>
              <w:t>Investigation Proceedings</w:t>
            </w:r>
          </w:p>
          <w:p w14:paraId="4D8476C3" w14:textId="77777777" w:rsidR="003C6369" w:rsidRPr="003C6369" w:rsidRDefault="003C6369" w:rsidP="00097AC9">
            <w:pPr>
              <w:jc w:val="both"/>
              <w:rPr>
                <w:rFonts w:ascii="Arial" w:hAnsi="Arial" w:cs="Arial"/>
              </w:rPr>
            </w:pPr>
          </w:p>
          <w:p w14:paraId="6DCCF8B2" w14:textId="77777777" w:rsidR="003C6369" w:rsidRPr="003C6369" w:rsidRDefault="003C6369" w:rsidP="00097AC9">
            <w:pPr>
              <w:jc w:val="both"/>
              <w:rPr>
                <w:rFonts w:ascii="Arial" w:hAnsi="Arial" w:cs="Arial"/>
                <w:i/>
              </w:rPr>
            </w:pPr>
            <w:r w:rsidRPr="003C6369">
              <w:rPr>
                <w:rFonts w:ascii="Arial" w:hAnsi="Arial" w:cs="Arial"/>
                <w:spacing w:val="-4"/>
              </w:rPr>
              <w:lastRenderedPageBreak/>
              <w:t xml:space="preserve">4.12.2.1 </w:t>
            </w:r>
            <w:r w:rsidRPr="003C6369">
              <w:rPr>
                <w:rFonts w:ascii="Arial" w:hAnsi="Arial" w:cs="Arial"/>
                <w:i/>
                <w:spacing w:val="-2"/>
              </w:rPr>
              <w:t>Ground</w:t>
            </w:r>
            <w:r w:rsidRPr="003C6369">
              <w:rPr>
                <w:rFonts w:ascii="Arial" w:hAnsi="Arial" w:cs="Arial"/>
                <w:i/>
              </w:rPr>
              <w:tab/>
            </w:r>
            <w:r w:rsidRPr="003C6369">
              <w:rPr>
                <w:rFonts w:ascii="Arial" w:hAnsi="Arial" w:cs="Arial"/>
                <w:i/>
                <w:spacing w:val="-4"/>
              </w:rPr>
              <w:t>for</w:t>
            </w:r>
            <w:r w:rsidRPr="003C6369">
              <w:rPr>
                <w:rFonts w:ascii="Arial" w:hAnsi="Arial" w:cs="Arial"/>
                <w:i/>
              </w:rPr>
              <w:tab/>
              <w:t>Filing</w:t>
            </w:r>
            <w:r w:rsidRPr="003C6369">
              <w:rPr>
                <w:rFonts w:ascii="Arial" w:hAnsi="Arial" w:cs="Arial"/>
                <w:i/>
                <w:spacing w:val="80"/>
              </w:rPr>
              <w:t xml:space="preserve"> </w:t>
            </w:r>
            <w:r w:rsidRPr="003C6369">
              <w:rPr>
                <w:rFonts w:ascii="Arial" w:hAnsi="Arial" w:cs="Arial"/>
                <w:i/>
              </w:rPr>
              <w:t>a Request for Reconsideration.</w:t>
            </w:r>
          </w:p>
          <w:p w14:paraId="6B6DA70B" w14:textId="77777777" w:rsidR="003C6369" w:rsidRPr="003C6369" w:rsidRDefault="003C6369" w:rsidP="00097AC9">
            <w:pPr>
              <w:jc w:val="both"/>
              <w:rPr>
                <w:rFonts w:ascii="Arial" w:hAnsi="Arial" w:cs="Arial"/>
                <w:i/>
              </w:rPr>
            </w:pPr>
            <w:r w:rsidRPr="003C6369">
              <w:rPr>
                <w:rFonts w:ascii="Arial" w:hAnsi="Arial" w:cs="Arial"/>
                <w:i/>
              </w:rPr>
              <w:t>x</w:t>
            </w:r>
            <w:r w:rsidRPr="003C6369">
              <w:rPr>
                <w:rFonts w:ascii="Arial" w:hAnsi="Arial" w:cs="Arial"/>
                <w:i/>
                <w:spacing w:val="11"/>
              </w:rPr>
              <w:t xml:space="preserve"> </w:t>
            </w:r>
            <w:r w:rsidRPr="003C6369">
              <w:rPr>
                <w:rFonts w:ascii="Arial" w:hAnsi="Arial" w:cs="Arial"/>
                <w:i/>
              </w:rPr>
              <w:t>x</w:t>
            </w:r>
            <w:r w:rsidRPr="003C6369">
              <w:rPr>
                <w:rFonts w:ascii="Arial" w:hAnsi="Arial" w:cs="Arial"/>
                <w:i/>
                <w:spacing w:val="11"/>
              </w:rPr>
              <w:t xml:space="preserve"> </w:t>
            </w:r>
            <w:r w:rsidRPr="003C6369">
              <w:rPr>
                <w:rFonts w:ascii="Arial" w:hAnsi="Arial" w:cs="Arial"/>
                <w:i/>
                <w:spacing w:val="-10"/>
              </w:rPr>
              <w:t>x</w:t>
            </w:r>
          </w:p>
          <w:p w14:paraId="68AE3DDD" w14:textId="77777777" w:rsidR="003C6369" w:rsidRPr="003C6369" w:rsidRDefault="003C6369" w:rsidP="00097AC9">
            <w:pPr>
              <w:jc w:val="both"/>
              <w:rPr>
                <w:rFonts w:ascii="Arial" w:hAnsi="Arial" w:cs="Arial"/>
                <w:i/>
              </w:rPr>
            </w:pPr>
            <w:r w:rsidRPr="003C6369">
              <w:rPr>
                <w:rFonts w:ascii="Arial" w:hAnsi="Arial" w:cs="Arial"/>
                <w:spacing w:val="-4"/>
              </w:rPr>
              <w:t xml:space="preserve">4.12.2.2 </w:t>
            </w:r>
            <w:r w:rsidRPr="003C6369">
              <w:rPr>
                <w:rFonts w:ascii="Arial" w:hAnsi="Arial" w:cs="Arial"/>
                <w:i/>
              </w:rPr>
              <w:t>Form</w:t>
            </w:r>
            <w:r w:rsidRPr="003C6369">
              <w:rPr>
                <w:rFonts w:ascii="Arial" w:hAnsi="Arial" w:cs="Arial"/>
                <w:i/>
                <w:spacing w:val="-14"/>
              </w:rPr>
              <w:t xml:space="preserve"> </w:t>
            </w:r>
            <w:r w:rsidRPr="003C6369">
              <w:rPr>
                <w:rFonts w:ascii="Arial" w:hAnsi="Arial" w:cs="Arial"/>
                <w:i/>
              </w:rPr>
              <w:t>and</w:t>
            </w:r>
            <w:r w:rsidRPr="003C6369">
              <w:rPr>
                <w:rFonts w:ascii="Arial" w:hAnsi="Arial" w:cs="Arial"/>
                <w:i/>
                <w:spacing w:val="-14"/>
              </w:rPr>
              <w:t xml:space="preserve"> </w:t>
            </w:r>
            <w:r w:rsidRPr="003C6369">
              <w:rPr>
                <w:rFonts w:ascii="Arial" w:hAnsi="Arial" w:cs="Arial"/>
                <w:i/>
              </w:rPr>
              <w:t>Contents. x x x</w:t>
            </w:r>
          </w:p>
          <w:p w14:paraId="7F8844A3" w14:textId="77777777" w:rsidR="003C6369" w:rsidRPr="003C6369" w:rsidRDefault="003C6369" w:rsidP="00097AC9">
            <w:pPr>
              <w:jc w:val="both"/>
              <w:rPr>
                <w:rFonts w:ascii="Arial" w:hAnsi="Arial" w:cs="Arial"/>
                <w:i/>
              </w:rPr>
            </w:pPr>
            <w:r w:rsidRPr="003C6369">
              <w:rPr>
                <w:rFonts w:ascii="Arial" w:hAnsi="Arial" w:cs="Arial"/>
                <w:spacing w:val="-4"/>
              </w:rPr>
              <w:t xml:space="preserve">4.12.2.3 </w:t>
            </w:r>
            <w:r w:rsidRPr="003C6369">
              <w:rPr>
                <w:rFonts w:ascii="Arial" w:hAnsi="Arial" w:cs="Arial"/>
                <w:i/>
                <w:spacing w:val="-2"/>
              </w:rPr>
              <w:t>Reconsideration Proceedings.</w:t>
            </w:r>
          </w:p>
          <w:p w14:paraId="29BE1D00" w14:textId="77777777" w:rsidR="003C6369" w:rsidRPr="003C6369" w:rsidRDefault="003C6369" w:rsidP="00097AC9">
            <w:pPr>
              <w:jc w:val="both"/>
              <w:rPr>
                <w:rFonts w:ascii="Arial" w:hAnsi="Arial" w:cs="Arial"/>
                <w:i/>
              </w:rPr>
            </w:pPr>
            <w:r w:rsidRPr="003C6369">
              <w:rPr>
                <w:rFonts w:ascii="Arial" w:hAnsi="Arial" w:cs="Arial"/>
                <w:i/>
              </w:rPr>
              <w:t>x</w:t>
            </w:r>
            <w:r w:rsidRPr="003C6369">
              <w:rPr>
                <w:rFonts w:ascii="Arial" w:hAnsi="Arial" w:cs="Arial"/>
                <w:i/>
                <w:spacing w:val="11"/>
              </w:rPr>
              <w:t xml:space="preserve"> </w:t>
            </w:r>
            <w:r w:rsidRPr="003C6369">
              <w:rPr>
                <w:rFonts w:ascii="Arial" w:hAnsi="Arial" w:cs="Arial"/>
                <w:i/>
              </w:rPr>
              <w:t>x</w:t>
            </w:r>
            <w:r w:rsidRPr="003C6369">
              <w:rPr>
                <w:rFonts w:ascii="Arial" w:hAnsi="Arial" w:cs="Arial"/>
                <w:i/>
                <w:spacing w:val="11"/>
              </w:rPr>
              <w:t xml:space="preserve"> </w:t>
            </w:r>
            <w:r w:rsidRPr="003C6369">
              <w:rPr>
                <w:rFonts w:ascii="Arial" w:hAnsi="Arial" w:cs="Arial"/>
                <w:i/>
                <w:spacing w:val="-10"/>
              </w:rPr>
              <w:t>x</w:t>
            </w:r>
          </w:p>
          <w:p w14:paraId="7D6B3F2B" w14:textId="77777777" w:rsidR="003C6369" w:rsidRPr="003C6369" w:rsidRDefault="003C6369" w:rsidP="00097AC9">
            <w:pPr>
              <w:jc w:val="both"/>
              <w:rPr>
                <w:rFonts w:ascii="Arial" w:hAnsi="Arial" w:cs="Arial"/>
                <w:i/>
              </w:rPr>
            </w:pPr>
            <w:r w:rsidRPr="003C6369">
              <w:rPr>
                <w:rFonts w:ascii="Arial" w:hAnsi="Arial" w:cs="Arial"/>
                <w:spacing w:val="-2"/>
              </w:rPr>
              <w:t>4.12.2.4</w:t>
            </w:r>
            <w:r w:rsidRPr="003C6369">
              <w:rPr>
                <w:rFonts w:ascii="Arial" w:hAnsi="Arial" w:cs="Arial"/>
              </w:rPr>
              <w:tab/>
              <w:t xml:space="preserve"> </w:t>
            </w:r>
            <w:r w:rsidRPr="003C6369">
              <w:rPr>
                <w:rFonts w:ascii="Arial" w:hAnsi="Arial" w:cs="Arial"/>
                <w:i/>
                <w:spacing w:val="-2"/>
              </w:rPr>
              <w:t>Resolution</w:t>
            </w:r>
            <w:r w:rsidRPr="003C6369">
              <w:rPr>
                <w:rFonts w:ascii="Arial" w:hAnsi="Arial" w:cs="Arial"/>
                <w:i/>
              </w:rPr>
              <w:tab/>
            </w:r>
            <w:r w:rsidRPr="003C6369">
              <w:rPr>
                <w:rFonts w:ascii="Arial" w:hAnsi="Arial" w:cs="Arial"/>
                <w:i/>
                <w:spacing w:val="-6"/>
              </w:rPr>
              <w:t xml:space="preserve">on </w:t>
            </w:r>
            <w:r w:rsidRPr="003C6369">
              <w:rPr>
                <w:rFonts w:ascii="Arial" w:hAnsi="Arial" w:cs="Arial"/>
                <w:i/>
                <w:spacing w:val="-4"/>
              </w:rPr>
              <w:t xml:space="preserve">the </w:t>
            </w:r>
            <w:r w:rsidRPr="003C6369">
              <w:rPr>
                <w:rFonts w:ascii="Arial" w:hAnsi="Arial" w:cs="Arial"/>
                <w:i/>
              </w:rPr>
              <w:t>Request for Reconsideration.</w:t>
            </w:r>
          </w:p>
          <w:p w14:paraId="16636157" w14:textId="77777777" w:rsidR="003C6369" w:rsidRPr="003C6369" w:rsidRDefault="003C6369" w:rsidP="00097AC9">
            <w:pPr>
              <w:jc w:val="both"/>
              <w:rPr>
                <w:rFonts w:ascii="Arial" w:hAnsi="Arial" w:cs="Arial"/>
                <w:i/>
              </w:rPr>
            </w:pPr>
            <w:r w:rsidRPr="003C6369">
              <w:rPr>
                <w:rFonts w:ascii="Arial" w:hAnsi="Arial" w:cs="Arial"/>
                <w:i/>
              </w:rPr>
              <w:t>x</w:t>
            </w:r>
            <w:r w:rsidRPr="003C6369">
              <w:rPr>
                <w:rFonts w:ascii="Arial" w:hAnsi="Arial" w:cs="Arial"/>
                <w:i/>
                <w:spacing w:val="11"/>
              </w:rPr>
              <w:t xml:space="preserve"> </w:t>
            </w:r>
            <w:r w:rsidRPr="003C6369">
              <w:rPr>
                <w:rFonts w:ascii="Arial" w:hAnsi="Arial" w:cs="Arial"/>
                <w:i/>
              </w:rPr>
              <w:t>x</w:t>
            </w:r>
            <w:r w:rsidRPr="003C6369">
              <w:rPr>
                <w:rFonts w:ascii="Arial" w:hAnsi="Arial" w:cs="Arial"/>
                <w:i/>
                <w:spacing w:val="11"/>
              </w:rPr>
              <w:t xml:space="preserve"> </w:t>
            </w:r>
            <w:r w:rsidRPr="003C6369">
              <w:rPr>
                <w:rFonts w:ascii="Arial" w:hAnsi="Arial" w:cs="Arial"/>
                <w:i/>
                <w:spacing w:val="-10"/>
              </w:rPr>
              <w:t>x</w:t>
            </w:r>
          </w:p>
          <w:p w14:paraId="7D99FEE0" w14:textId="77777777" w:rsidR="003C6369" w:rsidRPr="003C6369" w:rsidRDefault="003C6369" w:rsidP="00097AC9">
            <w:pPr>
              <w:jc w:val="both"/>
              <w:rPr>
                <w:rFonts w:ascii="Arial" w:hAnsi="Arial" w:cs="Arial"/>
                <w:i/>
              </w:rPr>
            </w:pPr>
            <w:r w:rsidRPr="003C6369">
              <w:rPr>
                <w:rFonts w:ascii="Arial" w:hAnsi="Arial" w:cs="Arial"/>
              </w:rPr>
              <w:t>4.12.2.5</w:t>
            </w:r>
            <w:r w:rsidRPr="003C6369">
              <w:rPr>
                <w:rFonts w:ascii="Arial" w:hAnsi="Arial" w:cs="Arial"/>
                <w:spacing w:val="80"/>
              </w:rPr>
              <w:t xml:space="preserve"> </w:t>
            </w:r>
            <w:r w:rsidRPr="003C6369">
              <w:rPr>
                <w:rFonts w:ascii="Arial" w:hAnsi="Arial" w:cs="Arial"/>
                <w:i/>
              </w:rPr>
              <w:t>Effect</w:t>
            </w:r>
            <w:r w:rsidRPr="003C6369">
              <w:rPr>
                <w:rFonts w:ascii="Arial" w:hAnsi="Arial" w:cs="Arial"/>
                <w:i/>
                <w:spacing w:val="80"/>
              </w:rPr>
              <w:t xml:space="preserve"> </w:t>
            </w:r>
            <w:r w:rsidRPr="003C6369">
              <w:rPr>
                <w:rFonts w:ascii="Arial" w:hAnsi="Arial" w:cs="Arial"/>
                <w:i/>
              </w:rPr>
              <w:t>of</w:t>
            </w:r>
            <w:r w:rsidRPr="003C6369">
              <w:rPr>
                <w:rFonts w:ascii="Arial" w:hAnsi="Arial" w:cs="Arial"/>
                <w:i/>
                <w:spacing w:val="80"/>
              </w:rPr>
              <w:t xml:space="preserve"> </w:t>
            </w:r>
            <w:r w:rsidRPr="003C6369">
              <w:rPr>
                <w:rFonts w:ascii="Arial" w:hAnsi="Arial" w:cs="Arial"/>
                <w:i/>
              </w:rPr>
              <w:t>PEM</w:t>
            </w:r>
            <w:r w:rsidRPr="003C6369">
              <w:rPr>
                <w:rFonts w:ascii="Arial" w:hAnsi="Arial" w:cs="Arial"/>
                <w:i/>
                <w:spacing w:val="80"/>
              </w:rPr>
              <w:t xml:space="preserve"> </w:t>
            </w:r>
            <w:r w:rsidRPr="003C6369">
              <w:rPr>
                <w:rFonts w:ascii="Arial" w:hAnsi="Arial" w:cs="Arial"/>
                <w:i/>
              </w:rPr>
              <w:t xml:space="preserve">Board </w:t>
            </w:r>
            <w:r w:rsidRPr="003C6369">
              <w:rPr>
                <w:rFonts w:ascii="Arial" w:hAnsi="Arial" w:cs="Arial"/>
                <w:i/>
                <w:spacing w:val="-2"/>
              </w:rPr>
              <w:t>Decision.</w:t>
            </w:r>
          </w:p>
          <w:p w14:paraId="17D3C107" w14:textId="77777777" w:rsidR="003C6369" w:rsidRPr="003C6369" w:rsidRDefault="003C6369" w:rsidP="00097AC9">
            <w:pPr>
              <w:jc w:val="both"/>
              <w:rPr>
                <w:rFonts w:ascii="Arial" w:hAnsi="Arial" w:cs="Arial"/>
              </w:rPr>
            </w:pPr>
            <w:r w:rsidRPr="003C6369">
              <w:rPr>
                <w:rFonts w:ascii="Arial" w:hAnsi="Arial" w:cs="Arial"/>
              </w:rPr>
              <w:t>x</w:t>
            </w:r>
            <w:r w:rsidRPr="003C6369">
              <w:rPr>
                <w:rFonts w:ascii="Arial" w:hAnsi="Arial" w:cs="Arial"/>
                <w:spacing w:val="11"/>
              </w:rPr>
              <w:t xml:space="preserve"> </w:t>
            </w:r>
            <w:r w:rsidRPr="003C6369">
              <w:rPr>
                <w:rFonts w:ascii="Arial" w:hAnsi="Arial" w:cs="Arial"/>
              </w:rPr>
              <w:t>x</w:t>
            </w:r>
            <w:r w:rsidRPr="003C6369">
              <w:rPr>
                <w:rFonts w:ascii="Arial" w:hAnsi="Arial" w:cs="Arial"/>
                <w:spacing w:val="11"/>
              </w:rPr>
              <w:t xml:space="preserve"> </w:t>
            </w:r>
            <w:r w:rsidRPr="003C6369">
              <w:rPr>
                <w:rFonts w:ascii="Arial" w:hAnsi="Arial" w:cs="Arial"/>
                <w:spacing w:val="-10"/>
              </w:rPr>
              <w:t>x</w:t>
            </w:r>
          </w:p>
        </w:tc>
        <w:tc>
          <w:tcPr>
            <w:tcW w:w="3686" w:type="dxa"/>
          </w:tcPr>
          <w:p w14:paraId="31A0E184" w14:textId="77777777" w:rsidR="003C6369" w:rsidRPr="003C6369" w:rsidRDefault="003C6369" w:rsidP="00097AC9">
            <w:pPr>
              <w:jc w:val="both"/>
              <w:rPr>
                <w:rFonts w:ascii="Arial" w:hAnsi="Arial" w:cs="Arial"/>
                <w:strike/>
              </w:rPr>
            </w:pPr>
            <w:r w:rsidRPr="003C6369">
              <w:rPr>
                <w:rFonts w:ascii="Arial" w:hAnsi="Arial" w:cs="Arial"/>
                <w:strike/>
              </w:rPr>
              <w:lastRenderedPageBreak/>
              <w:t xml:space="preserve">Under the Compliance Monitoring and Assessment </w:t>
            </w:r>
            <w:r w:rsidRPr="003C6369">
              <w:rPr>
                <w:rFonts w:ascii="Arial" w:hAnsi="Arial" w:cs="Arial"/>
                <w:strike/>
                <w:spacing w:val="-2"/>
              </w:rPr>
              <w:t>Proceedings</w:t>
            </w:r>
          </w:p>
          <w:p w14:paraId="03F852BC" w14:textId="77777777" w:rsidR="003C6369" w:rsidRPr="003C6369" w:rsidRDefault="003C6369" w:rsidP="00097AC9">
            <w:pPr>
              <w:jc w:val="both"/>
              <w:rPr>
                <w:rFonts w:ascii="Arial" w:hAnsi="Arial" w:cs="Arial"/>
                <w:strike/>
              </w:rPr>
            </w:pPr>
          </w:p>
          <w:p w14:paraId="688A983D" w14:textId="77777777" w:rsidR="003C6369" w:rsidRPr="003C6369" w:rsidRDefault="003C6369" w:rsidP="00097AC9">
            <w:pPr>
              <w:jc w:val="both"/>
              <w:rPr>
                <w:rFonts w:ascii="Arial" w:hAnsi="Arial" w:cs="Arial"/>
                <w:i/>
                <w:strike/>
              </w:rPr>
            </w:pPr>
            <w:r w:rsidRPr="003C6369">
              <w:rPr>
                <w:rFonts w:ascii="Arial" w:hAnsi="Arial" w:cs="Arial"/>
                <w:i/>
                <w:strike/>
              </w:rPr>
              <w:t xml:space="preserve">Period and Ground for Filing a Request for </w:t>
            </w:r>
            <w:r w:rsidRPr="003C6369">
              <w:rPr>
                <w:rFonts w:ascii="Arial" w:hAnsi="Arial" w:cs="Arial"/>
                <w:i/>
                <w:strike/>
                <w:spacing w:val="-2"/>
              </w:rPr>
              <w:t>Reconsideration.</w:t>
            </w:r>
          </w:p>
          <w:p w14:paraId="27FF40DE" w14:textId="77777777" w:rsidR="003C6369" w:rsidRPr="003C6369" w:rsidRDefault="003C6369" w:rsidP="00097AC9">
            <w:pPr>
              <w:jc w:val="both"/>
              <w:rPr>
                <w:rFonts w:ascii="Arial" w:hAnsi="Arial" w:cs="Arial"/>
                <w:i/>
                <w:strike/>
              </w:rPr>
            </w:pPr>
            <w:r w:rsidRPr="003C6369">
              <w:rPr>
                <w:rFonts w:ascii="Arial" w:hAnsi="Arial" w:cs="Arial"/>
                <w:i/>
                <w:strike/>
              </w:rPr>
              <w:t>x</w:t>
            </w:r>
            <w:r w:rsidRPr="003C6369">
              <w:rPr>
                <w:rFonts w:ascii="Arial" w:hAnsi="Arial" w:cs="Arial"/>
                <w:i/>
                <w:strike/>
                <w:spacing w:val="11"/>
              </w:rPr>
              <w:t xml:space="preserve"> </w:t>
            </w:r>
            <w:r w:rsidRPr="003C6369">
              <w:rPr>
                <w:rFonts w:ascii="Arial" w:hAnsi="Arial" w:cs="Arial"/>
                <w:i/>
                <w:strike/>
              </w:rPr>
              <w:t>x</w:t>
            </w:r>
            <w:r w:rsidRPr="003C6369">
              <w:rPr>
                <w:rFonts w:ascii="Arial" w:hAnsi="Arial" w:cs="Arial"/>
                <w:i/>
                <w:strike/>
                <w:spacing w:val="11"/>
              </w:rPr>
              <w:t xml:space="preserve"> </w:t>
            </w:r>
            <w:r w:rsidRPr="003C6369">
              <w:rPr>
                <w:rFonts w:ascii="Arial" w:hAnsi="Arial" w:cs="Arial"/>
                <w:i/>
                <w:strike/>
                <w:spacing w:val="-10"/>
              </w:rPr>
              <w:t>x</w:t>
            </w:r>
          </w:p>
          <w:p w14:paraId="06683CEC" w14:textId="77777777" w:rsidR="003C6369" w:rsidRPr="003C6369" w:rsidRDefault="003C6369" w:rsidP="00097AC9">
            <w:pPr>
              <w:jc w:val="both"/>
              <w:rPr>
                <w:rFonts w:ascii="Arial" w:hAnsi="Arial" w:cs="Arial"/>
                <w:strike/>
              </w:rPr>
            </w:pPr>
          </w:p>
          <w:p w14:paraId="67F5ED05" w14:textId="77777777" w:rsidR="003C6369" w:rsidRPr="003C6369" w:rsidRDefault="003C6369" w:rsidP="00097AC9">
            <w:pPr>
              <w:jc w:val="both"/>
              <w:rPr>
                <w:rFonts w:ascii="Arial" w:hAnsi="Arial" w:cs="Arial"/>
                <w:i/>
                <w:strike/>
              </w:rPr>
            </w:pPr>
            <w:r w:rsidRPr="003C6369">
              <w:rPr>
                <w:rFonts w:ascii="Arial" w:hAnsi="Arial" w:cs="Arial"/>
                <w:strike/>
              </w:rPr>
              <w:t>4.12.1.2.</w:t>
            </w:r>
            <w:r w:rsidRPr="003C6369">
              <w:rPr>
                <w:rFonts w:ascii="Arial" w:hAnsi="Arial" w:cs="Arial"/>
                <w:strike/>
                <w:spacing w:val="-14"/>
              </w:rPr>
              <w:t xml:space="preserve"> </w:t>
            </w:r>
            <w:r w:rsidRPr="003C6369">
              <w:rPr>
                <w:rFonts w:ascii="Arial" w:hAnsi="Arial" w:cs="Arial"/>
                <w:i/>
                <w:strike/>
              </w:rPr>
              <w:t>Form</w:t>
            </w:r>
            <w:r w:rsidRPr="003C6369">
              <w:rPr>
                <w:rFonts w:ascii="Arial" w:hAnsi="Arial" w:cs="Arial"/>
                <w:i/>
                <w:strike/>
                <w:spacing w:val="-14"/>
              </w:rPr>
              <w:t xml:space="preserve"> </w:t>
            </w:r>
            <w:r w:rsidRPr="003C6369">
              <w:rPr>
                <w:rFonts w:ascii="Arial" w:hAnsi="Arial" w:cs="Arial"/>
                <w:i/>
                <w:strike/>
              </w:rPr>
              <w:t>and</w:t>
            </w:r>
            <w:r w:rsidRPr="003C6369">
              <w:rPr>
                <w:rFonts w:ascii="Arial" w:hAnsi="Arial" w:cs="Arial"/>
                <w:i/>
                <w:strike/>
                <w:spacing w:val="-14"/>
              </w:rPr>
              <w:t xml:space="preserve"> </w:t>
            </w:r>
            <w:r w:rsidRPr="003C6369">
              <w:rPr>
                <w:rFonts w:ascii="Arial" w:hAnsi="Arial" w:cs="Arial"/>
                <w:i/>
                <w:strike/>
              </w:rPr>
              <w:t>Contents</w:t>
            </w:r>
            <w:r w:rsidRPr="003C6369">
              <w:rPr>
                <w:rFonts w:ascii="Arial" w:hAnsi="Arial" w:cs="Arial"/>
                <w:i/>
                <w:strike/>
                <w:spacing w:val="-14"/>
              </w:rPr>
              <w:t xml:space="preserve"> </w:t>
            </w:r>
            <w:r w:rsidRPr="003C6369">
              <w:rPr>
                <w:rFonts w:ascii="Arial" w:hAnsi="Arial" w:cs="Arial"/>
                <w:i/>
                <w:strike/>
              </w:rPr>
              <w:t>of</w:t>
            </w:r>
            <w:r w:rsidRPr="003C6369">
              <w:rPr>
                <w:rFonts w:ascii="Arial" w:hAnsi="Arial" w:cs="Arial"/>
                <w:i/>
                <w:strike/>
                <w:spacing w:val="-14"/>
              </w:rPr>
              <w:t xml:space="preserve"> </w:t>
            </w:r>
            <w:r w:rsidRPr="003C6369">
              <w:rPr>
                <w:rFonts w:ascii="Arial" w:hAnsi="Arial" w:cs="Arial"/>
                <w:i/>
                <w:strike/>
              </w:rPr>
              <w:t>the Request for Reconsideration and Notice thereof.</w:t>
            </w:r>
          </w:p>
          <w:p w14:paraId="6092B700" w14:textId="77777777" w:rsidR="003C6369" w:rsidRPr="003C6369" w:rsidRDefault="003C6369" w:rsidP="00097AC9">
            <w:pPr>
              <w:jc w:val="both"/>
              <w:rPr>
                <w:rFonts w:ascii="Arial" w:hAnsi="Arial" w:cs="Arial"/>
                <w:i/>
                <w:strike/>
              </w:rPr>
            </w:pPr>
            <w:r w:rsidRPr="003C6369">
              <w:rPr>
                <w:rFonts w:ascii="Arial" w:hAnsi="Arial" w:cs="Arial"/>
                <w:i/>
                <w:strike/>
              </w:rPr>
              <w:t>x</w:t>
            </w:r>
            <w:r w:rsidRPr="003C6369">
              <w:rPr>
                <w:rFonts w:ascii="Arial" w:hAnsi="Arial" w:cs="Arial"/>
                <w:i/>
                <w:strike/>
                <w:spacing w:val="11"/>
              </w:rPr>
              <w:t xml:space="preserve"> </w:t>
            </w:r>
            <w:r w:rsidRPr="003C6369">
              <w:rPr>
                <w:rFonts w:ascii="Arial" w:hAnsi="Arial" w:cs="Arial"/>
                <w:i/>
                <w:strike/>
              </w:rPr>
              <w:t>x</w:t>
            </w:r>
            <w:r w:rsidRPr="003C6369">
              <w:rPr>
                <w:rFonts w:ascii="Arial" w:hAnsi="Arial" w:cs="Arial"/>
                <w:i/>
                <w:strike/>
                <w:spacing w:val="11"/>
              </w:rPr>
              <w:t xml:space="preserve"> </w:t>
            </w:r>
            <w:r w:rsidRPr="003C6369">
              <w:rPr>
                <w:rFonts w:ascii="Arial" w:hAnsi="Arial" w:cs="Arial"/>
                <w:i/>
                <w:strike/>
                <w:spacing w:val="-10"/>
              </w:rPr>
              <w:t>x</w:t>
            </w:r>
          </w:p>
          <w:p w14:paraId="77836133" w14:textId="77777777" w:rsidR="003C6369" w:rsidRPr="003C6369" w:rsidRDefault="003C6369" w:rsidP="00097AC9">
            <w:pPr>
              <w:jc w:val="both"/>
              <w:rPr>
                <w:rFonts w:ascii="Arial" w:hAnsi="Arial" w:cs="Arial"/>
                <w:strike/>
              </w:rPr>
            </w:pPr>
          </w:p>
          <w:p w14:paraId="0634D871" w14:textId="77777777" w:rsidR="003C6369" w:rsidRPr="003C6369" w:rsidRDefault="003C6369" w:rsidP="00097AC9">
            <w:pPr>
              <w:jc w:val="both"/>
              <w:rPr>
                <w:rFonts w:ascii="Arial" w:hAnsi="Arial" w:cs="Arial"/>
                <w:i/>
                <w:strike/>
              </w:rPr>
            </w:pPr>
            <w:r w:rsidRPr="003C6369">
              <w:rPr>
                <w:rFonts w:ascii="Arial" w:hAnsi="Arial" w:cs="Arial"/>
                <w:strike/>
              </w:rPr>
              <w:t xml:space="preserve">4.12.1.3. </w:t>
            </w:r>
            <w:r w:rsidRPr="003C6369">
              <w:rPr>
                <w:rFonts w:ascii="Arial" w:hAnsi="Arial" w:cs="Arial"/>
                <w:i/>
                <w:strike/>
              </w:rPr>
              <w:t>Resolution on the Request for Reconsideration.</w:t>
            </w:r>
          </w:p>
          <w:p w14:paraId="346024B8" w14:textId="77777777" w:rsidR="003C6369" w:rsidRPr="003C6369" w:rsidRDefault="003C6369" w:rsidP="00097AC9">
            <w:pPr>
              <w:jc w:val="both"/>
              <w:rPr>
                <w:rFonts w:ascii="Arial" w:hAnsi="Arial" w:cs="Arial"/>
                <w:i/>
                <w:strike/>
              </w:rPr>
            </w:pPr>
            <w:r w:rsidRPr="003C6369">
              <w:rPr>
                <w:rFonts w:ascii="Arial" w:hAnsi="Arial" w:cs="Arial"/>
                <w:i/>
                <w:strike/>
              </w:rPr>
              <w:t>x</w:t>
            </w:r>
            <w:r w:rsidRPr="003C6369">
              <w:rPr>
                <w:rFonts w:ascii="Arial" w:hAnsi="Arial" w:cs="Arial"/>
                <w:i/>
                <w:strike/>
                <w:spacing w:val="11"/>
              </w:rPr>
              <w:t xml:space="preserve"> </w:t>
            </w:r>
            <w:r w:rsidRPr="003C6369">
              <w:rPr>
                <w:rFonts w:ascii="Arial" w:hAnsi="Arial" w:cs="Arial"/>
                <w:i/>
                <w:strike/>
              </w:rPr>
              <w:t>x</w:t>
            </w:r>
            <w:r w:rsidRPr="003C6369">
              <w:rPr>
                <w:rFonts w:ascii="Arial" w:hAnsi="Arial" w:cs="Arial"/>
                <w:i/>
                <w:strike/>
                <w:spacing w:val="11"/>
              </w:rPr>
              <w:t xml:space="preserve"> </w:t>
            </w:r>
            <w:r w:rsidRPr="003C6369">
              <w:rPr>
                <w:rFonts w:ascii="Arial" w:hAnsi="Arial" w:cs="Arial"/>
                <w:i/>
                <w:strike/>
                <w:spacing w:val="-10"/>
              </w:rPr>
              <w:t>x</w:t>
            </w:r>
          </w:p>
          <w:p w14:paraId="676D6D20" w14:textId="77777777" w:rsidR="003C6369" w:rsidRPr="003C6369" w:rsidRDefault="003C6369" w:rsidP="00097AC9">
            <w:pPr>
              <w:jc w:val="both"/>
              <w:rPr>
                <w:rFonts w:ascii="Arial" w:hAnsi="Arial" w:cs="Arial"/>
                <w:strike/>
              </w:rPr>
            </w:pPr>
          </w:p>
          <w:p w14:paraId="6C004CFF" w14:textId="77777777" w:rsidR="003C6369" w:rsidRPr="003C6369" w:rsidRDefault="003C6369" w:rsidP="00097AC9">
            <w:pPr>
              <w:jc w:val="both"/>
              <w:rPr>
                <w:rFonts w:ascii="Arial" w:hAnsi="Arial" w:cs="Arial"/>
                <w:strike/>
              </w:rPr>
            </w:pPr>
            <w:r w:rsidRPr="003C6369">
              <w:rPr>
                <w:rFonts w:ascii="Arial" w:hAnsi="Arial" w:cs="Arial"/>
                <w:strike/>
              </w:rPr>
              <w:t xml:space="preserve">4.12.1.4. </w:t>
            </w:r>
            <w:r w:rsidRPr="003C6369">
              <w:rPr>
                <w:rFonts w:ascii="Arial" w:hAnsi="Arial" w:cs="Arial"/>
                <w:i/>
                <w:strike/>
              </w:rPr>
              <w:t>Appeal to the Compliance Committee and Period of Appeal</w:t>
            </w:r>
            <w:r w:rsidRPr="003C6369">
              <w:rPr>
                <w:rFonts w:ascii="Arial" w:hAnsi="Arial" w:cs="Arial"/>
                <w:strike/>
              </w:rPr>
              <w:t>.</w:t>
            </w:r>
          </w:p>
          <w:p w14:paraId="6296D3D0" w14:textId="77777777" w:rsidR="003C6369" w:rsidRPr="003C6369" w:rsidRDefault="003C6369" w:rsidP="00097AC9">
            <w:pPr>
              <w:jc w:val="both"/>
              <w:rPr>
                <w:rFonts w:ascii="Arial" w:hAnsi="Arial" w:cs="Arial"/>
                <w:strike/>
              </w:rPr>
            </w:pPr>
            <w:r w:rsidRPr="003C6369">
              <w:rPr>
                <w:rFonts w:ascii="Arial" w:hAnsi="Arial" w:cs="Arial"/>
                <w:strike/>
              </w:rPr>
              <w:t>x</w:t>
            </w:r>
            <w:r w:rsidRPr="003C6369">
              <w:rPr>
                <w:rFonts w:ascii="Arial" w:hAnsi="Arial" w:cs="Arial"/>
                <w:strike/>
                <w:spacing w:val="11"/>
              </w:rPr>
              <w:t xml:space="preserve"> </w:t>
            </w:r>
            <w:r w:rsidRPr="003C6369">
              <w:rPr>
                <w:rFonts w:ascii="Arial" w:hAnsi="Arial" w:cs="Arial"/>
                <w:strike/>
              </w:rPr>
              <w:t>x</w:t>
            </w:r>
            <w:r w:rsidRPr="003C6369">
              <w:rPr>
                <w:rFonts w:ascii="Arial" w:hAnsi="Arial" w:cs="Arial"/>
                <w:strike/>
                <w:spacing w:val="11"/>
              </w:rPr>
              <w:t xml:space="preserve"> </w:t>
            </w:r>
            <w:r w:rsidRPr="003C6369">
              <w:rPr>
                <w:rFonts w:ascii="Arial" w:hAnsi="Arial" w:cs="Arial"/>
                <w:strike/>
                <w:spacing w:val="-10"/>
              </w:rPr>
              <w:t>x</w:t>
            </w:r>
          </w:p>
          <w:p w14:paraId="4F48B218" w14:textId="77777777" w:rsidR="003C6369" w:rsidRPr="003C6369" w:rsidRDefault="003C6369" w:rsidP="00097AC9">
            <w:pPr>
              <w:jc w:val="both"/>
              <w:rPr>
                <w:rFonts w:ascii="Arial" w:hAnsi="Arial" w:cs="Arial"/>
                <w:i/>
                <w:strike/>
              </w:rPr>
            </w:pPr>
            <w:r w:rsidRPr="003C6369">
              <w:rPr>
                <w:rFonts w:ascii="Arial" w:hAnsi="Arial" w:cs="Arial"/>
                <w:i/>
                <w:strike/>
              </w:rPr>
              <w:t>Ground</w:t>
            </w:r>
            <w:r w:rsidRPr="003C6369">
              <w:rPr>
                <w:rFonts w:ascii="Arial" w:hAnsi="Arial" w:cs="Arial"/>
                <w:i/>
                <w:strike/>
                <w:spacing w:val="-14"/>
              </w:rPr>
              <w:t xml:space="preserve"> </w:t>
            </w:r>
            <w:r w:rsidRPr="003C6369">
              <w:rPr>
                <w:rFonts w:ascii="Arial" w:hAnsi="Arial" w:cs="Arial"/>
                <w:i/>
                <w:strike/>
              </w:rPr>
              <w:t>for</w:t>
            </w:r>
            <w:r w:rsidRPr="003C6369">
              <w:rPr>
                <w:rFonts w:ascii="Arial" w:hAnsi="Arial" w:cs="Arial"/>
                <w:i/>
                <w:strike/>
                <w:spacing w:val="-14"/>
              </w:rPr>
              <w:t xml:space="preserve"> </w:t>
            </w:r>
            <w:r w:rsidRPr="003C6369">
              <w:rPr>
                <w:rFonts w:ascii="Arial" w:hAnsi="Arial" w:cs="Arial"/>
                <w:i/>
                <w:strike/>
              </w:rPr>
              <w:t>Appeal. x x x</w:t>
            </w:r>
          </w:p>
          <w:p w14:paraId="32E53343" w14:textId="77777777" w:rsidR="003C6369" w:rsidRPr="003C6369" w:rsidRDefault="003C6369" w:rsidP="00097AC9">
            <w:pPr>
              <w:jc w:val="both"/>
              <w:rPr>
                <w:rFonts w:ascii="Arial" w:hAnsi="Arial" w:cs="Arial"/>
                <w:i/>
                <w:strike/>
              </w:rPr>
            </w:pPr>
            <w:r w:rsidRPr="003C6369">
              <w:rPr>
                <w:rFonts w:ascii="Arial" w:hAnsi="Arial" w:cs="Arial"/>
                <w:i/>
                <w:strike/>
              </w:rPr>
              <w:t>Form</w:t>
            </w:r>
            <w:r w:rsidRPr="003C6369">
              <w:rPr>
                <w:rFonts w:ascii="Arial" w:hAnsi="Arial" w:cs="Arial"/>
                <w:i/>
                <w:strike/>
                <w:spacing w:val="-14"/>
              </w:rPr>
              <w:t xml:space="preserve"> </w:t>
            </w:r>
            <w:r w:rsidRPr="003C6369">
              <w:rPr>
                <w:rFonts w:ascii="Arial" w:hAnsi="Arial" w:cs="Arial"/>
                <w:i/>
                <w:strike/>
              </w:rPr>
              <w:t>and</w:t>
            </w:r>
            <w:r w:rsidRPr="003C6369">
              <w:rPr>
                <w:rFonts w:ascii="Arial" w:hAnsi="Arial" w:cs="Arial"/>
                <w:i/>
                <w:strike/>
                <w:spacing w:val="-14"/>
              </w:rPr>
              <w:t xml:space="preserve"> </w:t>
            </w:r>
            <w:r w:rsidRPr="003C6369">
              <w:rPr>
                <w:rFonts w:ascii="Arial" w:hAnsi="Arial" w:cs="Arial"/>
                <w:i/>
                <w:strike/>
              </w:rPr>
              <w:t>Contents</w:t>
            </w:r>
            <w:r w:rsidRPr="003C6369">
              <w:rPr>
                <w:rFonts w:ascii="Arial" w:hAnsi="Arial" w:cs="Arial"/>
                <w:i/>
                <w:strike/>
                <w:spacing w:val="-14"/>
              </w:rPr>
              <w:t xml:space="preserve"> </w:t>
            </w:r>
            <w:r w:rsidRPr="003C6369">
              <w:rPr>
                <w:rFonts w:ascii="Arial" w:hAnsi="Arial" w:cs="Arial"/>
                <w:i/>
                <w:strike/>
              </w:rPr>
              <w:t>of</w:t>
            </w:r>
            <w:r w:rsidRPr="003C6369">
              <w:rPr>
                <w:rFonts w:ascii="Arial" w:hAnsi="Arial" w:cs="Arial"/>
                <w:i/>
                <w:strike/>
                <w:spacing w:val="-14"/>
              </w:rPr>
              <w:t xml:space="preserve"> </w:t>
            </w:r>
            <w:r w:rsidRPr="003C6369">
              <w:rPr>
                <w:rFonts w:ascii="Arial" w:hAnsi="Arial" w:cs="Arial"/>
                <w:i/>
                <w:strike/>
              </w:rPr>
              <w:t xml:space="preserve">the </w:t>
            </w:r>
            <w:r w:rsidRPr="003C6369">
              <w:rPr>
                <w:rFonts w:ascii="Arial" w:hAnsi="Arial" w:cs="Arial"/>
                <w:i/>
                <w:strike/>
                <w:spacing w:val="-2"/>
              </w:rPr>
              <w:t>Appeal.</w:t>
            </w:r>
          </w:p>
          <w:p w14:paraId="1DEC6470" w14:textId="77777777" w:rsidR="003C6369" w:rsidRPr="003C6369" w:rsidRDefault="003C6369" w:rsidP="00097AC9">
            <w:pPr>
              <w:jc w:val="both"/>
              <w:rPr>
                <w:rFonts w:ascii="Arial" w:hAnsi="Arial" w:cs="Arial"/>
                <w:strike/>
              </w:rPr>
            </w:pPr>
            <w:r w:rsidRPr="003C6369">
              <w:rPr>
                <w:rFonts w:ascii="Arial" w:hAnsi="Arial" w:cs="Arial"/>
                <w:strike/>
              </w:rPr>
              <w:t>x</w:t>
            </w:r>
            <w:r w:rsidRPr="003C6369">
              <w:rPr>
                <w:rFonts w:ascii="Arial" w:hAnsi="Arial" w:cs="Arial"/>
                <w:strike/>
                <w:spacing w:val="11"/>
              </w:rPr>
              <w:t xml:space="preserve"> </w:t>
            </w:r>
            <w:r w:rsidRPr="003C6369">
              <w:rPr>
                <w:rFonts w:ascii="Arial" w:hAnsi="Arial" w:cs="Arial"/>
                <w:strike/>
              </w:rPr>
              <w:t>x</w:t>
            </w:r>
            <w:r w:rsidRPr="003C6369">
              <w:rPr>
                <w:rFonts w:ascii="Arial" w:hAnsi="Arial" w:cs="Arial"/>
                <w:strike/>
                <w:spacing w:val="11"/>
              </w:rPr>
              <w:t xml:space="preserve"> </w:t>
            </w:r>
            <w:r w:rsidRPr="003C6369">
              <w:rPr>
                <w:rFonts w:ascii="Arial" w:hAnsi="Arial" w:cs="Arial"/>
                <w:strike/>
                <w:spacing w:val="-10"/>
              </w:rPr>
              <w:t>x</w:t>
            </w:r>
          </w:p>
          <w:p w14:paraId="10D5E106" w14:textId="77777777" w:rsidR="003C6369" w:rsidRPr="003C6369" w:rsidRDefault="003C6369" w:rsidP="00097AC9">
            <w:pPr>
              <w:jc w:val="both"/>
              <w:rPr>
                <w:rFonts w:ascii="Arial" w:hAnsi="Arial" w:cs="Arial"/>
                <w:i/>
                <w:strike/>
              </w:rPr>
            </w:pPr>
            <w:r w:rsidRPr="003C6369">
              <w:rPr>
                <w:rFonts w:ascii="Arial" w:hAnsi="Arial" w:cs="Arial"/>
                <w:strike/>
                <w:spacing w:val="-2"/>
              </w:rPr>
              <w:t>4.12.1.7.</w:t>
            </w:r>
            <w:r w:rsidRPr="003C6369">
              <w:rPr>
                <w:rFonts w:ascii="Arial" w:hAnsi="Arial" w:cs="Arial"/>
                <w:strike/>
              </w:rPr>
              <w:tab/>
            </w:r>
            <w:r w:rsidRPr="003C6369">
              <w:rPr>
                <w:rFonts w:ascii="Arial" w:hAnsi="Arial" w:cs="Arial"/>
                <w:i/>
                <w:strike/>
                <w:spacing w:val="-2"/>
              </w:rPr>
              <w:t xml:space="preserve">Decision </w:t>
            </w:r>
            <w:r w:rsidRPr="003C6369">
              <w:rPr>
                <w:rFonts w:ascii="Arial" w:hAnsi="Arial" w:cs="Arial"/>
                <w:i/>
                <w:strike/>
                <w:spacing w:val="-6"/>
              </w:rPr>
              <w:t xml:space="preserve">on </w:t>
            </w:r>
            <w:r w:rsidRPr="003C6369">
              <w:rPr>
                <w:rFonts w:ascii="Arial" w:hAnsi="Arial" w:cs="Arial"/>
                <w:i/>
                <w:strike/>
                <w:spacing w:val="-4"/>
              </w:rPr>
              <w:t xml:space="preserve">the </w:t>
            </w:r>
            <w:r w:rsidRPr="003C6369">
              <w:rPr>
                <w:rFonts w:ascii="Arial" w:hAnsi="Arial" w:cs="Arial"/>
                <w:i/>
                <w:strike/>
              </w:rPr>
              <w:t>Appealed Case</w:t>
            </w:r>
          </w:p>
          <w:p w14:paraId="78266FD4" w14:textId="77777777" w:rsidR="003C6369" w:rsidRPr="003C6369" w:rsidRDefault="003C6369" w:rsidP="00097AC9">
            <w:pPr>
              <w:jc w:val="both"/>
              <w:rPr>
                <w:rFonts w:ascii="Arial" w:hAnsi="Arial" w:cs="Arial"/>
                <w:strike/>
              </w:rPr>
            </w:pPr>
            <w:r w:rsidRPr="003C6369">
              <w:rPr>
                <w:rFonts w:ascii="Arial" w:hAnsi="Arial" w:cs="Arial"/>
                <w:strike/>
              </w:rPr>
              <w:t>x</w:t>
            </w:r>
            <w:r w:rsidRPr="003C6369">
              <w:rPr>
                <w:rFonts w:ascii="Arial" w:hAnsi="Arial" w:cs="Arial"/>
                <w:strike/>
                <w:spacing w:val="11"/>
              </w:rPr>
              <w:t xml:space="preserve"> </w:t>
            </w:r>
            <w:r w:rsidRPr="003C6369">
              <w:rPr>
                <w:rFonts w:ascii="Arial" w:hAnsi="Arial" w:cs="Arial"/>
                <w:strike/>
              </w:rPr>
              <w:t>x</w:t>
            </w:r>
            <w:r w:rsidRPr="003C6369">
              <w:rPr>
                <w:rFonts w:ascii="Arial" w:hAnsi="Arial" w:cs="Arial"/>
                <w:strike/>
                <w:spacing w:val="11"/>
              </w:rPr>
              <w:t xml:space="preserve"> </w:t>
            </w:r>
            <w:r w:rsidRPr="003C6369">
              <w:rPr>
                <w:rFonts w:ascii="Arial" w:hAnsi="Arial" w:cs="Arial"/>
                <w:strike/>
                <w:spacing w:val="-10"/>
              </w:rPr>
              <w:t>x</w:t>
            </w:r>
          </w:p>
          <w:p w14:paraId="759D113F" w14:textId="77777777" w:rsidR="003C6369" w:rsidRPr="003C6369" w:rsidRDefault="003C6369" w:rsidP="00097AC9">
            <w:pPr>
              <w:jc w:val="both"/>
              <w:rPr>
                <w:rFonts w:ascii="Arial" w:hAnsi="Arial" w:cs="Arial"/>
                <w:strike/>
              </w:rPr>
            </w:pPr>
          </w:p>
          <w:p w14:paraId="25AB9A32" w14:textId="77777777" w:rsidR="003C6369" w:rsidRPr="003C6369" w:rsidRDefault="003C6369" w:rsidP="00097AC9">
            <w:pPr>
              <w:jc w:val="both"/>
              <w:rPr>
                <w:rFonts w:ascii="Arial" w:hAnsi="Arial" w:cs="Arial"/>
                <w:strike/>
              </w:rPr>
            </w:pPr>
            <w:r w:rsidRPr="003C6369">
              <w:rPr>
                <w:rFonts w:ascii="Arial" w:hAnsi="Arial" w:cs="Arial"/>
                <w:strike/>
                <w:spacing w:val="-4"/>
              </w:rPr>
              <w:t xml:space="preserve">4.12.2 </w:t>
            </w:r>
            <w:r w:rsidRPr="003C6369">
              <w:rPr>
                <w:rFonts w:ascii="Arial" w:hAnsi="Arial" w:cs="Arial"/>
                <w:b/>
                <w:bCs/>
                <w:strike/>
                <w:spacing w:val="-4"/>
              </w:rPr>
              <w:t xml:space="preserve">Under </w:t>
            </w:r>
            <w:r w:rsidRPr="003C6369">
              <w:rPr>
                <w:rFonts w:ascii="Arial" w:hAnsi="Arial" w:cs="Arial"/>
                <w:b/>
                <w:bCs/>
                <w:strike/>
                <w:spacing w:val="-2"/>
              </w:rPr>
              <w:t>Investigation Proceedings</w:t>
            </w:r>
          </w:p>
          <w:p w14:paraId="434730D4" w14:textId="77777777" w:rsidR="003C6369" w:rsidRPr="003C6369" w:rsidRDefault="003C6369" w:rsidP="00097AC9">
            <w:pPr>
              <w:jc w:val="both"/>
              <w:rPr>
                <w:rFonts w:ascii="Arial" w:hAnsi="Arial" w:cs="Arial"/>
                <w:strike/>
              </w:rPr>
            </w:pPr>
          </w:p>
          <w:p w14:paraId="1D29057E" w14:textId="77777777" w:rsidR="003C6369" w:rsidRPr="003C6369" w:rsidRDefault="003C6369" w:rsidP="00097AC9">
            <w:pPr>
              <w:jc w:val="both"/>
              <w:rPr>
                <w:rFonts w:ascii="Arial" w:hAnsi="Arial" w:cs="Arial"/>
                <w:i/>
                <w:strike/>
              </w:rPr>
            </w:pPr>
            <w:r w:rsidRPr="003C6369">
              <w:rPr>
                <w:rFonts w:ascii="Arial" w:hAnsi="Arial" w:cs="Arial"/>
                <w:strike/>
                <w:spacing w:val="-4"/>
              </w:rPr>
              <w:t xml:space="preserve">4.12.2.1 </w:t>
            </w:r>
            <w:r w:rsidRPr="003C6369">
              <w:rPr>
                <w:rFonts w:ascii="Arial" w:hAnsi="Arial" w:cs="Arial"/>
                <w:i/>
                <w:strike/>
                <w:spacing w:val="-2"/>
              </w:rPr>
              <w:t>Ground</w:t>
            </w:r>
            <w:r w:rsidRPr="003C6369">
              <w:rPr>
                <w:rFonts w:ascii="Arial" w:hAnsi="Arial" w:cs="Arial"/>
                <w:i/>
                <w:strike/>
              </w:rPr>
              <w:tab/>
            </w:r>
            <w:r w:rsidRPr="003C6369">
              <w:rPr>
                <w:rFonts w:ascii="Arial" w:hAnsi="Arial" w:cs="Arial"/>
                <w:i/>
                <w:strike/>
                <w:spacing w:val="-4"/>
              </w:rPr>
              <w:t>for</w:t>
            </w:r>
            <w:r w:rsidRPr="003C6369">
              <w:rPr>
                <w:rFonts w:ascii="Arial" w:hAnsi="Arial" w:cs="Arial"/>
                <w:i/>
                <w:strike/>
              </w:rPr>
              <w:tab/>
              <w:t>Filing</w:t>
            </w:r>
            <w:r w:rsidRPr="003C6369">
              <w:rPr>
                <w:rFonts w:ascii="Arial" w:hAnsi="Arial" w:cs="Arial"/>
                <w:i/>
                <w:strike/>
                <w:spacing w:val="80"/>
              </w:rPr>
              <w:t xml:space="preserve"> </w:t>
            </w:r>
            <w:r w:rsidRPr="003C6369">
              <w:rPr>
                <w:rFonts w:ascii="Arial" w:hAnsi="Arial" w:cs="Arial"/>
                <w:i/>
                <w:strike/>
              </w:rPr>
              <w:t>a Request for Reconsideration.</w:t>
            </w:r>
          </w:p>
          <w:p w14:paraId="49C46965" w14:textId="77777777" w:rsidR="003C6369" w:rsidRPr="003C6369" w:rsidRDefault="003C6369" w:rsidP="00097AC9">
            <w:pPr>
              <w:jc w:val="both"/>
              <w:rPr>
                <w:rFonts w:ascii="Arial" w:hAnsi="Arial" w:cs="Arial"/>
                <w:i/>
                <w:strike/>
              </w:rPr>
            </w:pPr>
            <w:r w:rsidRPr="003C6369">
              <w:rPr>
                <w:rFonts w:ascii="Arial" w:hAnsi="Arial" w:cs="Arial"/>
                <w:i/>
                <w:strike/>
              </w:rPr>
              <w:t>x</w:t>
            </w:r>
            <w:r w:rsidRPr="003C6369">
              <w:rPr>
                <w:rFonts w:ascii="Arial" w:hAnsi="Arial" w:cs="Arial"/>
                <w:i/>
                <w:strike/>
                <w:spacing w:val="11"/>
              </w:rPr>
              <w:t xml:space="preserve"> </w:t>
            </w:r>
            <w:r w:rsidRPr="003C6369">
              <w:rPr>
                <w:rFonts w:ascii="Arial" w:hAnsi="Arial" w:cs="Arial"/>
                <w:i/>
                <w:strike/>
              </w:rPr>
              <w:t>x</w:t>
            </w:r>
            <w:r w:rsidRPr="003C6369">
              <w:rPr>
                <w:rFonts w:ascii="Arial" w:hAnsi="Arial" w:cs="Arial"/>
                <w:i/>
                <w:strike/>
                <w:spacing w:val="11"/>
              </w:rPr>
              <w:t xml:space="preserve"> </w:t>
            </w:r>
            <w:r w:rsidRPr="003C6369">
              <w:rPr>
                <w:rFonts w:ascii="Arial" w:hAnsi="Arial" w:cs="Arial"/>
                <w:i/>
                <w:strike/>
                <w:spacing w:val="-10"/>
              </w:rPr>
              <w:t>x</w:t>
            </w:r>
          </w:p>
          <w:p w14:paraId="0F0C317E" w14:textId="77777777" w:rsidR="003C6369" w:rsidRPr="003C6369" w:rsidRDefault="003C6369" w:rsidP="00097AC9">
            <w:pPr>
              <w:jc w:val="both"/>
              <w:rPr>
                <w:rFonts w:ascii="Arial" w:hAnsi="Arial" w:cs="Arial"/>
                <w:i/>
                <w:strike/>
              </w:rPr>
            </w:pPr>
            <w:r w:rsidRPr="003C6369">
              <w:rPr>
                <w:rFonts w:ascii="Arial" w:hAnsi="Arial" w:cs="Arial"/>
                <w:strike/>
                <w:spacing w:val="-4"/>
              </w:rPr>
              <w:t xml:space="preserve">4.12.2.2 </w:t>
            </w:r>
            <w:r w:rsidRPr="003C6369">
              <w:rPr>
                <w:rFonts w:ascii="Arial" w:hAnsi="Arial" w:cs="Arial"/>
                <w:i/>
                <w:strike/>
              </w:rPr>
              <w:t>Form</w:t>
            </w:r>
            <w:r w:rsidRPr="003C6369">
              <w:rPr>
                <w:rFonts w:ascii="Arial" w:hAnsi="Arial" w:cs="Arial"/>
                <w:i/>
                <w:strike/>
                <w:spacing w:val="-14"/>
              </w:rPr>
              <w:t xml:space="preserve"> </w:t>
            </w:r>
            <w:r w:rsidRPr="003C6369">
              <w:rPr>
                <w:rFonts w:ascii="Arial" w:hAnsi="Arial" w:cs="Arial"/>
                <w:i/>
                <w:strike/>
              </w:rPr>
              <w:t>and</w:t>
            </w:r>
            <w:r w:rsidRPr="003C6369">
              <w:rPr>
                <w:rFonts w:ascii="Arial" w:hAnsi="Arial" w:cs="Arial"/>
                <w:i/>
                <w:strike/>
                <w:spacing w:val="-14"/>
              </w:rPr>
              <w:t xml:space="preserve"> </w:t>
            </w:r>
            <w:r w:rsidRPr="003C6369">
              <w:rPr>
                <w:rFonts w:ascii="Arial" w:hAnsi="Arial" w:cs="Arial"/>
                <w:i/>
                <w:strike/>
              </w:rPr>
              <w:t>Contents. x x x</w:t>
            </w:r>
          </w:p>
          <w:p w14:paraId="61D37488" w14:textId="77777777" w:rsidR="003C6369" w:rsidRPr="003C6369" w:rsidRDefault="003C6369" w:rsidP="00097AC9">
            <w:pPr>
              <w:jc w:val="both"/>
              <w:rPr>
                <w:rFonts w:ascii="Arial" w:hAnsi="Arial" w:cs="Arial"/>
                <w:i/>
                <w:strike/>
              </w:rPr>
            </w:pPr>
            <w:r w:rsidRPr="003C6369">
              <w:rPr>
                <w:rFonts w:ascii="Arial" w:hAnsi="Arial" w:cs="Arial"/>
                <w:strike/>
                <w:spacing w:val="-4"/>
              </w:rPr>
              <w:t xml:space="preserve">4.12.2.3 </w:t>
            </w:r>
            <w:r w:rsidRPr="003C6369">
              <w:rPr>
                <w:rFonts w:ascii="Arial" w:hAnsi="Arial" w:cs="Arial"/>
                <w:i/>
                <w:strike/>
                <w:spacing w:val="-2"/>
              </w:rPr>
              <w:t>Reconsideration Proceedings.</w:t>
            </w:r>
          </w:p>
          <w:p w14:paraId="082A635F" w14:textId="77777777" w:rsidR="003C6369" w:rsidRPr="003C6369" w:rsidRDefault="003C6369" w:rsidP="00097AC9">
            <w:pPr>
              <w:jc w:val="both"/>
              <w:rPr>
                <w:rFonts w:ascii="Arial" w:hAnsi="Arial" w:cs="Arial"/>
                <w:i/>
                <w:strike/>
              </w:rPr>
            </w:pPr>
            <w:r w:rsidRPr="003C6369">
              <w:rPr>
                <w:rFonts w:ascii="Arial" w:hAnsi="Arial" w:cs="Arial"/>
                <w:i/>
                <w:strike/>
              </w:rPr>
              <w:lastRenderedPageBreak/>
              <w:t>x</w:t>
            </w:r>
            <w:r w:rsidRPr="003C6369">
              <w:rPr>
                <w:rFonts w:ascii="Arial" w:hAnsi="Arial" w:cs="Arial"/>
                <w:i/>
                <w:strike/>
                <w:spacing w:val="11"/>
              </w:rPr>
              <w:t xml:space="preserve"> </w:t>
            </w:r>
            <w:r w:rsidRPr="003C6369">
              <w:rPr>
                <w:rFonts w:ascii="Arial" w:hAnsi="Arial" w:cs="Arial"/>
                <w:i/>
                <w:strike/>
              </w:rPr>
              <w:t>x</w:t>
            </w:r>
            <w:r w:rsidRPr="003C6369">
              <w:rPr>
                <w:rFonts w:ascii="Arial" w:hAnsi="Arial" w:cs="Arial"/>
                <w:i/>
                <w:strike/>
                <w:spacing w:val="11"/>
              </w:rPr>
              <w:t xml:space="preserve"> </w:t>
            </w:r>
            <w:r w:rsidRPr="003C6369">
              <w:rPr>
                <w:rFonts w:ascii="Arial" w:hAnsi="Arial" w:cs="Arial"/>
                <w:i/>
                <w:strike/>
                <w:spacing w:val="-10"/>
              </w:rPr>
              <w:t>x</w:t>
            </w:r>
          </w:p>
          <w:p w14:paraId="5D32DE72" w14:textId="77777777" w:rsidR="003C6369" w:rsidRPr="003C6369" w:rsidRDefault="003C6369" w:rsidP="00097AC9">
            <w:pPr>
              <w:jc w:val="both"/>
              <w:rPr>
                <w:rFonts w:ascii="Arial" w:hAnsi="Arial" w:cs="Arial"/>
                <w:i/>
                <w:strike/>
              </w:rPr>
            </w:pPr>
            <w:r w:rsidRPr="003C6369">
              <w:rPr>
                <w:rFonts w:ascii="Arial" w:hAnsi="Arial" w:cs="Arial"/>
                <w:strike/>
                <w:spacing w:val="-2"/>
              </w:rPr>
              <w:t>4.12.2.4</w:t>
            </w:r>
            <w:r w:rsidRPr="003C6369">
              <w:rPr>
                <w:rFonts w:ascii="Arial" w:hAnsi="Arial" w:cs="Arial"/>
                <w:strike/>
              </w:rPr>
              <w:tab/>
              <w:t xml:space="preserve"> </w:t>
            </w:r>
            <w:r w:rsidRPr="003C6369">
              <w:rPr>
                <w:rFonts w:ascii="Arial" w:hAnsi="Arial" w:cs="Arial"/>
                <w:i/>
                <w:strike/>
                <w:spacing w:val="-2"/>
              </w:rPr>
              <w:t>Resolution</w:t>
            </w:r>
            <w:r w:rsidRPr="003C6369">
              <w:rPr>
                <w:rFonts w:ascii="Arial" w:hAnsi="Arial" w:cs="Arial"/>
                <w:i/>
                <w:strike/>
              </w:rPr>
              <w:tab/>
            </w:r>
            <w:r w:rsidRPr="003C6369">
              <w:rPr>
                <w:rFonts w:ascii="Arial" w:hAnsi="Arial" w:cs="Arial"/>
                <w:i/>
                <w:strike/>
                <w:spacing w:val="-6"/>
              </w:rPr>
              <w:t xml:space="preserve">on </w:t>
            </w:r>
            <w:r w:rsidRPr="003C6369">
              <w:rPr>
                <w:rFonts w:ascii="Arial" w:hAnsi="Arial" w:cs="Arial"/>
                <w:i/>
                <w:strike/>
                <w:spacing w:val="-4"/>
              </w:rPr>
              <w:t xml:space="preserve">the </w:t>
            </w:r>
            <w:r w:rsidRPr="003C6369">
              <w:rPr>
                <w:rFonts w:ascii="Arial" w:hAnsi="Arial" w:cs="Arial"/>
                <w:i/>
                <w:strike/>
              </w:rPr>
              <w:t>Request for Reconsideration.</w:t>
            </w:r>
          </w:p>
          <w:p w14:paraId="038C9854" w14:textId="77777777" w:rsidR="003C6369" w:rsidRPr="003C6369" w:rsidRDefault="003C6369" w:rsidP="00097AC9">
            <w:pPr>
              <w:jc w:val="both"/>
              <w:rPr>
                <w:rFonts w:ascii="Arial" w:hAnsi="Arial" w:cs="Arial"/>
                <w:i/>
                <w:strike/>
              </w:rPr>
            </w:pPr>
            <w:r w:rsidRPr="003C6369">
              <w:rPr>
                <w:rFonts w:ascii="Arial" w:hAnsi="Arial" w:cs="Arial"/>
                <w:i/>
                <w:strike/>
              </w:rPr>
              <w:t>x</w:t>
            </w:r>
            <w:r w:rsidRPr="003C6369">
              <w:rPr>
                <w:rFonts w:ascii="Arial" w:hAnsi="Arial" w:cs="Arial"/>
                <w:i/>
                <w:strike/>
                <w:spacing w:val="11"/>
              </w:rPr>
              <w:t xml:space="preserve"> </w:t>
            </w:r>
            <w:r w:rsidRPr="003C6369">
              <w:rPr>
                <w:rFonts w:ascii="Arial" w:hAnsi="Arial" w:cs="Arial"/>
                <w:i/>
                <w:strike/>
              </w:rPr>
              <w:t>x</w:t>
            </w:r>
            <w:r w:rsidRPr="003C6369">
              <w:rPr>
                <w:rFonts w:ascii="Arial" w:hAnsi="Arial" w:cs="Arial"/>
                <w:i/>
                <w:strike/>
                <w:spacing w:val="11"/>
              </w:rPr>
              <w:t xml:space="preserve"> </w:t>
            </w:r>
            <w:r w:rsidRPr="003C6369">
              <w:rPr>
                <w:rFonts w:ascii="Arial" w:hAnsi="Arial" w:cs="Arial"/>
                <w:i/>
                <w:strike/>
                <w:spacing w:val="-10"/>
              </w:rPr>
              <w:t>x</w:t>
            </w:r>
          </w:p>
          <w:p w14:paraId="43BC8AFC" w14:textId="77777777" w:rsidR="003C6369" w:rsidRPr="003C6369" w:rsidRDefault="003C6369" w:rsidP="00097AC9">
            <w:pPr>
              <w:jc w:val="both"/>
              <w:rPr>
                <w:rFonts w:ascii="Arial" w:hAnsi="Arial" w:cs="Arial"/>
                <w:i/>
                <w:strike/>
              </w:rPr>
            </w:pPr>
            <w:r w:rsidRPr="003C6369">
              <w:rPr>
                <w:rFonts w:ascii="Arial" w:hAnsi="Arial" w:cs="Arial"/>
                <w:strike/>
              </w:rPr>
              <w:t>4.12.2.5</w:t>
            </w:r>
            <w:r w:rsidRPr="003C6369">
              <w:rPr>
                <w:rFonts w:ascii="Arial" w:hAnsi="Arial" w:cs="Arial"/>
                <w:strike/>
                <w:spacing w:val="80"/>
              </w:rPr>
              <w:t xml:space="preserve"> </w:t>
            </w:r>
            <w:r w:rsidRPr="003C6369">
              <w:rPr>
                <w:rFonts w:ascii="Arial" w:hAnsi="Arial" w:cs="Arial"/>
                <w:i/>
                <w:strike/>
              </w:rPr>
              <w:t>Effect</w:t>
            </w:r>
            <w:r w:rsidRPr="003C6369">
              <w:rPr>
                <w:rFonts w:ascii="Arial" w:hAnsi="Arial" w:cs="Arial"/>
                <w:i/>
                <w:strike/>
                <w:spacing w:val="80"/>
              </w:rPr>
              <w:t xml:space="preserve"> </w:t>
            </w:r>
            <w:r w:rsidRPr="003C6369">
              <w:rPr>
                <w:rFonts w:ascii="Arial" w:hAnsi="Arial" w:cs="Arial"/>
                <w:i/>
                <w:strike/>
              </w:rPr>
              <w:t>of</w:t>
            </w:r>
            <w:r w:rsidRPr="003C6369">
              <w:rPr>
                <w:rFonts w:ascii="Arial" w:hAnsi="Arial" w:cs="Arial"/>
                <w:i/>
                <w:strike/>
                <w:spacing w:val="80"/>
              </w:rPr>
              <w:t xml:space="preserve"> </w:t>
            </w:r>
            <w:r w:rsidRPr="003C6369">
              <w:rPr>
                <w:rFonts w:ascii="Arial" w:hAnsi="Arial" w:cs="Arial"/>
                <w:i/>
                <w:strike/>
              </w:rPr>
              <w:t>PEM</w:t>
            </w:r>
            <w:r w:rsidRPr="003C6369">
              <w:rPr>
                <w:rFonts w:ascii="Arial" w:hAnsi="Arial" w:cs="Arial"/>
                <w:i/>
                <w:strike/>
                <w:spacing w:val="80"/>
              </w:rPr>
              <w:t xml:space="preserve"> </w:t>
            </w:r>
            <w:r w:rsidRPr="003C6369">
              <w:rPr>
                <w:rFonts w:ascii="Arial" w:hAnsi="Arial" w:cs="Arial"/>
                <w:i/>
                <w:strike/>
              </w:rPr>
              <w:t xml:space="preserve">Board </w:t>
            </w:r>
            <w:r w:rsidRPr="003C6369">
              <w:rPr>
                <w:rFonts w:ascii="Arial" w:hAnsi="Arial" w:cs="Arial"/>
                <w:i/>
                <w:strike/>
                <w:spacing w:val="-2"/>
              </w:rPr>
              <w:t>Decision.</w:t>
            </w:r>
          </w:p>
          <w:p w14:paraId="332CAF6D" w14:textId="77777777" w:rsidR="003C6369" w:rsidRPr="003C6369" w:rsidRDefault="003C6369" w:rsidP="00097AC9">
            <w:pPr>
              <w:jc w:val="both"/>
              <w:rPr>
                <w:rFonts w:ascii="Arial" w:hAnsi="Arial" w:cs="Arial"/>
                <w:strike/>
                <w:spacing w:val="-10"/>
              </w:rPr>
            </w:pPr>
            <w:r w:rsidRPr="003C6369">
              <w:rPr>
                <w:rFonts w:ascii="Arial" w:hAnsi="Arial" w:cs="Arial"/>
                <w:strike/>
              </w:rPr>
              <w:t>x</w:t>
            </w:r>
            <w:r w:rsidRPr="003C6369">
              <w:rPr>
                <w:rFonts w:ascii="Arial" w:hAnsi="Arial" w:cs="Arial"/>
                <w:strike/>
                <w:spacing w:val="11"/>
              </w:rPr>
              <w:t xml:space="preserve"> </w:t>
            </w:r>
            <w:r w:rsidRPr="003C6369">
              <w:rPr>
                <w:rFonts w:ascii="Arial" w:hAnsi="Arial" w:cs="Arial"/>
                <w:strike/>
              </w:rPr>
              <w:t>x</w:t>
            </w:r>
            <w:r w:rsidRPr="003C6369">
              <w:rPr>
                <w:rFonts w:ascii="Arial" w:hAnsi="Arial" w:cs="Arial"/>
                <w:strike/>
                <w:spacing w:val="11"/>
              </w:rPr>
              <w:t xml:space="preserve"> </w:t>
            </w:r>
            <w:r w:rsidRPr="003C6369">
              <w:rPr>
                <w:rFonts w:ascii="Arial" w:hAnsi="Arial" w:cs="Arial"/>
                <w:strike/>
                <w:spacing w:val="-10"/>
              </w:rPr>
              <w:t>x</w:t>
            </w:r>
          </w:p>
          <w:p w14:paraId="5452C62F" w14:textId="77777777" w:rsidR="003C6369" w:rsidRPr="003C6369" w:rsidRDefault="003C6369" w:rsidP="00097AC9">
            <w:pPr>
              <w:jc w:val="both"/>
              <w:rPr>
                <w:rFonts w:ascii="Arial" w:hAnsi="Arial" w:cs="Arial"/>
                <w:strike/>
                <w:spacing w:val="-10"/>
              </w:rPr>
            </w:pPr>
          </w:p>
          <w:p w14:paraId="0689CDE6" w14:textId="77777777" w:rsidR="003C6369" w:rsidRPr="003C6369" w:rsidRDefault="003C6369" w:rsidP="00097AC9">
            <w:pPr>
              <w:jc w:val="both"/>
              <w:rPr>
                <w:rFonts w:ascii="Arial" w:hAnsi="Arial" w:cs="Arial"/>
                <w:spacing w:val="-10"/>
              </w:rPr>
            </w:pPr>
            <w:r w:rsidRPr="003C6369">
              <w:rPr>
                <w:rFonts w:ascii="Arial" w:hAnsi="Arial" w:cs="Arial"/>
                <w:spacing w:val="-10"/>
              </w:rPr>
              <w:t xml:space="preserve">(new) </w:t>
            </w:r>
          </w:p>
          <w:p w14:paraId="6FAC9558" w14:textId="77777777" w:rsidR="003C6369" w:rsidRPr="003C6369" w:rsidRDefault="003C6369" w:rsidP="00097AC9">
            <w:pPr>
              <w:jc w:val="both"/>
              <w:rPr>
                <w:rFonts w:ascii="Arial" w:hAnsi="Arial" w:cs="Arial"/>
                <w:spacing w:val="-10"/>
              </w:rPr>
            </w:pPr>
          </w:p>
          <w:p w14:paraId="4AEA31ED" w14:textId="77777777" w:rsidR="003C6369" w:rsidRPr="003C6369" w:rsidRDefault="003C6369" w:rsidP="00097AC9">
            <w:pPr>
              <w:jc w:val="both"/>
              <w:rPr>
                <w:rFonts w:ascii="Arial" w:hAnsi="Arial" w:cs="Arial"/>
                <w:b/>
                <w:bCs/>
                <w:i/>
                <w:u w:val="single"/>
              </w:rPr>
            </w:pPr>
            <w:r w:rsidRPr="003C6369">
              <w:rPr>
                <w:rFonts w:ascii="Arial" w:hAnsi="Arial" w:cs="Arial"/>
                <w:b/>
                <w:bCs/>
                <w:u w:val="single"/>
              </w:rPr>
              <w:t>4.12.1 The filing of any request for reconsideration of compliance monitoring</w:t>
            </w:r>
            <w:r w:rsidRPr="003C6369">
              <w:rPr>
                <w:rFonts w:ascii="Arial" w:hAnsi="Arial" w:cs="Arial"/>
                <w:b/>
                <w:bCs/>
                <w:spacing w:val="-4"/>
                <w:u w:val="single"/>
              </w:rPr>
              <w:t xml:space="preserve"> </w:t>
            </w:r>
            <w:r w:rsidRPr="003C6369">
              <w:rPr>
                <w:rFonts w:ascii="Arial" w:hAnsi="Arial" w:cs="Arial"/>
                <w:b/>
                <w:bCs/>
                <w:u w:val="single"/>
              </w:rPr>
              <w:t>and</w:t>
            </w:r>
            <w:r w:rsidRPr="003C6369">
              <w:rPr>
                <w:rFonts w:ascii="Arial" w:hAnsi="Arial" w:cs="Arial"/>
                <w:b/>
                <w:bCs/>
                <w:spacing w:val="-4"/>
                <w:u w:val="single"/>
              </w:rPr>
              <w:t xml:space="preserve"> </w:t>
            </w:r>
            <w:r w:rsidRPr="003C6369">
              <w:rPr>
                <w:rFonts w:ascii="Arial" w:hAnsi="Arial" w:cs="Arial"/>
                <w:b/>
                <w:bCs/>
                <w:u w:val="single"/>
              </w:rPr>
              <w:t>investigation</w:t>
            </w:r>
            <w:r w:rsidRPr="003C6369">
              <w:rPr>
                <w:rFonts w:ascii="Arial" w:hAnsi="Arial" w:cs="Arial"/>
                <w:b/>
                <w:bCs/>
                <w:spacing w:val="-4"/>
                <w:u w:val="single"/>
              </w:rPr>
              <w:t xml:space="preserve"> </w:t>
            </w:r>
            <w:r w:rsidRPr="003C6369">
              <w:rPr>
                <w:rFonts w:ascii="Arial" w:hAnsi="Arial" w:cs="Arial"/>
                <w:b/>
                <w:bCs/>
                <w:u w:val="single"/>
              </w:rPr>
              <w:t>results</w:t>
            </w:r>
            <w:r w:rsidRPr="003C6369">
              <w:rPr>
                <w:rFonts w:ascii="Arial" w:hAnsi="Arial" w:cs="Arial"/>
                <w:b/>
                <w:bCs/>
                <w:spacing w:val="-5"/>
                <w:u w:val="single"/>
              </w:rPr>
              <w:t xml:space="preserve"> </w:t>
            </w:r>
            <w:r w:rsidRPr="003C6369">
              <w:rPr>
                <w:rFonts w:ascii="Arial" w:hAnsi="Arial" w:cs="Arial"/>
                <w:b/>
                <w:bCs/>
                <w:u w:val="single"/>
              </w:rPr>
              <w:t>or reports</w:t>
            </w:r>
            <w:r w:rsidRPr="003C6369">
              <w:rPr>
                <w:rFonts w:ascii="Arial" w:hAnsi="Arial" w:cs="Arial"/>
                <w:b/>
                <w:bCs/>
                <w:spacing w:val="-6"/>
                <w:u w:val="single"/>
              </w:rPr>
              <w:t xml:space="preserve"> </w:t>
            </w:r>
            <w:r w:rsidRPr="003C6369">
              <w:rPr>
                <w:rFonts w:ascii="Arial" w:hAnsi="Arial" w:cs="Arial"/>
                <w:b/>
                <w:bCs/>
                <w:u w:val="single"/>
              </w:rPr>
              <w:t>and</w:t>
            </w:r>
            <w:r w:rsidRPr="003C6369">
              <w:rPr>
                <w:rFonts w:ascii="Arial" w:hAnsi="Arial" w:cs="Arial"/>
                <w:b/>
                <w:bCs/>
                <w:spacing w:val="-5"/>
                <w:u w:val="single"/>
              </w:rPr>
              <w:t xml:space="preserve"> </w:t>
            </w:r>
            <w:r w:rsidRPr="003C6369">
              <w:rPr>
                <w:rFonts w:ascii="Arial" w:hAnsi="Arial" w:cs="Arial"/>
                <w:b/>
                <w:bCs/>
                <w:u w:val="single"/>
              </w:rPr>
              <w:t>appeal of the</w:t>
            </w:r>
            <w:r w:rsidRPr="003C6369">
              <w:rPr>
                <w:rFonts w:ascii="Arial" w:hAnsi="Arial" w:cs="Arial"/>
                <w:b/>
                <w:bCs/>
                <w:spacing w:val="-6"/>
                <w:u w:val="single"/>
              </w:rPr>
              <w:t xml:space="preserve"> </w:t>
            </w:r>
            <w:r w:rsidRPr="003C6369">
              <w:rPr>
                <w:rFonts w:ascii="Arial" w:hAnsi="Arial" w:cs="Arial"/>
                <w:b/>
                <w:bCs/>
                <w:u w:val="single"/>
              </w:rPr>
              <w:t>resolution</w:t>
            </w:r>
            <w:r w:rsidRPr="003C6369">
              <w:rPr>
                <w:rFonts w:ascii="Arial" w:hAnsi="Arial" w:cs="Arial"/>
                <w:b/>
                <w:bCs/>
                <w:spacing w:val="-5"/>
                <w:u w:val="single"/>
              </w:rPr>
              <w:t xml:space="preserve"> </w:t>
            </w:r>
            <w:r w:rsidRPr="003C6369">
              <w:rPr>
                <w:rFonts w:ascii="Arial" w:hAnsi="Arial" w:cs="Arial"/>
                <w:b/>
                <w:bCs/>
                <w:u w:val="single"/>
              </w:rPr>
              <w:t>on request for reconsideration shall be governed by</w:t>
            </w:r>
            <w:r w:rsidRPr="003C6369">
              <w:rPr>
                <w:rFonts w:ascii="Arial" w:hAnsi="Arial" w:cs="Arial"/>
                <w:b/>
                <w:bCs/>
                <w:spacing w:val="-1"/>
                <w:u w:val="single"/>
              </w:rPr>
              <w:t xml:space="preserve"> </w:t>
            </w:r>
            <w:r w:rsidRPr="003C6369">
              <w:rPr>
                <w:rFonts w:ascii="Arial" w:hAnsi="Arial" w:cs="Arial"/>
                <w:b/>
                <w:bCs/>
                <w:u w:val="single"/>
              </w:rPr>
              <w:t>the</w:t>
            </w:r>
            <w:r w:rsidRPr="003C6369">
              <w:rPr>
                <w:rFonts w:ascii="Arial" w:hAnsi="Arial" w:cs="Arial"/>
                <w:b/>
                <w:bCs/>
                <w:spacing w:val="-1"/>
                <w:u w:val="single"/>
              </w:rPr>
              <w:t xml:space="preserve"> </w:t>
            </w:r>
            <w:r w:rsidRPr="003C6369">
              <w:rPr>
                <w:rFonts w:ascii="Arial" w:hAnsi="Arial" w:cs="Arial"/>
                <w:b/>
                <w:bCs/>
                <w:u w:val="single"/>
              </w:rPr>
              <w:t>relevant provisions</w:t>
            </w:r>
            <w:r w:rsidRPr="003C6369">
              <w:rPr>
                <w:rFonts w:ascii="Arial" w:hAnsi="Arial" w:cs="Arial"/>
                <w:b/>
                <w:bCs/>
                <w:spacing w:val="-1"/>
                <w:u w:val="single"/>
              </w:rPr>
              <w:t xml:space="preserve"> </w:t>
            </w:r>
            <w:r w:rsidRPr="003C6369">
              <w:rPr>
                <w:rFonts w:ascii="Arial" w:hAnsi="Arial" w:cs="Arial"/>
                <w:b/>
                <w:bCs/>
                <w:u w:val="single"/>
              </w:rPr>
              <w:t xml:space="preserve">of the </w:t>
            </w:r>
            <w:r w:rsidRPr="003C6369">
              <w:rPr>
                <w:rFonts w:ascii="Arial" w:hAnsi="Arial" w:cs="Arial"/>
                <w:b/>
                <w:bCs/>
                <w:i/>
                <w:u w:val="single"/>
              </w:rPr>
              <w:t>WESM Enforcement and Compliance</w:t>
            </w:r>
            <w:r w:rsidRPr="003C6369">
              <w:rPr>
                <w:rFonts w:ascii="Arial" w:hAnsi="Arial" w:cs="Arial"/>
                <w:b/>
                <w:bCs/>
                <w:i/>
                <w:spacing w:val="-7"/>
                <w:u w:val="single"/>
              </w:rPr>
              <w:t xml:space="preserve"> </w:t>
            </w:r>
            <w:r w:rsidRPr="003C6369">
              <w:rPr>
                <w:rFonts w:ascii="Arial" w:hAnsi="Arial" w:cs="Arial"/>
                <w:b/>
                <w:bCs/>
                <w:i/>
                <w:spacing w:val="-2"/>
                <w:u w:val="single"/>
              </w:rPr>
              <w:t>Manual.</w:t>
            </w:r>
          </w:p>
        </w:tc>
        <w:tc>
          <w:tcPr>
            <w:tcW w:w="3685" w:type="dxa"/>
          </w:tcPr>
          <w:p w14:paraId="158A2CBD" w14:textId="77777777" w:rsidR="003C6369" w:rsidRPr="003C6369" w:rsidRDefault="003C6369" w:rsidP="00097AC9">
            <w:pPr>
              <w:jc w:val="both"/>
              <w:rPr>
                <w:rFonts w:ascii="Arial" w:hAnsi="Arial" w:cs="Arial"/>
              </w:rPr>
            </w:pPr>
          </w:p>
        </w:tc>
        <w:tc>
          <w:tcPr>
            <w:tcW w:w="2977" w:type="dxa"/>
          </w:tcPr>
          <w:p w14:paraId="70E307C1" w14:textId="77777777" w:rsidR="003C6369" w:rsidRPr="003C6369" w:rsidRDefault="003C6369" w:rsidP="00097AC9">
            <w:pPr>
              <w:jc w:val="both"/>
              <w:rPr>
                <w:rFonts w:ascii="Arial" w:hAnsi="Arial" w:cs="Arial"/>
              </w:rPr>
            </w:pPr>
          </w:p>
        </w:tc>
        <w:tc>
          <w:tcPr>
            <w:tcW w:w="2268" w:type="dxa"/>
          </w:tcPr>
          <w:p w14:paraId="50AD60B0" w14:textId="77777777" w:rsidR="003C6369" w:rsidRPr="003C6369" w:rsidRDefault="003C6369" w:rsidP="00097AC9">
            <w:pPr>
              <w:jc w:val="both"/>
              <w:rPr>
                <w:rFonts w:ascii="Arial" w:hAnsi="Arial" w:cs="Arial"/>
              </w:rPr>
            </w:pPr>
          </w:p>
        </w:tc>
      </w:tr>
      <w:tr w:rsidR="003C6369" w:rsidRPr="003C6369" w14:paraId="191C7E80" w14:textId="77777777" w:rsidTr="003C6369">
        <w:trPr>
          <w:trHeight w:val="252"/>
        </w:trPr>
        <w:tc>
          <w:tcPr>
            <w:tcW w:w="1827" w:type="dxa"/>
          </w:tcPr>
          <w:p w14:paraId="427EFD5D" w14:textId="77777777" w:rsidR="003C6369" w:rsidRPr="003C6369" w:rsidRDefault="003C6369" w:rsidP="00097AC9">
            <w:pPr>
              <w:rPr>
                <w:rFonts w:ascii="Arial" w:hAnsi="Arial" w:cs="Arial"/>
              </w:rPr>
            </w:pPr>
            <w:r w:rsidRPr="003C6369">
              <w:rPr>
                <w:rFonts w:ascii="Arial" w:hAnsi="Arial" w:cs="Arial"/>
              </w:rPr>
              <w:lastRenderedPageBreak/>
              <w:t>Section</w:t>
            </w:r>
            <w:r w:rsidRPr="003C6369">
              <w:rPr>
                <w:rFonts w:ascii="Arial" w:hAnsi="Arial" w:cs="Arial"/>
              </w:rPr>
              <w:tab/>
            </w:r>
            <w:r w:rsidRPr="003C6369">
              <w:rPr>
                <w:rFonts w:ascii="Arial" w:hAnsi="Arial" w:cs="Arial"/>
                <w:spacing w:val="-10"/>
              </w:rPr>
              <w:t xml:space="preserve">4 – </w:t>
            </w:r>
            <w:r w:rsidRPr="003C6369">
              <w:rPr>
                <w:rFonts w:ascii="Arial" w:hAnsi="Arial" w:cs="Arial"/>
              </w:rPr>
              <w:t>Penalty</w:t>
            </w:r>
            <w:r w:rsidRPr="003C6369">
              <w:rPr>
                <w:rFonts w:ascii="Arial" w:hAnsi="Arial" w:cs="Arial"/>
                <w:spacing w:val="-7"/>
              </w:rPr>
              <w:t xml:space="preserve"> </w:t>
            </w:r>
            <w:r w:rsidRPr="003C6369">
              <w:rPr>
                <w:rFonts w:ascii="Arial" w:hAnsi="Arial" w:cs="Arial"/>
              </w:rPr>
              <w:t>System</w:t>
            </w:r>
          </w:p>
          <w:p w14:paraId="1CCAA4D7" w14:textId="77777777" w:rsidR="003C6369" w:rsidRPr="003C6369" w:rsidRDefault="003C6369" w:rsidP="00097AC9">
            <w:pPr>
              <w:rPr>
                <w:rFonts w:ascii="Arial" w:hAnsi="Arial" w:cs="Arial"/>
              </w:rPr>
            </w:pPr>
          </w:p>
          <w:p w14:paraId="25228D98" w14:textId="77777777" w:rsidR="003C6369" w:rsidRPr="003C6369" w:rsidRDefault="003C6369" w:rsidP="00097AC9">
            <w:pPr>
              <w:rPr>
                <w:rFonts w:ascii="Arial" w:hAnsi="Arial" w:cs="Arial"/>
              </w:rPr>
            </w:pPr>
            <w:r w:rsidRPr="003C6369">
              <w:rPr>
                <w:rFonts w:ascii="Arial" w:hAnsi="Arial" w:cs="Arial"/>
              </w:rPr>
              <w:t>4.13</w:t>
            </w:r>
            <w:r w:rsidRPr="003C6369">
              <w:rPr>
                <w:rFonts w:ascii="Arial" w:hAnsi="Arial" w:cs="Arial"/>
                <w:spacing w:val="40"/>
              </w:rPr>
              <w:t xml:space="preserve"> </w:t>
            </w:r>
            <w:r w:rsidRPr="003C6369">
              <w:rPr>
                <w:rFonts w:ascii="Arial" w:hAnsi="Arial" w:cs="Arial"/>
              </w:rPr>
              <w:t>–</w:t>
            </w:r>
            <w:r w:rsidRPr="003C6369">
              <w:rPr>
                <w:rFonts w:ascii="Arial" w:hAnsi="Arial" w:cs="Arial"/>
                <w:spacing w:val="34"/>
              </w:rPr>
              <w:t xml:space="preserve"> </w:t>
            </w:r>
            <w:r w:rsidRPr="003C6369">
              <w:rPr>
                <w:rFonts w:ascii="Arial" w:hAnsi="Arial" w:cs="Arial"/>
              </w:rPr>
              <w:t xml:space="preserve">Service </w:t>
            </w:r>
            <w:r w:rsidRPr="003C6369">
              <w:rPr>
                <w:rFonts w:ascii="Arial" w:hAnsi="Arial" w:cs="Arial"/>
                <w:spacing w:val="-6"/>
              </w:rPr>
              <w:t xml:space="preserve">of </w:t>
            </w:r>
            <w:r w:rsidRPr="003C6369">
              <w:rPr>
                <w:rFonts w:ascii="Arial" w:hAnsi="Arial" w:cs="Arial"/>
              </w:rPr>
              <w:t xml:space="preserve">Notice </w:t>
            </w:r>
            <w:r w:rsidRPr="003C6369">
              <w:rPr>
                <w:rFonts w:ascii="Arial" w:hAnsi="Arial" w:cs="Arial"/>
                <w:spacing w:val="-6"/>
              </w:rPr>
              <w:t xml:space="preserve">of </w:t>
            </w:r>
            <w:r w:rsidRPr="003C6369">
              <w:rPr>
                <w:rFonts w:ascii="Arial" w:hAnsi="Arial" w:cs="Arial"/>
              </w:rPr>
              <w:t>Specified Penalties</w:t>
            </w:r>
          </w:p>
        </w:tc>
        <w:tc>
          <w:tcPr>
            <w:tcW w:w="1354" w:type="dxa"/>
          </w:tcPr>
          <w:p w14:paraId="399ED09E" w14:textId="77777777" w:rsidR="003C6369" w:rsidRPr="003C6369" w:rsidRDefault="003C6369" w:rsidP="00097AC9">
            <w:pPr>
              <w:jc w:val="both"/>
              <w:rPr>
                <w:rFonts w:ascii="Arial" w:hAnsi="Arial" w:cs="Arial"/>
              </w:rPr>
            </w:pPr>
            <w:r w:rsidRPr="003C6369">
              <w:rPr>
                <w:rFonts w:ascii="Arial" w:hAnsi="Arial" w:cs="Arial"/>
              </w:rPr>
              <w:t>4.13.1</w:t>
            </w:r>
          </w:p>
        </w:tc>
        <w:tc>
          <w:tcPr>
            <w:tcW w:w="3057" w:type="dxa"/>
          </w:tcPr>
          <w:p w14:paraId="1CB6136B" w14:textId="77777777" w:rsidR="003C6369" w:rsidRPr="003C6369" w:rsidRDefault="003C6369" w:rsidP="00097AC9">
            <w:pPr>
              <w:jc w:val="both"/>
              <w:rPr>
                <w:rFonts w:ascii="Arial" w:hAnsi="Arial" w:cs="Arial"/>
                <w:strike/>
              </w:rPr>
            </w:pPr>
            <w:r w:rsidRPr="003C6369">
              <w:rPr>
                <w:rFonts w:ascii="Arial" w:hAnsi="Arial" w:cs="Arial"/>
                <w:strike/>
              </w:rPr>
              <w:t xml:space="preserve">A </w:t>
            </w:r>
            <w:r w:rsidRPr="003C6369">
              <w:rPr>
                <w:rFonts w:ascii="Arial" w:hAnsi="Arial" w:cs="Arial"/>
                <w:i/>
                <w:strike/>
              </w:rPr>
              <w:t xml:space="preserve">Notice of Specified Penalty/ies </w:t>
            </w:r>
            <w:r w:rsidRPr="003C6369">
              <w:rPr>
                <w:rFonts w:ascii="Arial" w:hAnsi="Arial" w:cs="Arial"/>
                <w:strike/>
              </w:rPr>
              <w:t>required to be issued in accordance</w:t>
            </w:r>
            <w:r w:rsidRPr="003C6369">
              <w:rPr>
                <w:rFonts w:ascii="Arial" w:hAnsi="Arial" w:cs="Arial"/>
                <w:strike/>
                <w:spacing w:val="-5"/>
              </w:rPr>
              <w:t xml:space="preserve"> </w:t>
            </w:r>
            <w:r w:rsidRPr="003C6369">
              <w:rPr>
                <w:rFonts w:ascii="Arial" w:hAnsi="Arial" w:cs="Arial"/>
                <w:strike/>
              </w:rPr>
              <w:t>with</w:t>
            </w:r>
            <w:r w:rsidRPr="003C6369">
              <w:rPr>
                <w:rFonts w:ascii="Arial" w:hAnsi="Arial" w:cs="Arial"/>
                <w:strike/>
                <w:spacing w:val="-5"/>
              </w:rPr>
              <w:t xml:space="preserve"> </w:t>
            </w:r>
            <w:r w:rsidRPr="003C6369">
              <w:rPr>
                <w:rFonts w:ascii="Arial" w:hAnsi="Arial" w:cs="Arial"/>
                <w:strike/>
              </w:rPr>
              <w:t>this</w:t>
            </w:r>
            <w:r w:rsidRPr="003C6369">
              <w:rPr>
                <w:rFonts w:ascii="Arial" w:hAnsi="Arial" w:cs="Arial"/>
                <w:strike/>
                <w:spacing w:val="-5"/>
              </w:rPr>
              <w:t xml:space="preserve"> </w:t>
            </w:r>
            <w:r w:rsidRPr="003C6369">
              <w:rPr>
                <w:rFonts w:ascii="Arial" w:hAnsi="Arial" w:cs="Arial"/>
                <w:strike/>
              </w:rPr>
              <w:t>Manual</w:t>
            </w:r>
            <w:r w:rsidRPr="003C6369">
              <w:rPr>
                <w:rFonts w:ascii="Arial" w:hAnsi="Arial" w:cs="Arial"/>
                <w:strike/>
                <w:spacing w:val="26"/>
              </w:rPr>
              <w:t xml:space="preserve"> </w:t>
            </w:r>
            <w:r w:rsidRPr="003C6369">
              <w:rPr>
                <w:rFonts w:ascii="Arial" w:hAnsi="Arial" w:cs="Arial"/>
                <w:strike/>
              </w:rPr>
              <w:t xml:space="preserve">shall be issued and signed by the </w:t>
            </w:r>
            <w:r w:rsidRPr="003C6369">
              <w:rPr>
                <w:rFonts w:ascii="Arial" w:hAnsi="Arial" w:cs="Arial"/>
                <w:i/>
                <w:strike/>
              </w:rPr>
              <w:t xml:space="preserve">PEMC President in accordance with Section 3.2 of this Manual, </w:t>
            </w:r>
            <w:r w:rsidRPr="003C6369">
              <w:rPr>
                <w:rFonts w:ascii="Arial" w:hAnsi="Arial" w:cs="Arial"/>
                <w:strike/>
              </w:rPr>
              <w:t>and served on the concerned WESM</w:t>
            </w:r>
            <w:r w:rsidRPr="003C6369">
              <w:rPr>
                <w:rFonts w:ascii="Arial" w:hAnsi="Arial" w:cs="Arial"/>
                <w:strike/>
                <w:spacing w:val="-14"/>
              </w:rPr>
              <w:t xml:space="preserve"> </w:t>
            </w:r>
            <w:r w:rsidRPr="003C6369">
              <w:rPr>
                <w:rFonts w:ascii="Arial" w:hAnsi="Arial" w:cs="Arial"/>
                <w:strike/>
              </w:rPr>
              <w:t>Member</w:t>
            </w:r>
            <w:r w:rsidRPr="003C6369">
              <w:rPr>
                <w:rFonts w:ascii="Arial" w:hAnsi="Arial" w:cs="Arial"/>
                <w:strike/>
                <w:spacing w:val="-14"/>
              </w:rPr>
              <w:t xml:space="preserve"> </w:t>
            </w:r>
            <w:r w:rsidRPr="003C6369">
              <w:rPr>
                <w:rFonts w:ascii="Arial" w:hAnsi="Arial" w:cs="Arial"/>
                <w:strike/>
              </w:rPr>
              <w:t>upon</w:t>
            </w:r>
            <w:r w:rsidRPr="003C6369">
              <w:rPr>
                <w:rFonts w:ascii="Arial" w:hAnsi="Arial" w:cs="Arial"/>
                <w:strike/>
                <w:spacing w:val="-14"/>
              </w:rPr>
              <w:t xml:space="preserve"> </w:t>
            </w:r>
            <w:r w:rsidRPr="003C6369">
              <w:rPr>
                <w:rFonts w:ascii="Arial" w:hAnsi="Arial" w:cs="Arial"/>
                <w:strike/>
              </w:rPr>
              <w:t>the</w:t>
            </w:r>
            <w:r w:rsidRPr="003C6369">
              <w:rPr>
                <w:rFonts w:ascii="Arial" w:hAnsi="Arial" w:cs="Arial"/>
                <w:strike/>
                <w:spacing w:val="-14"/>
              </w:rPr>
              <w:t xml:space="preserve"> </w:t>
            </w:r>
            <w:r w:rsidRPr="003C6369">
              <w:rPr>
                <w:rFonts w:ascii="Arial" w:hAnsi="Arial" w:cs="Arial"/>
                <w:strike/>
              </w:rPr>
              <w:t>issuance of the compliance monitoring and assessment</w:t>
            </w:r>
            <w:r w:rsidRPr="003C6369">
              <w:rPr>
                <w:rFonts w:ascii="Arial" w:hAnsi="Arial" w:cs="Arial"/>
                <w:strike/>
                <w:spacing w:val="-14"/>
              </w:rPr>
              <w:t xml:space="preserve"> </w:t>
            </w:r>
            <w:r w:rsidRPr="003C6369">
              <w:rPr>
                <w:rFonts w:ascii="Arial" w:hAnsi="Arial" w:cs="Arial"/>
                <w:strike/>
              </w:rPr>
              <w:t>report</w:t>
            </w:r>
            <w:r w:rsidRPr="003C6369">
              <w:rPr>
                <w:rFonts w:ascii="Arial" w:hAnsi="Arial" w:cs="Arial"/>
                <w:strike/>
                <w:spacing w:val="-14"/>
              </w:rPr>
              <w:t xml:space="preserve"> </w:t>
            </w:r>
            <w:r w:rsidRPr="003C6369">
              <w:rPr>
                <w:rFonts w:ascii="Arial" w:hAnsi="Arial" w:cs="Arial"/>
                <w:strike/>
              </w:rPr>
              <w:t>or</w:t>
            </w:r>
            <w:r w:rsidRPr="003C6369">
              <w:rPr>
                <w:rFonts w:ascii="Arial" w:hAnsi="Arial" w:cs="Arial"/>
                <w:strike/>
                <w:spacing w:val="-14"/>
              </w:rPr>
              <w:t xml:space="preserve"> </w:t>
            </w:r>
            <w:r w:rsidRPr="003C6369">
              <w:rPr>
                <w:rFonts w:ascii="Arial" w:hAnsi="Arial" w:cs="Arial"/>
                <w:strike/>
              </w:rPr>
              <w:t xml:space="preserve">investigation report by the </w:t>
            </w:r>
            <w:r w:rsidRPr="003C6369">
              <w:rPr>
                <w:rFonts w:ascii="Arial" w:hAnsi="Arial" w:cs="Arial"/>
                <w:i/>
                <w:strike/>
              </w:rPr>
              <w:lastRenderedPageBreak/>
              <w:t>Enforcement and Compliance Office</w:t>
            </w:r>
            <w:r w:rsidRPr="003C6369">
              <w:rPr>
                <w:rFonts w:ascii="Arial" w:hAnsi="Arial" w:cs="Arial"/>
                <w:strike/>
              </w:rPr>
              <w:t>. The said Notice shall become executory upon issuance thereof.</w:t>
            </w:r>
          </w:p>
          <w:p w14:paraId="1013B76E" w14:textId="77777777" w:rsidR="003C6369" w:rsidRPr="003C6369" w:rsidRDefault="003C6369" w:rsidP="00097AC9">
            <w:pPr>
              <w:jc w:val="both"/>
              <w:rPr>
                <w:rFonts w:ascii="Arial" w:hAnsi="Arial" w:cs="Arial"/>
              </w:rPr>
            </w:pPr>
          </w:p>
          <w:p w14:paraId="5F70BC58" w14:textId="77777777" w:rsidR="003C6369" w:rsidRPr="003C6369" w:rsidRDefault="003C6369" w:rsidP="00097AC9">
            <w:pPr>
              <w:jc w:val="both"/>
              <w:rPr>
                <w:rFonts w:ascii="Arial" w:hAnsi="Arial" w:cs="Arial"/>
              </w:rPr>
            </w:pPr>
            <w:r w:rsidRPr="003C6369">
              <w:rPr>
                <w:rFonts w:ascii="Arial" w:hAnsi="Arial" w:cs="Arial"/>
              </w:rPr>
              <w:t>Related provision (to be transferred here) –</w:t>
            </w:r>
          </w:p>
          <w:p w14:paraId="02F65D74" w14:textId="77777777" w:rsidR="003C6369" w:rsidRPr="003C6369" w:rsidRDefault="003C6369" w:rsidP="00097AC9">
            <w:pPr>
              <w:jc w:val="both"/>
              <w:rPr>
                <w:rFonts w:ascii="Arial" w:hAnsi="Arial" w:cs="Arial"/>
              </w:rPr>
            </w:pPr>
          </w:p>
          <w:p w14:paraId="406BEAAE" w14:textId="77777777" w:rsidR="003C6369" w:rsidRPr="003C6369" w:rsidRDefault="003C6369" w:rsidP="00097AC9">
            <w:pPr>
              <w:jc w:val="both"/>
              <w:rPr>
                <w:rFonts w:ascii="Arial" w:hAnsi="Arial" w:cs="Arial"/>
                <w:i/>
              </w:rPr>
            </w:pPr>
            <w:r w:rsidRPr="003C6369">
              <w:rPr>
                <w:rFonts w:ascii="Arial" w:hAnsi="Arial" w:cs="Arial"/>
              </w:rPr>
              <w:t>4.13.4</w:t>
            </w:r>
            <w:r w:rsidRPr="003C6369">
              <w:rPr>
                <w:rFonts w:ascii="Arial" w:hAnsi="Arial" w:cs="Arial"/>
                <w:spacing w:val="-12"/>
              </w:rPr>
              <w:t xml:space="preserve"> </w:t>
            </w:r>
            <w:r w:rsidRPr="003C6369">
              <w:rPr>
                <w:rFonts w:ascii="Arial" w:hAnsi="Arial" w:cs="Arial"/>
              </w:rPr>
              <w:t>A</w:t>
            </w:r>
            <w:r w:rsidRPr="003C6369">
              <w:rPr>
                <w:rFonts w:ascii="Arial" w:hAnsi="Arial" w:cs="Arial"/>
                <w:spacing w:val="-9"/>
              </w:rPr>
              <w:t xml:space="preserve"> </w:t>
            </w:r>
            <w:r w:rsidRPr="003C6369">
              <w:rPr>
                <w:rFonts w:ascii="Arial" w:hAnsi="Arial" w:cs="Arial"/>
                <w:i/>
              </w:rPr>
              <w:t>Notice</w:t>
            </w:r>
            <w:r w:rsidRPr="003C6369">
              <w:rPr>
                <w:rFonts w:ascii="Arial" w:hAnsi="Arial" w:cs="Arial"/>
                <w:i/>
                <w:spacing w:val="1"/>
              </w:rPr>
              <w:t xml:space="preserve"> </w:t>
            </w:r>
            <w:r w:rsidRPr="003C6369">
              <w:rPr>
                <w:rFonts w:ascii="Arial" w:hAnsi="Arial" w:cs="Arial"/>
                <w:i/>
              </w:rPr>
              <w:t>of</w:t>
            </w:r>
            <w:r w:rsidRPr="003C6369">
              <w:rPr>
                <w:rFonts w:ascii="Arial" w:hAnsi="Arial" w:cs="Arial"/>
                <w:i/>
                <w:spacing w:val="10"/>
              </w:rPr>
              <w:t xml:space="preserve"> </w:t>
            </w:r>
            <w:r w:rsidRPr="003C6369">
              <w:rPr>
                <w:rFonts w:ascii="Arial" w:hAnsi="Arial" w:cs="Arial"/>
                <w:i/>
              </w:rPr>
              <w:t>Specified</w:t>
            </w:r>
          </w:p>
          <w:p w14:paraId="0716F041" w14:textId="77777777" w:rsidR="003C6369" w:rsidRPr="003C6369" w:rsidRDefault="003C6369" w:rsidP="00097AC9">
            <w:pPr>
              <w:jc w:val="both"/>
              <w:rPr>
                <w:rFonts w:ascii="Arial" w:hAnsi="Arial" w:cs="Arial"/>
              </w:rPr>
            </w:pPr>
            <w:r w:rsidRPr="003C6369">
              <w:rPr>
                <w:rFonts w:ascii="Arial" w:hAnsi="Arial" w:cs="Arial"/>
                <w:i/>
              </w:rPr>
              <w:t xml:space="preserve">Penalty/ies </w:t>
            </w:r>
            <w:r w:rsidRPr="003C6369">
              <w:rPr>
                <w:rFonts w:ascii="Arial" w:hAnsi="Arial" w:cs="Arial"/>
              </w:rPr>
              <w:t>or any related</w:t>
            </w:r>
            <w:r w:rsidRPr="003C6369">
              <w:rPr>
                <w:rFonts w:ascii="Arial" w:hAnsi="Arial" w:cs="Arial"/>
                <w:spacing w:val="-7"/>
              </w:rPr>
              <w:t xml:space="preserve"> </w:t>
            </w:r>
            <w:r w:rsidRPr="003C6369">
              <w:rPr>
                <w:rFonts w:ascii="Arial" w:hAnsi="Arial" w:cs="Arial"/>
              </w:rPr>
              <w:t xml:space="preserve">notices shall be served on the </w:t>
            </w:r>
            <w:r w:rsidRPr="003C6369">
              <w:rPr>
                <w:rFonts w:ascii="Arial" w:hAnsi="Arial" w:cs="Arial"/>
                <w:i/>
              </w:rPr>
              <w:t xml:space="preserve">WESM Member </w:t>
            </w:r>
            <w:r w:rsidRPr="003C6369">
              <w:rPr>
                <w:rFonts w:ascii="Arial" w:hAnsi="Arial" w:cs="Arial"/>
              </w:rPr>
              <w:t xml:space="preserve">through its </w:t>
            </w:r>
            <w:r w:rsidRPr="003C6369">
              <w:rPr>
                <w:rFonts w:ascii="Arial" w:hAnsi="Arial" w:cs="Arial"/>
                <w:i/>
              </w:rPr>
              <w:t xml:space="preserve">WESM Compliance Officer </w:t>
            </w:r>
            <w:r w:rsidRPr="003C6369">
              <w:rPr>
                <w:rFonts w:ascii="Arial" w:hAnsi="Arial" w:cs="Arial"/>
              </w:rPr>
              <w:t>as appearing in</w:t>
            </w:r>
            <w:r w:rsidRPr="003C6369">
              <w:rPr>
                <w:rFonts w:ascii="Arial" w:hAnsi="Arial" w:cs="Arial"/>
                <w:spacing w:val="-3"/>
              </w:rPr>
              <w:t xml:space="preserve"> </w:t>
            </w:r>
            <w:r w:rsidRPr="003C6369">
              <w:rPr>
                <w:rFonts w:ascii="Arial" w:hAnsi="Arial" w:cs="Arial"/>
              </w:rPr>
              <w:t>the</w:t>
            </w:r>
            <w:r w:rsidRPr="003C6369">
              <w:rPr>
                <w:rFonts w:ascii="Arial" w:hAnsi="Arial" w:cs="Arial"/>
                <w:spacing w:val="-3"/>
              </w:rPr>
              <w:t xml:space="preserve"> </w:t>
            </w:r>
            <w:r w:rsidRPr="003C6369">
              <w:rPr>
                <w:rFonts w:ascii="Arial" w:hAnsi="Arial" w:cs="Arial"/>
              </w:rPr>
              <w:t xml:space="preserve">records of the </w:t>
            </w:r>
            <w:r w:rsidRPr="003C6369">
              <w:rPr>
                <w:rFonts w:ascii="Arial" w:hAnsi="Arial" w:cs="Arial"/>
                <w:i/>
              </w:rPr>
              <w:t>Enforcement and</w:t>
            </w:r>
            <w:r w:rsidRPr="003C6369">
              <w:rPr>
                <w:rFonts w:ascii="Arial" w:hAnsi="Arial" w:cs="Arial"/>
                <w:i/>
                <w:spacing w:val="-6"/>
              </w:rPr>
              <w:t xml:space="preserve"> </w:t>
            </w:r>
            <w:r w:rsidRPr="003C6369">
              <w:rPr>
                <w:rFonts w:ascii="Arial" w:hAnsi="Arial" w:cs="Arial"/>
                <w:i/>
              </w:rPr>
              <w:t>Compliance</w:t>
            </w:r>
            <w:r w:rsidRPr="003C6369">
              <w:rPr>
                <w:rFonts w:ascii="Arial" w:hAnsi="Arial" w:cs="Arial"/>
                <w:i/>
                <w:spacing w:val="-6"/>
              </w:rPr>
              <w:t xml:space="preserve"> </w:t>
            </w:r>
            <w:r w:rsidRPr="003C6369">
              <w:rPr>
                <w:rFonts w:ascii="Arial" w:hAnsi="Arial" w:cs="Arial"/>
                <w:i/>
              </w:rPr>
              <w:t>Office</w:t>
            </w:r>
            <w:r w:rsidRPr="003C6369">
              <w:rPr>
                <w:rFonts w:ascii="Arial" w:hAnsi="Arial" w:cs="Arial"/>
              </w:rPr>
              <w:t>, or if none is designated, to the president or chief executive officer of the</w:t>
            </w:r>
          </w:p>
          <w:p w14:paraId="160BAC55" w14:textId="77777777" w:rsidR="003C6369" w:rsidRPr="003C6369" w:rsidRDefault="003C6369" w:rsidP="00097AC9">
            <w:pPr>
              <w:jc w:val="both"/>
              <w:rPr>
                <w:rFonts w:ascii="Arial" w:hAnsi="Arial" w:cs="Arial"/>
                <w:i/>
              </w:rPr>
            </w:pPr>
            <w:r w:rsidRPr="003C6369">
              <w:rPr>
                <w:rFonts w:ascii="Arial" w:hAnsi="Arial" w:cs="Arial"/>
                <w:i/>
              </w:rPr>
              <w:t xml:space="preserve">WESM Member </w:t>
            </w:r>
            <w:r w:rsidRPr="003C6369">
              <w:rPr>
                <w:rFonts w:ascii="Arial" w:hAnsi="Arial" w:cs="Arial"/>
              </w:rPr>
              <w:t xml:space="preserve">as appearing in the records of the </w:t>
            </w:r>
            <w:r w:rsidRPr="003C6369">
              <w:rPr>
                <w:rFonts w:ascii="Arial" w:hAnsi="Arial" w:cs="Arial"/>
                <w:i/>
              </w:rPr>
              <w:t>Market Operator</w:t>
            </w:r>
            <w:r w:rsidRPr="003C6369">
              <w:rPr>
                <w:rFonts w:ascii="Arial" w:hAnsi="Arial" w:cs="Arial"/>
              </w:rPr>
              <w:t xml:space="preserve">. </w:t>
            </w:r>
            <w:r w:rsidRPr="003C6369">
              <w:rPr>
                <w:rFonts w:ascii="Arial" w:hAnsi="Arial" w:cs="Arial"/>
                <w:i/>
              </w:rPr>
              <w:t xml:space="preserve">WESM Members </w:t>
            </w:r>
            <w:r w:rsidRPr="003C6369">
              <w:rPr>
                <w:rFonts w:ascii="Arial" w:hAnsi="Arial" w:cs="Arial"/>
              </w:rPr>
              <w:t xml:space="preserve">have the obligation to ensure that the information on the contact persons provided to the </w:t>
            </w:r>
            <w:r w:rsidRPr="003C6369">
              <w:rPr>
                <w:rFonts w:ascii="Arial" w:hAnsi="Arial" w:cs="Arial"/>
                <w:i/>
              </w:rPr>
              <w:t>Enforcement and Compliance Office</w:t>
            </w:r>
            <w:r w:rsidRPr="003C6369">
              <w:rPr>
                <w:rFonts w:ascii="Arial" w:hAnsi="Arial" w:cs="Arial"/>
                <w:i/>
                <w:spacing w:val="-1"/>
              </w:rPr>
              <w:t xml:space="preserve"> </w:t>
            </w:r>
            <w:r w:rsidRPr="003C6369">
              <w:rPr>
                <w:rFonts w:ascii="Arial" w:hAnsi="Arial" w:cs="Arial"/>
              </w:rPr>
              <w:t>and</w:t>
            </w:r>
            <w:r w:rsidRPr="003C6369">
              <w:rPr>
                <w:rFonts w:ascii="Arial" w:hAnsi="Arial" w:cs="Arial"/>
                <w:spacing w:val="-3"/>
              </w:rPr>
              <w:t xml:space="preserve"> </w:t>
            </w:r>
            <w:r w:rsidRPr="003C6369">
              <w:rPr>
                <w:rFonts w:ascii="Arial" w:hAnsi="Arial" w:cs="Arial"/>
              </w:rPr>
              <w:t>to</w:t>
            </w:r>
            <w:r w:rsidRPr="003C6369">
              <w:rPr>
                <w:rFonts w:ascii="Arial" w:hAnsi="Arial" w:cs="Arial"/>
                <w:spacing w:val="-3"/>
              </w:rPr>
              <w:t xml:space="preserve"> </w:t>
            </w:r>
            <w:r w:rsidRPr="003C6369">
              <w:rPr>
                <w:rFonts w:ascii="Arial" w:hAnsi="Arial" w:cs="Arial"/>
              </w:rPr>
              <w:t xml:space="preserve">the </w:t>
            </w:r>
            <w:r w:rsidRPr="003C6369">
              <w:rPr>
                <w:rFonts w:ascii="Arial" w:hAnsi="Arial" w:cs="Arial"/>
                <w:i/>
              </w:rPr>
              <w:t xml:space="preserve">Market Operator </w:t>
            </w:r>
            <w:r w:rsidRPr="003C6369">
              <w:rPr>
                <w:rFonts w:ascii="Arial" w:hAnsi="Arial" w:cs="Arial"/>
              </w:rPr>
              <w:t>is</w:t>
            </w:r>
            <w:r w:rsidRPr="003C6369">
              <w:rPr>
                <w:rFonts w:ascii="Arial" w:hAnsi="Arial" w:cs="Arial"/>
                <w:spacing w:val="6"/>
              </w:rPr>
              <w:t xml:space="preserve"> </w:t>
            </w:r>
            <w:r w:rsidRPr="003C6369">
              <w:rPr>
                <w:rFonts w:ascii="Arial" w:hAnsi="Arial" w:cs="Arial"/>
              </w:rPr>
              <w:t>updated</w:t>
            </w:r>
            <w:r w:rsidRPr="003C6369">
              <w:rPr>
                <w:rFonts w:ascii="Arial" w:hAnsi="Arial" w:cs="Arial"/>
                <w:spacing w:val="-5"/>
              </w:rPr>
              <w:t xml:space="preserve"> </w:t>
            </w:r>
            <w:r w:rsidRPr="003C6369">
              <w:rPr>
                <w:rFonts w:ascii="Arial" w:hAnsi="Arial" w:cs="Arial"/>
              </w:rPr>
              <w:t>at</w:t>
            </w:r>
            <w:r w:rsidRPr="003C6369">
              <w:rPr>
                <w:rFonts w:ascii="Arial" w:hAnsi="Arial" w:cs="Arial"/>
                <w:spacing w:val="5"/>
              </w:rPr>
              <w:t xml:space="preserve"> </w:t>
            </w:r>
            <w:r w:rsidRPr="003C6369">
              <w:rPr>
                <w:rFonts w:ascii="Arial" w:hAnsi="Arial" w:cs="Arial"/>
              </w:rPr>
              <w:t>all</w:t>
            </w:r>
            <w:r w:rsidRPr="003C6369">
              <w:rPr>
                <w:rFonts w:ascii="Arial" w:hAnsi="Arial" w:cs="Arial"/>
                <w:spacing w:val="3"/>
              </w:rPr>
              <w:t xml:space="preserve"> </w:t>
            </w:r>
            <w:r w:rsidRPr="003C6369">
              <w:rPr>
                <w:rFonts w:ascii="Arial" w:hAnsi="Arial" w:cs="Arial"/>
                <w:spacing w:val="-2"/>
              </w:rPr>
              <w:t>times.</w:t>
            </w:r>
          </w:p>
        </w:tc>
        <w:tc>
          <w:tcPr>
            <w:tcW w:w="3686" w:type="dxa"/>
          </w:tcPr>
          <w:p w14:paraId="58DEEDA1" w14:textId="77777777" w:rsidR="003C6369" w:rsidRPr="003C6369" w:rsidRDefault="003C6369" w:rsidP="00097AC9">
            <w:pPr>
              <w:jc w:val="both"/>
              <w:rPr>
                <w:rFonts w:ascii="Arial" w:hAnsi="Arial" w:cs="Arial"/>
              </w:rPr>
            </w:pPr>
            <w:r w:rsidRPr="003C6369">
              <w:rPr>
                <w:rFonts w:ascii="Arial" w:hAnsi="Arial" w:cs="Arial"/>
                <w:strike/>
              </w:rPr>
              <w:lastRenderedPageBreak/>
              <w:t xml:space="preserve">4.13.4 </w:t>
            </w:r>
            <w:r w:rsidRPr="003C6369">
              <w:rPr>
                <w:rFonts w:ascii="Arial" w:hAnsi="Arial" w:cs="Arial"/>
                <w:b/>
                <w:u w:val="single"/>
              </w:rPr>
              <w:t xml:space="preserve">4.13.1 </w:t>
            </w:r>
            <w:r w:rsidRPr="003C6369">
              <w:rPr>
                <w:rFonts w:ascii="Arial" w:hAnsi="Arial" w:cs="Arial"/>
              </w:rPr>
              <w:t xml:space="preserve">A </w:t>
            </w:r>
            <w:r w:rsidRPr="003C6369">
              <w:rPr>
                <w:rFonts w:ascii="Arial" w:hAnsi="Arial" w:cs="Arial"/>
                <w:i/>
              </w:rPr>
              <w:t>Notice of Specified Penalty</w:t>
            </w:r>
            <w:r w:rsidRPr="003C6369">
              <w:rPr>
                <w:rFonts w:ascii="Arial" w:hAnsi="Arial" w:cs="Arial"/>
                <w:i/>
                <w:strike/>
              </w:rPr>
              <w:t>/ies</w:t>
            </w:r>
            <w:r w:rsidRPr="003C6369">
              <w:rPr>
                <w:rFonts w:ascii="Arial" w:hAnsi="Arial" w:cs="Arial"/>
                <w:i/>
                <w:spacing w:val="-4"/>
              </w:rPr>
              <w:t xml:space="preserve"> </w:t>
            </w:r>
            <w:r w:rsidRPr="003C6369">
              <w:rPr>
                <w:rFonts w:ascii="Arial" w:hAnsi="Arial" w:cs="Arial"/>
              </w:rPr>
              <w:t>or any related</w:t>
            </w:r>
            <w:r w:rsidRPr="003C6369">
              <w:rPr>
                <w:rFonts w:ascii="Arial" w:hAnsi="Arial" w:cs="Arial"/>
                <w:spacing w:val="-5"/>
              </w:rPr>
              <w:t xml:space="preserve"> </w:t>
            </w:r>
            <w:r w:rsidRPr="003C6369">
              <w:rPr>
                <w:rFonts w:ascii="Arial" w:hAnsi="Arial" w:cs="Arial"/>
              </w:rPr>
              <w:t xml:space="preserve">notices </w:t>
            </w:r>
            <w:r w:rsidRPr="003C6369">
              <w:rPr>
                <w:rFonts w:ascii="Arial" w:hAnsi="Arial" w:cs="Arial"/>
                <w:b/>
                <w:u w:val="single"/>
              </w:rPr>
              <w:t>and the</w:t>
            </w:r>
            <w:r w:rsidRPr="003C6369">
              <w:rPr>
                <w:rFonts w:ascii="Arial" w:hAnsi="Arial" w:cs="Arial"/>
                <w:b/>
              </w:rPr>
              <w:t xml:space="preserve"> </w:t>
            </w:r>
            <w:r w:rsidRPr="003C6369">
              <w:rPr>
                <w:rFonts w:ascii="Arial" w:hAnsi="Arial" w:cs="Arial"/>
                <w:b/>
                <w:u w:val="single"/>
              </w:rPr>
              <w:t xml:space="preserve">Letter of Reprimand </w:t>
            </w:r>
            <w:r w:rsidRPr="003C6369">
              <w:rPr>
                <w:rFonts w:ascii="Arial" w:hAnsi="Arial" w:cs="Arial"/>
              </w:rPr>
              <w:t xml:space="preserve">shall be served on the </w:t>
            </w:r>
            <w:r w:rsidRPr="003C6369">
              <w:rPr>
                <w:rFonts w:ascii="Arial" w:hAnsi="Arial" w:cs="Arial"/>
                <w:i/>
              </w:rPr>
              <w:t xml:space="preserve">WESM Member </w:t>
            </w:r>
            <w:r w:rsidRPr="003C6369">
              <w:rPr>
                <w:rFonts w:ascii="Arial" w:hAnsi="Arial" w:cs="Arial"/>
              </w:rPr>
              <w:t xml:space="preserve">through its </w:t>
            </w:r>
            <w:r w:rsidRPr="003C6369">
              <w:rPr>
                <w:rFonts w:ascii="Arial" w:hAnsi="Arial" w:cs="Arial"/>
                <w:i/>
              </w:rPr>
              <w:t xml:space="preserve">WESM Compliance Officer </w:t>
            </w:r>
            <w:r w:rsidRPr="003C6369">
              <w:rPr>
                <w:rFonts w:ascii="Arial" w:hAnsi="Arial" w:cs="Arial"/>
              </w:rPr>
              <w:t xml:space="preserve">as appearing in the records of the </w:t>
            </w:r>
            <w:r w:rsidRPr="003C6369">
              <w:rPr>
                <w:rFonts w:ascii="Arial" w:hAnsi="Arial" w:cs="Arial"/>
                <w:i/>
              </w:rPr>
              <w:t>Enforcement and Compliance Office</w:t>
            </w:r>
            <w:r w:rsidRPr="003C6369">
              <w:rPr>
                <w:rFonts w:ascii="Arial" w:hAnsi="Arial" w:cs="Arial"/>
              </w:rPr>
              <w:t>, or if none is designated, to the president or chief executive</w:t>
            </w:r>
            <w:r w:rsidRPr="003C6369">
              <w:rPr>
                <w:rFonts w:ascii="Arial" w:hAnsi="Arial" w:cs="Arial"/>
                <w:spacing w:val="-14"/>
              </w:rPr>
              <w:t xml:space="preserve"> </w:t>
            </w:r>
            <w:r w:rsidRPr="003C6369">
              <w:rPr>
                <w:rFonts w:ascii="Arial" w:hAnsi="Arial" w:cs="Arial"/>
              </w:rPr>
              <w:t>officer</w:t>
            </w:r>
            <w:r w:rsidRPr="003C6369">
              <w:rPr>
                <w:rFonts w:ascii="Arial" w:hAnsi="Arial" w:cs="Arial"/>
                <w:spacing w:val="-14"/>
              </w:rPr>
              <w:t xml:space="preserve"> </w:t>
            </w:r>
            <w:r w:rsidRPr="003C6369">
              <w:rPr>
                <w:rFonts w:ascii="Arial" w:hAnsi="Arial" w:cs="Arial"/>
              </w:rPr>
              <w:t>of</w:t>
            </w:r>
            <w:r w:rsidRPr="003C6369">
              <w:rPr>
                <w:rFonts w:ascii="Arial" w:hAnsi="Arial" w:cs="Arial"/>
                <w:spacing w:val="-3"/>
              </w:rPr>
              <w:t xml:space="preserve"> </w:t>
            </w:r>
            <w:r w:rsidRPr="003C6369">
              <w:rPr>
                <w:rFonts w:ascii="Arial" w:hAnsi="Arial" w:cs="Arial"/>
              </w:rPr>
              <w:t xml:space="preserve">the </w:t>
            </w:r>
            <w:r w:rsidRPr="003C6369">
              <w:rPr>
                <w:rFonts w:ascii="Arial" w:hAnsi="Arial" w:cs="Arial"/>
                <w:i/>
              </w:rPr>
              <w:t xml:space="preserve">WESM Member </w:t>
            </w:r>
            <w:r w:rsidRPr="003C6369">
              <w:rPr>
                <w:rFonts w:ascii="Arial" w:hAnsi="Arial" w:cs="Arial"/>
              </w:rPr>
              <w:t xml:space="preserve">as appearing in the records of the </w:t>
            </w:r>
            <w:r w:rsidRPr="003C6369">
              <w:rPr>
                <w:rFonts w:ascii="Arial" w:hAnsi="Arial" w:cs="Arial"/>
                <w:i/>
                <w:strike/>
              </w:rPr>
              <w:t>Market</w:t>
            </w:r>
            <w:r w:rsidRPr="003C6369">
              <w:rPr>
                <w:rFonts w:ascii="Arial" w:hAnsi="Arial" w:cs="Arial"/>
                <w:i/>
              </w:rPr>
              <w:t xml:space="preserve"> </w:t>
            </w:r>
            <w:r w:rsidRPr="003C6369">
              <w:rPr>
                <w:rFonts w:ascii="Arial" w:hAnsi="Arial" w:cs="Arial"/>
                <w:i/>
                <w:strike/>
              </w:rPr>
              <w:t>Operator</w:t>
            </w:r>
            <w:r w:rsidRPr="003C6369">
              <w:rPr>
                <w:rFonts w:ascii="Arial" w:hAnsi="Arial" w:cs="Arial"/>
                <w:i/>
              </w:rPr>
              <w:t xml:space="preserve"> </w:t>
            </w:r>
            <w:r w:rsidRPr="003C6369">
              <w:rPr>
                <w:rFonts w:ascii="Arial" w:hAnsi="Arial" w:cs="Arial"/>
                <w:b/>
                <w:i/>
                <w:u w:val="single"/>
              </w:rPr>
              <w:t>WESM Governance Arm</w:t>
            </w:r>
            <w:r w:rsidRPr="003C6369">
              <w:rPr>
                <w:rFonts w:ascii="Arial" w:hAnsi="Arial" w:cs="Arial"/>
              </w:rPr>
              <w:t xml:space="preserve">. </w:t>
            </w:r>
            <w:r w:rsidRPr="003C6369">
              <w:rPr>
                <w:rFonts w:ascii="Arial" w:hAnsi="Arial" w:cs="Arial"/>
                <w:i/>
                <w:strike/>
              </w:rPr>
              <w:t xml:space="preserve">WESM </w:t>
            </w:r>
            <w:r w:rsidRPr="003C6369">
              <w:rPr>
                <w:rFonts w:ascii="Arial" w:hAnsi="Arial" w:cs="Arial"/>
                <w:i/>
                <w:strike/>
              </w:rPr>
              <w:lastRenderedPageBreak/>
              <w:t xml:space="preserve">Members </w:t>
            </w:r>
            <w:r w:rsidRPr="003C6369">
              <w:rPr>
                <w:rFonts w:ascii="Arial" w:hAnsi="Arial" w:cs="Arial"/>
                <w:strike/>
              </w:rPr>
              <w:t>have the obligation to</w:t>
            </w:r>
            <w:r w:rsidRPr="003C6369">
              <w:rPr>
                <w:rFonts w:ascii="Arial" w:hAnsi="Arial" w:cs="Arial"/>
              </w:rPr>
              <w:t xml:space="preserve"> </w:t>
            </w:r>
            <w:r w:rsidRPr="003C6369">
              <w:rPr>
                <w:rFonts w:ascii="Arial" w:hAnsi="Arial" w:cs="Arial"/>
                <w:strike/>
              </w:rPr>
              <w:t>ensure that the information on the contact</w:t>
            </w:r>
            <w:r w:rsidRPr="003C6369">
              <w:rPr>
                <w:rFonts w:ascii="Arial" w:hAnsi="Arial" w:cs="Arial"/>
              </w:rPr>
              <w:t xml:space="preserve"> </w:t>
            </w:r>
            <w:r w:rsidRPr="003C6369">
              <w:rPr>
                <w:rFonts w:ascii="Arial" w:hAnsi="Arial" w:cs="Arial"/>
                <w:strike/>
              </w:rPr>
              <w:t xml:space="preserve">persons provided to the </w:t>
            </w:r>
            <w:r w:rsidRPr="003C6369">
              <w:rPr>
                <w:rFonts w:ascii="Arial" w:hAnsi="Arial" w:cs="Arial"/>
                <w:i/>
                <w:strike/>
              </w:rPr>
              <w:t>Enforcement and</w:t>
            </w:r>
            <w:r w:rsidRPr="003C6369">
              <w:rPr>
                <w:rFonts w:ascii="Arial" w:hAnsi="Arial" w:cs="Arial"/>
                <w:i/>
              </w:rPr>
              <w:t xml:space="preserve"> </w:t>
            </w:r>
            <w:r w:rsidRPr="003C6369">
              <w:rPr>
                <w:rFonts w:ascii="Arial" w:hAnsi="Arial" w:cs="Arial"/>
                <w:i/>
                <w:strike/>
              </w:rPr>
              <w:t xml:space="preserve">Compliance Office </w:t>
            </w:r>
            <w:r w:rsidRPr="003C6369">
              <w:rPr>
                <w:rFonts w:ascii="Arial" w:hAnsi="Arial" w:cs="Arial"/>
                <w:strike/>
              </w:rPr>
              <w:t xml:space="preserve">and to the </w:t>
            </w:r>
            <w:r w:rsidRPr="003C6369">
              <w:rPr>
                <w:rFonts w:ascii="Arial" w:hAnsi="Arial" w:cs="Arial"/>
                <w:i/>
                <w:strike/>
              </w:rPr>
              <w:t>Market</w:t>
            </w:r>
            <w:r w:rsidRPr="003C6369">
              <w:rPr>
                <w:rFonts w:ascii="Arial" w:hAnsi="Arial" w:cs="Arial"/>
                <w:i/>
              </w:rPr>
              <w:t xml:space="preserve"> </w:t>
            </w:r>
            <w:r w:rsidRPr="003C6369">
              <w:rPr>
                <w:rFonts w:ascii="Arial" w:hAnsi="Arial" w:cs="Arial"/>
                <w:i/>
                <w:strike/>
              </w:rPr>
              <w:t xml:space="preserve">Operator </w:t>
            </w:r>
            <w:r w:rsidRPr="003C6369">
              <w:rPr>
                <w:rFonts w:ascii="Arial" w:hAnsi="Arial" w:cs="Arial"/>
                <w:strike/>
              </w:rPr>
              <w:t>is updated at all times.</w:t>
            </w:r>
          </w:p>
        </w:tc>
        <w:tc>
          <w:tcPr>
            <w:tcW w:w="3685" w:type="dxa"/>
          </w:tcPr>
          <w:p w14:paraId="7B4F0E87"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lastRenderedPageBreak/>
              <w:t>Removed redundant provision (NSP to be signed by PEMC President – mentioned twice already in the Manual)</w:t>
            </w:r>
          </w:p>
          <w:p w14:paraId="22ED5777" w14:textId="77777777" w:rsidR="003C6369" w:rsidRPr="003C6369" w:rsidRDefault="003C6369" w:rsidP="00097AC9">
            <w:pPr>
              <w:ind w:left="288" w:hanging="288"/>
              <w:jc w:val="both"/>
              <w:rPr>
                <w:rFonts w:ascii="Arial" w:hAnsi="Arial" w:cs="Arial"/>
              </w:rPr>
            </w:pPr>
          </w:p>
          <w:p w14:paraId="064144FA"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t xml:space="preserve">Replaced it with the provision </w:t>
            </w:r>
            <w:r w:rsidRPr="003C6369">
              <w:rPr>
                <w:rFonts w:ascii="Arial" w:hAnsi="Arial" w:cs="Arial"/>
                <w:b/>
              </w:rPr>
              <w:t xml:space="preserve">as to whom the NSP/Letter of Reprimand/other notices shall be served </w:t>
            </w:r>
            <w:r w:rsidRPr="003C6369">
              <w:rPr>
                <w:rFonts w:ascii="Arial" w:hAnsi="Arial" w:cs="Arial"/>
              </w:rPr>
              <w:t>(previously Section 4.13.4) with modification.</w:t>
            </w:r>
          </w:p>
          <w:p w14:paraId="10FFEF02" w14:textId="77777777" w:rsidR="003C6369" w:rsidRPr="003C6369" w:rsidRDefault="003C6369" w:rsidP="00097AC9">
            <w:pPr>
              <w:ind w:left="288" w:hanging="288"/>
              <w:jc w:val="both"/>
              <w:rPr>
                <w:rFonts w:ascii="Arial" w:hAnsi="Arial" w:cs="Arial"/>
              </w:rPr>
            </w:pPr>
          </w:p>
          <w:p w14:paraId="4580DE71"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t xml:space="preserve">Last sentence is transferred to Section on Responsibilities of </w:t>
            </w:r>
            <w:r w:rsidRPr="003C6369">
              <w:rPr>
                <w:rFonts w:ascii="Arial" w:hAnsi="Arial" w:cs="Arial"/>
              </w:rPr>
              <w:lastRenderedPageBreak/>
              <w:t>the WESM Member under Section</w:t>
            </w:r>
            <w:r w:rsidRPr="003C6369">
              <w:rPr>
                <w:rFonts w:ascii="Arial" w:hAnsi="Arial" w:cs="Arial"/>
                <w:spacing w:val="-8"/>
              </w:rPr>
              <w:t xml:space="preserve"> </w:t>
            </w:r>
            <w:r w:rsidRPr="003C6369">
              <w:rPr>
                <w:rFonts w:ascii="Arial" w:hAnsi="Arial" w:cs="Arial"/>
              </w:rPr>
              <w:t>3.9 of the WESM Penalty Manual.</w:t>
            </w:r>
          </w:p>
          <w:p w14:paraId="7BE27029" w14:textId="77777777" w:rsidR="003C6369" w:rsidRPr="003C6369" w:rsidRDefault="003C6369" w:rsidP="00097AC9">
            <w:pPr>
              <w:ind w:left="288" w:hanging="288"/>
              <w:jc w:val="both"/>
              <w:rPr>
                <w:rFonts w:ascii="Arial" w:hAnsi="Arial" w:cs="Arial"/>
              </w:rPr>
            </w:pPr>
          </w:p>
          <w:p w14:paraId="38F5D04D"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t>For coherence, the provisions under Section 4.13 shall be arranged as follows:</w:t>
            </w:r>
          </w:p>
          <w:p w14:paraId="4944FA1B" w14:textId="77777777" w:rsidR="003C6369" w:rsidRPr="003C6369" w:rsidRDefault="003C6369" w:rsidP="003C6369">
            <w:pPr>
              <w:pStyle w:val="TableParagraph"/>
              <w:numPr>
                <w:ilvl w:val="0"/>
                <w:numId w:val="67"/>
              </w:numPr>
              <w:tabs>
                <w:tab w:val="left" w:pos="468"/>
              </w:tabs>
              <w:spacing w:before="3" w:line="238" w:lineRule="exact"/>
              <w:ind w:left="468" w:hanging="261"/>
              <w:rPr>
                <w:rFonts w:ascii="Arial" w:hAnsi="Arial" w:cs="Arial"/>
              </w:rPr>
            </w:pPr>
            <w:r w:rsidRPr="003C6369">
              <w:rPr>
                <w:rFonts w:ascii="Arial" w:hAnsi="Arial" w:cs="Arial"/>
              </w:rPr>
              <w:t>4.13.1 – Upon whom the NSP is served.</w:t>
            </w:r>
          </w:p>
          <w:p w14:paraId="763BB95E" w14:textId="77777777" w:rsidR="003C6369" w:rsidRPr="003C6369" w:rsidRDefault="003C6369" w:rsidP="003C6369">
            <w:pPr>
              <w:pStyle w:val="TableParagraph"/>
              <w:numPr>
                <w:ilvl w:val="0"/>
                <w:numId w:val="67"/>
              </w:numPr>
              <w:tabs>
                <w:tab w:val="left" w:pos="468"/>
              </w:tabs>
              <w:spacing w:before="3" w:line="238" w:lineRule="exact"/>
              <w:ind w:left="468" w:hanging="261"/>
              <w:rPr>
                <w:rFonts w:ascii="Arial" w:hAnsi="Arial" w:cs="Arial"/>
              </w:rPr>
            </w:pPr>
            <w:r w:rsidRPr="003C6369">
              <w:rPr>
                <w:rFonts w:ascii="Arial" w:hAnsi="Arial" w:cs="Arial"/>
              </w:rPr>
              <w:t>4.13.2 – When</w:t>
            </w:r>
            <w:r w:rsidRPr="003C6369">
              <w:rPr>
                <w:rFonts w:ascii="Arial" w:hAnsi="Arial" w:cs="Arial"/>
                <w:spacing w:val="-2"/>
              </w:rPr>
              <w:t xml:space="preserve"> </w:t>
            </w:r>
            <w:r w:rsidRPr="003C6369">
              <w:rPr>
                <w:rFonts w:ascii="Arial" w:hAnsi="Arial" w:cs="Arial"/>
              </w:rPr>
              <w:t>NSP</w:t>
            </w:r>
            <w:r w:rsidRPr="003C6369">
              <w:rPr>
                <w:rFonts w:ascii="Arial" w:hAnsi="Arial" w:cs="Arial"/>
                <w:spacing w:val="1"/>
              </w:rPr>
              <w:t xml:space="preserve"> </w:t>
            </w:r>
            <w:r w:rsidRPr="003C6369">
              <w:rPr>
                <w:rFonts w:ascii="Arial" w:hAnsi="Arial" w:cs="Arial"/>
              </w:rPr>
              <w:t>is</w:t>
            </w:r>
            <w:r w:rsidRPr="003C6369">
              <w:rPr>
                <w:rFonts w:ascii="Arial" w:hAnsi="Arial" w:cs="Arial"/>
                <w:spacing w:val="9"/>
              </w:rPr>
              <w:t xml:space="preserve"> </w:t>
            </w:r>
            <w:r w:rsidRPr="003C6369">
              <w:rPr>
                <w:rFonts w:ascii="Arial" w:hAnsi="Arial" w:cs="Arial"/>
                <w:spacing w:val="-2"/>
              </w:rPr>
              <w:t>served.</w:t>
            </w:r>
          </w:p>
          <w:p w14:paraId="6C434A00" w14:textId="77777777" w:rsidR="003C6369" w:rsidRPr="003C6369" w:rsidRDefault="003C6369" w:rsidP="003C6369">
            <w:pPr>
              <w:pStyle w:val="TableParagraph"/>
              <w:numPr>
                <w:ilvl w:val="0"/>
                <w:numId w:val="67"/>
              </w:numPr>
              <w:tabs>
                <w:tab w:val="left" w:pos="468"/>
              </w:tabs>
              <w:spacing w:before="3" w:line="238" w:lineRule="exact"/>
              <w:ind w:left="468" w:hanging="261"/>
              <w:rPr>
                <w:rFonts w:ascii="Arial" w:hAnsi="Arial" w:cs="Arial"/>
              </w:rPr>
            </w:pPr>
            <w:r w:rsidRPr="003C6369">
              <w:rPr>
                <w:rFonts w:ascii="Arial" w:hAnsi="Arial" w:cs="Arial"/>
              </w:rPr>
              <w:t>4.13.3</w:t>
            </w:r>
            <w:r w:rsidRPr="003C6369">
              <w:rPr>
                <w:rFonts w:ascii="Arial" w:hAnsi="Arial" w:cs="Arial"/>
                <w:spacing w:val="24"/>
              </w:rPr>
              <w:t xml:space="preserve"> </w:t>
            </w:r>
            <w:r w:rsidRPr="003C6369">
              <w:rPr>
                <w:rFonts w:ascii="Arial" w:hAnsi="Arial" w:cs="Arial"/>
              </w:rPr>
              <w:t>–</w:t>
            </w:r>
            <w:r w:rsidRPr="003C6369">
              <w:rPr>
                <w:rFonts w:ascii="Arial" w:hAnsi="Arial" w:cs="Arial"/>
                <w:spacing w:val="22"/>
              </w:rPr>
              <w:t xml:space="preserve"> </w:t>
            </w:r>
            <w:r w:rsidRPr="003C6369">
              <w:rPr>
                <w:rFonts w:ascii="Arial" w:hAnsi="Arial" w:cs="Arial"/>
              </w:rPr>
              <w:t>Who</w:t>
            </w:r>
            <w:r w:rsidRPr="003C6369">
              <w:rPr>
                <w:rFonts w:ascii="Arial" w:hAnsi="Arial" w:cs="Arial"/>
                <w:spacing w:val="22"/>
              </w:rPr>
              <w:t xml:space="preserve"> </w:t>
            </w:r>
            <w:r w:rsidRPr="003C6369">
              <w:rPr>
                <w:rFonts w:ascii="Arial" w:hAnsi="Arial" w:cs="Arial"/>
              </w:rPr>
              <w:t>shall</w:t>
            </w:r>
            <w:r w:rsidRPr="003C6369">
              <w:rPr>
                <w:rFonts w:ascii="Arial" w:hAnsi="Arial" w:cs="Arial"/>
                <w:spacing w:val="18"/>
              </w:rPr>
              <w:t xml:space="preserve"> </w:t>
            </w:r>
            <w:r w:rsidRPr="003C6369">
              <w:rPr>
                <w:rFonts w:ascii="Arial" w:hAnsi="Arial" w:cs="Arial"/>
              </w:rPr>
              <w:t>implement</w:t>
            </w:r>
            <w:r w:rsidRPr="003C6369">
              <w:rPr>
                <w:rFonts w:ascii="Arial" w:hAnsi="Arial" w:cs="Arial"/>
                <w:spacing w:val="30"/>
              </w:rPr>
              <w:t xml:space="preserve"> </w:t>
            </w:r>
            <w:r w:rsidRPr="003C6369">
              <w:rPr>
                <w:rFonts w:ascii="Arial" w:hAnsi="Arial" w:cs="Arial"/>
                <w:spacing w:val="-5"/>
              </w:rPr>
              <w:t>NSP</w:t>
            </w:r>
          </w:p>
          <w:p w14:paraId="6C7ACFC4" w14:textId="77777777" w:rsidR="003C6369" w:rsidRPr="003C6369" w:rsidRDefault="003C6369" w:rsidP="003C6369">
            <w:pPr>
              <w:pStyle w:val="TableParagraph"/>
              <w:numPr>
                <w:ilvl w:val="0"/>
                <w:numId w:val="67"/>
              </w:numPr>
              <w:tabs>
                <w:tab w:val="left" w:pos="468"/>
              </w:tabs>
              <w:spacing w:before="3" w:line="238" w:lineRule="exact"/>
              <w:ind w:left="468" w:hanging="261"/>
              <w:rPr>
                <w:rFonts w:ascii="Arial" w:hAnsi="Arial" w:cs="Arial"/>
              </w:rPr>
            </w:pPr>
            <w:r w:rsidRPr="003C6369">
              <w:rPr>
                <w:rFonts w:ascii="Arial" w:hAnsi="Arial" w:cs="Arial"/>
              </w:rPr>
              <w:t>4.13.4</w:t>
            </w:r>
            <w:r w:rsidRPr="003C6369">
              <w:rPr>
                <w:rFonts w:ascii="Arial" w:hAnsi="Arial" w:cs="Arial"/>
                <w:spacing w:val="-2"/>
              </w:rPr>
              <w:t xml:space="preserve"> </w:t>
            </w:r>
            <w:r w:rsidRPr="003C6369">
              <w:rPr>
                <w:rFonts w:ascii="Arial" w:hAnsi="Arial" w:cs="Arial"/>
              </w:rPr>
              <w:t>-</w:t>
            </w:r>
            <w:r w:rsidRPr="003C6369">
              <w:rPr>
                <w:rFonts w:ascii="Arial" w:hAnsi="Arial" w:cs="Arial"/>
                <w:spacing w:val="7"/>
              </w:rPr>
              <w:t xml:space="preserve"> </w:t>
            </w:r>
            <w:r w:rsidRPr="003C6369">
              <w:rPr>
                <w:rFonts w:ascii="Arial" w:hAnsi="Arial" w:cs="Arial"/>
              </w:rPr>
              <w:t>When</w:t>
            </w:r>
            <w:r w:rsidRPr="003C6369">
              <w:rPr>
                <w:rFonts w:ascii="Arial" w:hAnsi="Arial" w:cs="Arial"/>
                <w:spacing w:val="-3"/>
              </w:rPr>
              <w:t xml:space="preserve"> </w:t>
            </w:r>
            <w:r w:rsidRPr="003C6369">
              <w:rPr>
                <w:rFonts w:ascii="Arial" w:hAnsi="Arial" w:cs="Arial"/>
              </w:rPr>
              <w:t>shall</w:t>
            </w:r>
            <w:r w:rsidRPr="003C6369">
              <w:rPr>
                <w:rFonts w:ascii="Arial" w:hAnsi="Arial" w:cs="Arial"/>
                <w:spacing w:val="8"/>
              </w:rPr>
              <w:t xml:space="preserve"> </w:t>
            </w:r>
            <w:r w:rsidRPr="003C6369">
              <w:rPr>
                <w:rFonts w:ascii="Arial" w:hAnsi="Arial" w:cs="Arial"/>
              </w:rPr>
              <w:t>penalty</w:t>
            </w:r>
            <w:r w:rsidRPr="003C6369">
              <w:rPr>
                <w:rFonts w:ascii="Arial" w:hAnsi="Arial" w:cs="Arial"/>
                <w:spacing w:val="8"/>
              </w:rPr>
              <w:t xml:space="preserve"> </w:t>
            </w:r>
            <w:r w:rsidRPr="003C6369">
              <w:rPr>
                <w:rFonts w:ascii="Arial" w:hAnsi="Arial" w:cs="Arial"/>
              </w:rPr>
              <w:t>be</w:t>
            </w:r>
            <w:r w:rsidRPr="003C6369">
              <w:rPr>
                <w:rFonts w:ascii="Arial" w:hAnsi="Arial" w:cs="Arial"/>
                <w:spacing w:val="-3"/>
              </w:rPr>
              <w:t xml:space="preserve"> </w:t>
            </w:r>
            <w:r w:rsidRPr="003C6369">
              <w:rPr>
                <w:rFonts w:ascii="Arial" w:hAnsi="Arial" w:cs="Arial"/>
                <w:spacing w:val="-4"/>
              </w:rPr>
              <w:t>paid.</w:t>
            </w:r>
          </w:p>
        </w:tc>
        <w:tc>
          <w:tcPr>
            <w:tcW w:w="2977" w:type="dxa"/>
          </w:tcPr>
          <w:p w14:paraId="3E819674" w14:textId="77777777" w:rsidR="003C6369" w:rsidRPr="003C6369" w:rsidRDefault="003C6369" w:rsidP="00097AC9">
            <w:pPr>
              <w:jc w:val="both"/>
              <w:rPr>
                <w:rFonts w:ascii="Arial" w:hAnsi="Arial" w:cs="Arial"/>
              </w:rPr>
            </w:pPr>
          </w:p>
        </w:tc>
        <w:tc>
          <w:tcPr>
            <w:tcW w:w="2268" w:type="dxa"/>
          </w:tcPr>
          <w:p w14:paraId="0C75AA8C" w14:textId="77777777" w:rsidR="003C6369" w:rsidRPr="003C6369" w:rsidRDefault="003C6369" w:rsidP="00097AC9">
            <w:pPr>
              <w:jc w:val="both"/>
              <w:rPr>
                <w:rFonts w:ascii="Arial" w:hAnsi="Arial" w:cs="Arial"/>
              </w:rPr>
            </w:pPr>
          </w:p>
        </w:tc>
      </w:tr>
      <w:tr w:rsidR="003C6369" w:rsidRPr="003C6369" w14:paraId="38DBE0C8" w14:textId="77777777" w:rsidTr="003C6369">
        <w:trPr>
          <w:trHeight w:val="252"/>
        </w:trPr>
        <w:tc>
          <w:tcPr>
            <w:tcW w:w="1827" w:type="dxa"/>
          </w:tcPr>
          <w:p w14:paraId="752DAC78" w14:textId="77777777" w:rsidR="003C6369" w:rsidRPr="003C6369" w:rsidRDefault="003C6369" w:rsidP="00097AC9">
            <w:pPr>
              <w:jc w:val="both"/>
              <w:rPr>
                <w:rFonts w:ascii="Arial" w:hAnsi="Arial" w:cs="Arial"/>
              </w:rPr>
            </w:pPr>
          </w:p>
        </w:tc>
        <w:tc>
          <w:tcPr>
            <w:tcW w:w="1354" w:type="dxa"/>
          </w:tcPr>
          <w:p w14:paraId="743E6BBB" w14:textId="77777777" w:rsidR="003C6369" w:rsidRPr="003C6369" w:rsidRDefault="003C6369" w:rsidP="00097AC9">
            <w:pPr>
              <w:jc w:val="both"/>
              <w:rPr>
                <w:rFonts w:ascii="Arial" w:hAnsi="Arial" w:cs="Arial"/>
              </w:rPr>
            </w:pPr>
            <w:r w:rsidRPr="003C6369">
              <w:rPr>
                <w:rFonts w:ascii="Arial" w:hAnsi="Arial" w:cs="Arial"/>
                <w:spacing w:val="-2"/>
              </w:rPr>
              <w:t>4.13.2</w:t>
            </w:r>
          </w:p>
        </w:tc>
        <w:tc>
          <w:tcPr>
            <w:tcW w:w="3057" w:type="dxa"/>
          </w:tcPr>
          <w:p w14:paraId="19B7D3C1" w14:textId="77777777" w:rsidR="003C6369" w:rsidRPr="003C6369" w:rsidRDefault="003C6369" w:rsidP="00097AC9">
            <w:pPr>
              <w:jc w:val="both"/>
              <w:rPr>
                <w:rFonts w:ascii="Arial" w:hAnsi="Arial" w:cs="Arial"/>
                <w:strike/>
              </w:rPr>
            </w:pPr>
            <w:r w:rsidRPr="003C6369">
              <w:rPr>
                <w:rFonts w:ascii="Arial" w:hAnsi="Arial" w:cs="Arial"/>
                <w:strike/>
              </w:rPr>
              <w:t>If</w:t>
            </w:r>
            <w:r w:rsidRPr="003C6369">
              <w:rPr>
                <w:rFonts w:ascii="Arial" w:hAnsi="Arial" w:cs="Arial"/>
                <w:strike/>
                <w:spacing w:val="-14"/>
              </w:rPr>
              <w:t xml:space="preserve"> </w:t>
            </w:r>
            <w:r w:rsidRPr="003C6369">
              <w:rPr>
                <w:rFonts w:ascii="Arial" w:hAnsi="Arial" w:cs="Arial"/>
                <w:strike/>
              </w:rPr>
              <w:t>a</w:t>
            </w:r>
            <w:r w:rsidRPr="003C6369">
              <w:rPr>
                <w:rFonts w:ascii="Arial" w:hAnsi="Arial" w:cs="Arial"/>
                <w:strike/>
                <w:spacing w:val="-14"/>
              </w:rPr>
              <w:t xml:space="preserve"> </w:t>
            </w:r>
            <w:r w:rsidRPr="003C6369">
              <w:rPr>
                <w:rFonts w:ascii="Arial" w:hAnsi="Arial" w:cs="Arial"/>
                <w:strike/>
              </w:rPr>
              <w:t>Request</w:t>
            </w:r>
            <w:r w:rsidRPr="003C6369">
              <w:rPr>
                <w:rFonts w:ascii="Arial" w:hAnsi="Arial" w:cs="Arial"/>
                <w:strike/>
                <w:spacing w:val="-14"/>
              </w:rPr>
              <w:t xml:space="preserve"> </w:t>
            </w:r>
            <w:r w:rsidRPr="003C6369">
              <w:rPr>
                <w:rFonts w:ascii="Arial" w:hAnsi="Arial" w:cs="Arial"/>
                <w:strike/>
              </w:rPr>
              <w:t>for</w:t>
            </w:r>
            <w:r w:rsidRPr="003C6369">
              <w:rPr>
                <w:rFonts w:ascii="Arial" w:hAnsi="Arial" w:cs="Arial"/>
                <w:strike/>
                <w:spacing w:val="-14"/>
              </w:rPr>
              <w:t xml:space="preserve"> </w:t>
            </w:r>
            <w:r w:rsidRPr="003C6369">
              <w:rPr>
                <w:rFonts w:ascii="Arial" w:hAnsi="Arial" w:cs="Arial"/>
                <w:strike/>
              </w:rPr>
              <w:t>Reconsideration</w:t>
            </w:r>
            <w:r w:rsidRPr="003C6369">
              <w:rPr>
                <w:rFonts w:ascii="Arial" w:hAnsi="Arial" w:cs="Arial"/>
                <w:strike/>
                <w:spacing w:val="-14"/>
              </w:rPr>
              <w:t xml:space="preserve"> </w:t>
            </w:r>
            <w:r w:rsidRPr="003C6369">
              <w:rPr>
                <w:rFonts w:ascii="Arial" w:hAnsi="Arial" w:cs="Arial"/>
                <w:strike/>
              </w:rPr>
              <w:t xml:space="preserve">or Appeal is </w:t>
            </w:r>
            <w:r w:rsidRPr="003C6369">
              <w:rPr>
                <w:rFonts w:ascii="Arial" w:hAnsi="Arial" w:cs="Arial"/>
                <w:strike/>
              </w:rPr>
              <w:lastRenderedPageBreak/>
              <w:t xml:space="preserve">filed, and resolution is made thereon, a separate </w:t>
            </w:r>
            <w:r w:rsidRPr="003C6369">
              <w:rPr>
                <w:rFonts w:ascii="Arial" w:hAnsi="Arial" w:cs="Arial"/>
                <w:i/>
                <w:strike/>
              </w:rPr>
              <w:t>Notice of Specified</w:t>
            </w:r>
            <w:r w:rsidRPr="003C6369">
              <w:rPr>
                <w:rFonts w:ascii="Arial" w:hAnsi="Arial" w:cs="Arial"/>
                <w:i/>
                <w:strike/>
                <w:spacing w:val="-7"/>
              </w:rPr>
              <w:t xml:space="preserve"> </w:t>
            </w:r>
            <w:r w:rsidRPr="003C6369">
              <w:rPr>
                <w:rFonts w:ascii="Arial" w:hAnsi="Arial" w:cs="Arial"/>
                <w:i/>
                <w:strike/>
              </w:rPr>
              <w:t xml:space="preserve">Penalty </w:t>
            </w:r>
            <w:r w:rsidRPr="003C6369">
              <w:rPr>
                <w:rFonts w:ascii="Arial" w:hAnsi="Arial" w:cs="Arial"/>
                <w:strike/>
              </w:rPr>
              <w:t>or revocation of</w:t>
            </w:r>
            <w:r w:rsidRPr="003C6369">
              <w:rPr>
                <w:rFonts w:ascii="Arial" w:hAnsi="Arial" w:cs="Arial"/>
                <w:strike/>
                <w:spacing w:val="-14"/>
              </w:rPr>
              <w:t xml:space="preserve"> </w:t>
            </w:r>
            <w:r w:rsidRPr="003C6369">
              <w:rPr>
                <w:rFonts w:ascii="Arial" w:hAnsi="Arial" w:cs="Arial"/>
                <w:strike/>
              </w:rPr>
              <w:t>said</w:t>
            </w:r>
            <w:r w:rsidRPr="003C6369">
              <w:rPr>
                <w:rFonts w:ascii="Arial" w:hAnsi="Arial" w:cs="Arial"/>
                <w:strike/>
                <w:spacing w:val="-14"/>
              </w:rPr>
              <w:t xml:space="preserve"> </w:t>
            </w:r>
            <w:r w:rsidRPr="003C6369">
              <w:rPr>
                <w:rFonts w:ascii="Arial" w:hAnsi="Arial" w:cs="Arial"/>
                <w:strike/>
              </w:rPr>
              <w:t>Notice,</w:t>
            </w:r>
            <w:r w:rsidRPr="003C6369">
              <w:rPr>
                <w:rFonts w:ascii="Arial" w:hAnsi="Arial" w:cs="Arial"/>
                <w:strike/>
                <w:spacing w:val="-14"/>
              </w:rPr>
              <w:t xml:space="preserve"> </w:t>
            </w:r>
            <w:r w:rsidRPr="003C6369">
              <w:rPr>
                <w:rFonts w:ascii="Arial" w:hAnsi="Arial" w:cs="Arial"/>
                <w:strike/>
              </w:rPr>
              <w:t>as</w:t>
            </w:r>
            <w:r w:rsidRPr="003C6369">
              <w:rPr>
                <w:rFonts w:ascii="Arial" w:hAnsi="Arial" w:cs="Arial"/>
                <w:strike/>
                <w:spacing w:val="-14"/>
              </w:rPr>
              <w:t xml:space="preserve"> </w:t>
            </w:r>
            <w:r w:rsidRPr="003C6369">
              <w:rPr>
                <w:rFonts w:ascii="Arial" w:hAnsi="Arial" w:cs="Arial"/>
                <w:strike/>
              </w:rPr>
              <w:t>the</w:t>
            </w:r>
            <w:r w:rsidRPr="003C6369">
              <w:rPr>
                <w:rFonts w:ascii="Arial" w:hAnsi="Arial" w:cs="Arial"/>
                <w:strike/>
                <w:spacing w:val="-14"/>
              </w:rPr>
              <w:t xml:space="preserve"> </w:t>
            </w:r>
            <w:r w:rsidRPr="003C6369">
              <w:rPr>
                <w:rFonts w:ascii="Arial" w:hAnsi="Arial" w:cs="Arial"/>
                <w:strike/>
              </w:rPr>
              <w:t>case</w:t>
            </w:r>
            <w:r w:rsidRPr="003C6369">
              <w:rPr>
                <w:rFonts w:ascii="Arial" w:hAnsi="Arial" w:cs="Arial"/>
                <w:strike/>
                <w:spacing w:val="-14"/>
              </w:rPr>
              <w:t xml:space="preserve"> </w:t>
            </w:r>
            <w:r w:rsidRPr="003C6369">
              <w:rPr>
                <w:rFonts w:ascii="Arial" w:hAnsi="Arial" w:cs="Arial"/>
                <w:strike/>
              </w:rPr>
              <w:t>may</w:t>
            </w:r>
            <w:r w:rsidRPr="003C6369">
              <w:rPr>
                <w:rFonts w:ascii="Arial" w:hAnsi="Arial" w:cs="Arial"/>
                <w:strike/>
                <w:spacing w:val="-14"/>
              </w:rPr>
              <w:t xml:space="preserve"> </w:t>
            </w:r>
            <w:r w:rsidRPr="003C6369">
              <w:rPr>
                <w:rFonts w:ascii="Arial" w:hAnsi="Arial" w:cs="Arial"/>
                <w:strike/>
              </w:rPr>
              <w:t xml:space="preserve">be, shall be issued by the </w:t>
            </w:r>
            <w:r w:rsidRPr="003C6369">
              <w:rPr>
                <w:rFonts w:ascii="Arial" w:hAnsi="Arial" w:cs="Arial"/>
                <w:i/>
                <w:strike/>
              </w:rPr>
              <w:t xml:space="preserve">Enforcement and Compliance Office </w:t>
            </w:r>
            <w:r w:rsidRPr="003C6369">
              <w:rPr>
                <w:rFonts w:ascii="Arial" w:hAnsi="Arial" w:cs="Arial"/>
                <w:strike/>
              </w:rPr>
              <w:t xml:space="preserve">or the </w:t>
            </w:r>
            <w:r w:rsidRPr="003C6369">
              <w:rPr>
                <w:rFonts w:ascii="Arial" w:hAnsi="Arial" w:cs="Arial"/>
                <w:i/>
                <w:strike/>
              </w:rPr>
              <w:t>Compliance Committee</w:t>
            </w:r>
            <w:r w:rsidRPr="003C6369">
              <w:rPr>
                <w:rFonts w:ascii="Arial" w:hAnsi="Arial" w:cs="Arial"/>
                <w:strike/>
              </w:rPr>
              <w:t xml:space="preserve">, as applicable, which either confirms the </w:t>
            </w:r>
            <w:r w:rsidRPr="003C6369">
              <w:rPr>
                <w:rFonts w:ascii="Arial" w:hAnsi="Arial" w:cs="Arial"/>
                <w:i/>
                <w:strike/>
              </w:rPr>
              <w:t xml:space="preserve">Notice of Specified Penalty </w:t>
            </w:r>
            <w:r w:rsidRPr="003C6369">
              <w:rPr>
                <w:rFonts w:ascii="Arial" w:hAnsi="Arial" w:cs="Arial"/>
                <w:strike/>
              </w:rPr>
              <w:t>previously issued or revokes the said notice in whole or in part. Similarly, the subsequent notices as a result of the reconsideration or appeal process shall become executory upon issuance thereof and shall supersede all other notices which may have</w:t>
            </w:r>
            <w:r w:rsidRPr="003C6369">
              <w:rPr>
                <w:rFonts w:ascii="Arial" w:hAnsi="Arial" w:cs="Arial"/>
                <w:strike/>
                <w:spacing w:val="-6"/>
              </w:rPr>
              <w:t xml:space="preserve"> </w:t>
            </w:r>
            <w:r w:rsidRPr="003C6369">
              <w:rPr>
                <w:rFonts w:ascii="Arial" w:hAnsi="Arial" w:cs="Arial"/>
                <w:strike/>
              </w:rPr>
              <w:t>been previously</w:t>
            </w:r>
            <w:r w:rsidRPr="003C6369">
              <w:rPr>
                <w:rFonts w:ascii="Arial" w:hAnsi="Arial" w:cs="Arial"/>
                <w:strike/>
                <w:spacing w:val="-14"/>
              </w:rPr>
              <w:t xml:space="preserve"> </w:t>
            </w:r>
            <w:r w:rsidRPr="003C6369">
              <w:rPr>
                <w:rFonts w:ascii="Arial" w:hAnsi="Arial" w:cs="Arial"/>
                <w:strike/>
              </w:rPr>
              <w:t>issued. In</w:t>
            </w:r>
            <w:r w:rsidRPr="003C6369">
              <w:rPr>
                <w:rFonts w:ascii="Arial" w:hAnsi="Arial" w:cs="Arial"/>
                <w:strike/>
                <w:spacing w:val="-22"/>
              </w:rPr>
              <w:t xml:space="preserve"> </w:t>
            </w:r>
            <w:r w:rsidRPr="003C6369">
              <w:rPr>
                <w:rFonts w:ascii="Arial" w:hAnsi="Arial" w:cs="Arial"/>
                <w:strike/>
              </w:rPr>
              <w:t>all</w:t>
            </w:r>
            <w:r w:rsidRPr="003C6369">
              <w:rPr>
                <w:rFonts w:ascii="Arial" w:hAnsi="Arial" w:cs="Arial"/>
                <w:strike/>
                <w:spacing w:val="1"/>
              </w:rPr>
              <w:t xml:space="preserve"> </w:t>
            </w:r>
            <w:r w:rsidRPr="003C6369">
              <w:rPr>
                <w:rFonts w:ascii="Arial" w:hAnsi="Arial" w:cs="Arial"/>
                <w:strike/>
              </w:rPr>
              <w:t>cases,</w:t>
            </w:r>
            <w:r w:rsidRPr="003C6369">
              <w:rPr>
                <w:rFonts w:ascii="Arial" w:hAnsi="Arial" w:cs="Arial"/>
                <w:strike/>
                <w:spacing w:val="-12"/>
              </w:rPr>
              <w:t xml:space="preserve"> </w:t>
            </w:r>
            <w:r w:rsidRPr="003C6369">
              <w:rPr>
                <w:rFonts w:ascii="Arial" w:hAnsi="Arial" w:cs="Arial"/>
                <w:strike/>
              </w:rPr>
              <w:t>the</w:t>
            </w:r>
            <w:r w:rsidRPr="003C6369">
              <w:rPr>
                <w:rFonts w:ascii="Arial" w:hAnsi="Arial" w:cs="Arial"/>
                <w:strike/>
                <w:spacing w:val="-17"/>
              </w:rPr>
              <w:t xml:space="preserve"> </w:t>
            </w:r>
            <w:r w:rsidRPr="003C6369">
              <w:rPr>
                <w:rFonts w:ascii="Arial" w:hAnsi="Arial" w:cs="Arial"/>
                <w:i/>
                <w:strike/>
              </w:rPr>
              <w:t>Notice</w:t>
            </w:r>
            <w:r w:rsidRPr="003C6369">
              <w:rPr>
                <w:rFonts w:ascii="Arial" w:hAnsi="Arial" w:cs="Arial"/>
                <w:i/>
                <w:strike/>
                <w:spacing w:val="-22"/>
              </w:rPr>
              <w:t xml:space="preserve"> </w:t>
            </w:r>
            <w:r w:rsidRPr="003C6369">
              <w:rPr>
                <w:rFonts w:ascii="Arial" w:hAnsi="Arial" w:cs="Arial"/>
                <w:i/>
                <w:strike/>
              </w:rPr>
              <w:t>of</w:t>
            </w:r>
            <w:r w:rsidRPr="003C6369">
              <w:rPr>
                <w:rFonts w:ascii="Arial" w:hAnsi="Arial" w:cs="Arial"/>
                <w:i/>
                <w:strike/>
                <w:spacing w:val="-12"/>
              </w:rPr>
              <w:t xml:space="preserve"> </w:t>
            </w:r>
            <w:r w:rsidRPr="003C6369">
              <w:rPr>
                <w:rFonts w:ascii="Arial" w:hAnsi="Arial" w:cs="Arial"/>
                <w:i/>
                <w:strike/>
                <w:spacing w:val="-2"/>
              </w:rPr>
              <w:t xml:space="preserve">Specified </w:t>
            </w:r>
            <w:r w:rsidRPr="003C6369">
              <w:rPr>
                <w:rFonts w:ascii="Arial" w:hAnsi="Arial" w:cs="Arial"/>
                <w:i/>
                <w:strike/>
              </w:rPr>
              <w:t>Penalty</w:t>
            </w:r>
            <w:r w:rsidRPr="003C6369">
              <w:rPr>
                <w:rFonts w:ascii="Arial" w:hAnsi="Arial" w:cs="Arial"/>
                <w:i/>
                <w:strike/>
                <w:spacing w:val="-14"/>
              </w:rPr>
              <w:t xml:space="preserve"> </w:t>
            </w:r>
            <w:r w:rsidRPr="003C6369">
              <w:rPr>
                <w:rFonts w:ascii="Arial" w:hAnsi="Arial" w:cs="Arial"/>
                <w:strike/>
              </w:rPr>
              <w:t>or</w:t>
            </w:r>
            <w:r w:rsidRPr="003C6369">
              <w:rPr>
                <w:rFonts w:ascii="Arial" w:hAnsi="Arial" w:cs="Arial"/>
                <w:strike/>
                <w:spacing w:val="-2"/>
              </w:rPr>
              <w:t xml:space="preserve"> </w:t>
            </w:r>
            <w:r w:rsidRPr="003C6369">
              <w:rPr>
                <w:rFonts w:ascii="Arial" w:hAnsi="Arial" w:cs="Arial"/>
                <w:strike/>
              </w:rPr>
              <w:t>revocation</w:t>
            </w:r>
            <w:r w:rsidRPr="003C6369">
              <w:rPr>
                <w:rFonts w:ascii="Arial" w:hAnsi="Arial" w:cs="Arial"/>
                <w:strike/>
                <w:spacing w:val="-14"/>
              </w:rPr>
              <w:t xml:space="preserve"> </w:t>
            </w:r>
            <w:r w:rsidRPr="003C6369">
              <w:rPr>
                <w:rFonts w:ascii="Arial" w:hAnsi="Arial" w:cs="Arial"/>
                <w:strike/>
              </w:rPr>
              <w:t>thereof</w:t>
            </w:r>
            <w:r w:rsidRPr="003C6369">
              <w:rPr>
                <w:rFonts w:ascii="Arial" w:hAnsi="Arial" w:cs="Arial"/>
                <w:strike/>
                <w:spacing w:val="-2"/>
              </w:rPr>
              <w:t xml:space="preserve"> </w:t>
            </w:r>
            <w:r w:rsidRPr="003C6369">
              <w:rPr>
                <w:rFonts w:ascii="Arial" w:hAnsi="Arial" w:cs="Arial"/>
                <w:strike/>
              </w:rPr>
              <w:t>shall be accompanied by:</w:t>
            </w:r>
          </w:p>
          <w:p w14:paraId="3C435F77" w14:textId="77777777" w:rsidR="003C6369" w:rsidRPr="003C6369" w:rsidRDefault="003C6369" w:rsidP="00097AC9">
            <w:pPr>
              <w:jc w:val="both"/>
              <w:rPr>
                <w:rFonts w:ascii="Arial" w:hAnsi="Arial" w:cs="Arial"/>
                <w:strike/>
              </w:rPr>
            </w:pPr>
          </w:p>
          <w:p w14:paraId="7FB23596" w14:textId="77777777" w:rsidR="003C6369" w:rsidRPr="003C6369" w:rsidRDefault="003C6369" w:rsidP="00097AC9">
            <w:pPr>
              <w:jc w:val="both"/>
              <w:rPr>
                <w:rFonts w:ascii="Arial" w:hAnsi="Arial" w:cs="Arial"/>
                <w:strike/>
              </w:rPr>
            </w:pPr>
            <w:r w:rsidRPr="003C6369">
              <w:rPr>
                <w:rFonts w:ascii="Arial" w:hAnsi="Arial" w:cs="Arial"/>
                <w:strike/>
              </w:rPr>
              <w:t>4.13.2.1 A</w:t>
            </w:r>
            <w:r w:rsidRPr="003C6369">
              <w:rPr>
                <w:rFonts w:ascii="Arial" w:hAnsi="Arial" w:cs="Arial"/>
                <w:strike/>
                <w:spacing w:val="-14"/>
              </w:rPr>
              <w:t xml:space="preserve"> </w:t>
            </w:r>
            <w:r w:rsidRPr="003C6369">
              <w:rPr>
                <w:rFonts w:ascii="Arial" w:hAnsi="Arial" w:cs="Arial"/>
                <w:strike/>
              </w:rPr>
              <w:t>copy</w:t>
            </w:r>
            <w:r w:rsidRPr="003C6369">
              <w:rPr>
                <w:rFonts w:ascii="Arial" w:hAnsi="Arial" w:cs="Arial"/>
                <w:strike/>
                <w:spacing w:val="-14"/>
              </w:rPr>
              <w:t xml:space="preserve"> </w:t>
            </w:r>
            <w:r w:rsidRPr="003C6369">
              <w:rPr>
                <w:rFonts w:ascii="Arial" w:hAnsi="Arial" w:cs="Arial"/>
                <w:strike/>
              </w:rPr>
              <w:t>of</w:t>
            </w:r>
            <w:r w:rsidRPr="003C6369">
              <w:rPr>
                <w:rFonts w:ascii="Arial" w:hAnsi="Arial" w:cs="Arial"/>
                <w:strike/>
                <w:spacing w:val="-13"/>
              </w:rPr>
              <w:t xml:space="preserve"> </w:t>
            </w:r>
            <w:r w:rsidRPr="003C6369">
              <w:rPr>
                <w:rFonts w:ascii="Arial" w:hAnsi="Arial" w:cs="Arial"/>
                <w:strike/>
              </w:rPr>
              <w:t>the</w:t>
            </w:r>
            <w:r w:rsidRPr="003C6369">
              <w:rPr>
                <w:rFonts w:ascii="Arial" w:hAnsi="Arial" w:cs="Arial"/>
                <w:strike/>
                <w:spacing w:val="-7"/>
              </w:rPr>
              <w:t xml:space="preserve"> </w:t>
            </w:r>
            <w:r w:rsidRPr="003C6369">
              <w:rPr>
                <w:rFonts w:ascii="Arial" w:hAnsi="Arial" w:cs="Arial"/>
                <w:strike/>
              </w:rPr>
              <w:t>compliance monitoring and assessment</w:t>
            </w:r>
            <w:r w:rsidRPr="003C6369">
              <w:rPr>
                <w:rFonts w:ascii="Arial" w:hAnsi="Arial" w:cs="Arial"/>
                <w:strike/>
                <w:spacing w:val="40"/>
              </w:rPr>
              <w:t xml:space="preserve"> </w:t>
            </w:r>
            <w:r w:rsidRPr="003C6369">
              <w:rPr>
                <w:rFonts w:ascii="Arial" w:hAnsi="Arial" w:cs="Arial"/>
                <w:strike/>
              </w:rPr>
              <w:t>report; or</w:t>
            </w:r>
          </w:p>
          <w:p w14:paraId="72BEC821" w14:textId="77777777" w:rsidR="003C6369" w:rsidRPr="003C6369" w:rsidRDefault="003C6369" w:rsidP="00097AC9">
            <w:pPr>
              <w:jc w:val="both"/>
              <w:rPr>
                <w:rFonts w:ascii="Arial" w:hAnsi="Arial" w:cs="Arial"/>
                <w:i/>
              </w:rPr>
            </w:pPr>
            <w:r w:rsidRPr="003C6369">
              <w:rPr>
                <w:rFonts w:ascii="Arial" w:hAnsi="Arial" w:cs="Arial"/>
                <w:strike/>
              </w:rPr>
              <w:t>4.13.2.2 A copy of resolution on the</w:t>
            </w:r>
            <w:r w:rsidRPr="003C6369">
              <w:rPr>
                <w:rFonts w:ascii="Arial" w:hAnsi="Arial" w:cs="Arial"/>
                <w:strike/>
                <w:spacing w:val="-6"/>
              </w:rPr>
              <w:t xml:space="preserve"> </w:t>
            </w:r>
            <w:r w:rsidRPr="003C6369">
              <w:rPr>
                <w:rFonts w:ascii="Arial" w:hAnsi="Arial" w:cs="Arial"/>
                <w:strike/>
              </w:rPr>
              <w:t>request for reconsideration</w:t>
            </w:r>
            <w:r w:rsidRPr="003C6369">
              <w:rPr>
                <w:rFonts w:ascii="Arial" w:hAnsi="Arial" w:cs="Arial"/>
                <w:strike/>
                <w:spacing w:val="-6"/>
              </w:rPr>
              <w:t xml:space="preserve"> </w:t>
            </w:r>
            <w:r w:rsidRPr="003C6369">
              <w:rPr>
                <w:rFonts w:ascii="Arial" w:hAnsi="Arial" w:cs="Arial"/>
                <w:strike/>
              </w:rPr>
              <w:t xml:space="preserve">or decision on the Appeal, as the case </w:t>
            </w:r>
            <w:r w:rsidRPr="003C6369">
              <w:rPr>
                <w:rFonts w:ascii="Arial" w:hAnsi="Arial" w:cs="Arial"/>
                <w:strike/>
              </w:rPr>
              <w:lastRenderedPageBreak/>
              <w:t>may be.</w:t>
            </w:r>
          </w:p>
        </w:tc>
        <w:tc>
          <w:tcPr>
            <w:tcW w:w="3686" w:type="dxa"/>
          </w:tcPr>
          <w:p w14:paraId="1C1097F2" w14:textId="77777777" w:rsidR="003C6369" w:rsidRPr="003C6369" w:rsidRDefault="003C6369" w:rsidP="00097AC9">
            <w:pPr>
              <w:pStyle w:val="TableParagraph"/>
              <w:spacing w:line="221" w:lineRule="exact"/>
              <w:ind w:left="0"/>
              <w:rPr>
                <w:rFonts w:ascii="Arial" w:hAnsi="Arial" w:cs="Arial"/>
                <w:b/>
                <w:spacing w:val="-2"/>
                <w:u w:val="single"/>
              </w:rPr>
            </w:pPr>
            <w:r w:rsidRPr="003C6369">
              <w:rPr>
                <w:rFonts w:ascii="Arial" w:hAnsi="Arial" w:cs="Arial"/>
                <w:b/>
                <w:spacing w:val="-2"/>
                <w:u w:val="single"/>
              </w:rPr>
              <w:lastRenderedPageBreak/>
              <w:t>(new)</w:t>
            </w:r>
          </w:p>
          <w:p w14:paraId="43A1DF6D" w14:textId="77777777" w:rsidR="003C6369" w:rsidRPr="003C6369" w:rsidRDefault="003C6369" w:rsidP="00097AC9">
            <w:pPr>
              <w:pStyle w:val="TableParagraph"/>
              <w:spacing w:line="221" w:lineRule="exact"/>
              <w:ind w:left="0"/>
              <w:rPr>
                <w:rFonts w:ascii="Arial" w:hAnsi="Arial" w:cs="Arial"/>
                <w:b/>
                <w:u w:val="single"/>
              </w:rPr>
            </w:pPr>
          </w:p>
          <w:p w14:paraId="34054180" w14:textId="77777777" w:rsidR="003C6369" w:rsidRPr="003C6369" w:rsidRDefault="003C6369" w:rsidP="00097AC9">
            <w:pPr>
              <w:jc w:val="both"/>
              <w:rPr>
                <w:rFonts w:ascii="Arial" w:hAnsi="Arial" w:cs="Arial"/>
              </w:rPr>
            </w:pPr>
            <w:r w:rsidRPr="003C6369">
              <w:rPr>
                <w:rFonts w:ascii="Arial" w:hAnsi="Arial" w:cs="Arial"/>
                <w:b/>
                <w:u w:val="single"/>
              </w:rPr>
              <w:t>4.13.2</w:t>
            </w:r>
            <w:r w:rsidRPr="003C6369">
              <w:rPr>
                <w:rFonts w:ascii="Arial" w:hAnsi="Arial" w:cs="Arial"/>
                <w:b/>
                <w:spacing w:val="-14"/>
                <w:u w:val="single"/>
              </w:rPr>
              <w:t xml:space="preserve"> </w:t>
            </w:r>
            <w:r w:rsidRPr="003C6369">
              <w:rPr>
                <w:rFonts w:ascii="Arial" w:hAnsi="Arial" w:cs="Arial"/>
                <w:b/>
                <w:u w:val="single"/>
              </w:rPr>
              <w:t>A</w:t>
            </w:r>
            <w:r w:rsidRPr="003C6369">
              <w:rPr>
                <w:rFonts w:ascii="Arial" w:hAnsi="Arial" w:cs="Arial"/>
                <w:b/>
                <w:spacing w:val="-14"/>
                <w:u w:val="single"/>
              </w:rPr>
              <w:t xml:space="preserve"> </w:t>
            </w:r>
            <w:r w:rsidRPr="003C6369">
              <w:rPr>
                <w:rFonts w:ascii="Arial" w:hAnsi="Arial" w:cs="Arial"/>
                <w:b/>
                <w:i/>
                <w:u w:val="single"/>
              </w:rPr>
              <w:t>Notice</w:t>
            </w:r>
            <w:r w:rsidRPr="003C6369">
              <w:rPr>
                <w:rFonts w:ascii="Arial" w:hAnsi="Arial" w:cs="Arial"/>
                <w:b/>
                <w:i/>
                <w:spacing w:val="-14"/>
                <w:u w:val="single"/>
              </w:rPr>
              <w:t xml:space="preserve"> </w:t>
            </w:r>
            <w:r w:rsidRPr="003C6369">
              <w:rPr>
                <w:rFonts w:ascii="Arial" w:hAnsi="Arial" w:cs="Arial"/>
                <w:b/>
                <w:i/>
                <w:u w:val="single"/>
              </w:rPr>
              <w:t>of</w:t>
            </w:r>
            <w:r w:rsidRPr="003C6369">
              <w:rPr>
                <w:rFonts w:ascii="Arial" w:hAnsi="Arial" w:cs="Arial"/>
                <w:b/>
                <w:i/>
                <w:spacing w:val="-14"/>
                <w:u w:val="single"/>
              </w:rPr>
              <w:t xml:space="preserve"> </w:t>
            </w:r>
            <w:r w:rsidRPr="003C6369">
              <w:rPr>
                <w:rFonts w:ascii="Arial" w:hAnsi="Arial" w:cs="Arial"/>
                <w:b/>
                <w:i/>
                <w:u w:val="single"/>
              </w:rPr>
              <w:t>Specified</w:t>
            </w:r>
            <w:r w:rsidRPr="003C6369">
              <w:rPr>
                <w:rFonts w:ascii="Arial" w:hAnsi="Arial" w:cs="Arial"/>
                <w:b/>
                <w:i/>
                <w:spacing w:val="-4"/>
                <w:u w:val="single"/>
              </w:rPr>
              <w:t xml:space="preserve"> </w:t>
            </w:r>
            <w:r w:rsidRPr="003C6369">
              <w:rPr>
                <w:rFonts w:ascii="Arial" w:hAnsi="Arial" w:cs="Arial"/>
                <w:b/>
                <w:i/>
                <w:u w:val="single"/>
              </w:rPr>
              <w:lastRenderedPageBreak/>
              <w:t>Penalty</w:t>
            </w:r>
            <w:r w:rsidRPr="003C6369">
              <w:rPr>
                <w:rFonts w:ascii="Arial" w:hAnsi="Arial" w:cs="Arial"/>
                <w:b/>
                <w:i/>
                <w:spacing w:val="-5"/>
                <w:u w:val="single"/>
              </w:rPr>
              <w:t xml:space="preserve"> </w:t>
            </w:r>
            <w:r w:rsidRPr="003C6369">
              <w:rPr>
                <w:rFonts w:ascii="Arial" w:hAnsi="Arial" w:cs="Arial"/>
                <w:b/>
                <w:u w:val="single"/>
              </w:rPr>
              <w:t>and the</w:t>
            </w:r>
            <w:r w:rsidRPr="003C6369">
              <w:rPr>
                <w:rFonts w:ascii="Arial" w:hAnsi="Arial" w:cs="Arial"/>
                <w:b/>
                <w:spacing w:val="-7"/>
                <w:u w:val="single"/>
              </w:rPr>
              <w:t xml:space="preserve"> </w:t>
            </w:r>
            <w:r w:rsidRPr="003C6369">
              <w:rPr>
                <w:rFonts w:ascii="Arial" w:hAnsi="Arial" w:cs="Arial"/>
                <w:b/>
                <w:u w:val="single"/>
              </w:rPr>
              <w:t>Letter</w:t>
            </w:r>
            <w:r w:rsidRPr="003C6369">
              <w:rPr>
                <w:rFonts w:ascii="Arial" w:hAnsi="Arial" w:cs="Arial"/>
                <w:b/>
                <w:spacing w:val="-8"/>
                <w:u w:val="single"/>
              </w:rPr>
              <w:t xml:space="preserve"> </w:t>
            </w:r>
            <w:r w:rsidRPr="003C6369">
              <w:rPr>
                <w:rFonts w:ascii="Arial" w:hAnsi="Arial" w:cs="Arial"/>
                <w:b/>
                <w:u w:val="single"/>
              </w:rPr>
              <w:t>of Reprimand</w:t>
            </w:r>
            <w:r w:rsidRPr="003C6369">
              <w:rPr>
                <w:rFonts w:ascii="Arial" w:hAnsi="Arial" w:cs="Arial"/>
                <w:b/>
                <w:spacing w:val="-6"/>
                <w:u w:val="single"/>
              </w:rPr>
              <w:t xml:space="preserve"> </w:t>
            </w:r>
            <w:r w:rsidRPr="003C6369">
              <w:rPr>
                <w:rFonts w:ascii="Arial" w:hAnsi="Arial" w:cs="Arial"/>
                <w:b/>
                <w:u w:val="single"/>
              </w:rPr>
              <w:t>shall be</w:t>
            </w:r>
            <w:r w:rsidRPr="003C6369">
              <w:rPr>
                <w:rFonts w:ascii="Arial" w:hAnsi="Arial" w:cs="Arial"/>
                <w:b/>
                <w:spacing w:val="-7"/>
                <w:u w:val="single"/>
              </w:rPr>
              <w:t xml:space="preserve"> </w:t>
            </w:r>
            <w:r w:rsidRPr="003C6369">
              <w:rPr>
                <w:rFonts w:ascii="Arial" w:hAnsi="Arial" w:cs="Arial"/>
                <w:b/>
                <w:u w:val="single"/>
              </w:rPr>
              <w:t xml:space="preserve">issued within five (5) </w:t>
            </w:r>
            <w:r w:rsidRPr="003C6369">
              <w:rPr>
                <w:rFonts w:ascii="Arial" w:hAnsi="Arial" w:cs="Arial"/>
                <w:b/>
                <w:i/>
                <w:u w:val="single"/>
              </w:rPr>
              <w:t xml:space="preserve">business days </w:t>
            </w:r>
            <w:r w:rsidRPr="003C6369">
              <w:rPr>
                <w:rFonts w:ascii="Arial" w:hAnsi="Arial" w:cs="Arial"/>
                <w:b/>
                <w:u w:val="single"/>
              </w:rPr>
              <w:t>from the date that the compliance monitoring and assessment report or the decision on investigation</w:t>
            </w:r>
            <w:r w:rsidRPr="003C6369">
              <w:rPr>
                <w:rFonts w:ascii="Arial" w:hAnsi="Arial" w:cs="Arial"/>
                <w:b/>
                <w:spacing w:val="-5"/>
                <w:u w:val="single"/>
              </w:rPr>
              <w:t xml:space="preserve"> </w:t>
            </w:r>
            <w:r w:rsidRPr="003C6369">
              <w:rPr>
                <w:rFonts w:ascii="Arial" w:hAnsi="Arial" w:cs="Arial"/>
                <w:b/>
                <w:u w:val="single"/>
              </w:rPr>
              <w:t>case, as the</w:t>
            </w:r>
            <w:r w:rsidRPr="003C6369">
              <w:rPr>
                <w:rFonts w:ascii="Arial" w:hAnsi="Arial" w:cs="Arial"/>
                <w:b/>
                <w:spacing w:val="-6"/>
                <w:u w:val="single"/>
              </w:rPr>
              <w:t xml:space="preserve"> </w:t>
            </w:r>
            <w:r w:rsidRPr="003C6369">
              <w:rPr>
                <w:rFonts w:ascii="Arial" w:hAnsi="Arial" w:cs="Arial"/>
                <w:b/>
                <w:u w:val="single"/>
              </w:rPr>
              <w:t xml:space="preserve">case may be, becomes final and executory, as determined under the relevant provisions of the </w:t>
            </w:r>
            <w:r w:rsidRPr="003C6369">
              <w:rPr>
                <w:rFonts w:ascii="Arial" w:hAnsi="Arial" w:cs="Arial"/>
                <w:b/>
                <w:i/>
                <w:u w:val="single"/>
              </w:rPr>
              <w:t xml:space="preserve">Enforcement and Compliance Manual. </w:t>
            </w:r>
            <w:r w:rsidRPr="003C6369">
              <w:rPr>
                <w:rFonts w:ascii="Arial" w:hAnsi="Arial" w:cs="Arial"/>
                <w:b/>
                <w:u w:val="single"/>
              </w:rPr>
              <w:t xml:space="preserve">If applicable, the </w:t>
            </w:r>
            <w:r w:rsidRPr="003C6369">
              <w:rPr>
                <w:rFonts w:ascii="Arial" w:hAnsi="Arial" w:cs="Arial"/>
                <w:b/>
                <w:i/>
                <w:u w:val="single"/>
              </w:rPr>
              <w:t xml:space="preserve">Notice of Specified Penalty </w:t>
            </w:r>
            <w:r w:rsidRPr="003C6369">
              <w:rPr>
                <w:rFonts w:ascii="Arial" w:hAnsi="Arial" w:cs="Arial"/>
                <w:b/>
                <w:u w:val="single"/>
              </w:rPr>
              <w:t xml:space="preserve">and the Letter of Reprimand shall be issued </w:t>
            </w:r>
            <w:r w:rsidRPr="003C6369">
              <w:rPr>
                <w:rFonts w:ascii="Arial" w:hAnsi="Arial" w:cs="Arial"/>
                <w:b/>
                <w:spacing w:val="-2"/>
                <w:u w:val="single"/>
              </w:rPr>
              <w:t>simultaneously.</w:t>
            </w:r>
          </w:p>
        </w:tc>
        <w:tc>
          <w:tcPr>
            <w:tcW w:w="3685" w:type="dxa"/>
          </w:tcPr>
          <w:p w14:paraId="48AE8A5D"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lastRenderedPageBreak/>
              <w:t>Removed provisions relating to remedies, as discussed above.</w:t>
            </w:r>
          </w:p>
          <w:p w14:paraId="6AFEFAD5" w14:textId="77777777" w:rsidR="003C6369" w:rsidRPr="003C6369" w:rsidRDefault="003C6369" w:rsidP="00097AC9">
            <w:pPr>
              <w:pStyle w:val="TableParagraph"/>
              <w:spacing w:before="8"/>
              <w:ind w:left="0"/>
              <w:rPr>
                <w:rFonts w:ascii="Arial" w:hAnsi="Arial" w:cs="Arial"/>
              </w:rPr>
            </w:pPr>
          </w:p>
          <w:p w14:paraId="52E9B08B"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t>Replaced it with a provision as to when an NSP should be issued (new provision)</w:t>
            </w:r>
          </w:p>
          <w:p w14:paraId="6A26A560" w14:textId="77777777" w:rsidR="003C6369" w:rsidRPr="003C6369" w:rsidRDefault="003C6369" w:rsidP="00097AC9">
            <w:pPr>
              <w:pStyle w:val="ListParagraph"/>
              <w:ind w:left="288"/>
              <w:jc w:val="both"/>
              <w:rPr>
                <w:rFonts w:ascii="Arial" w:hAnsi="Arial" w:cs="Arial"/>
              </w:rPr>
            </w:pPr>
          </w:p>
          <w:p w14:paraId="67A34EC1"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t>NSP and Letter of Reprimand (if applicable) shall be issued simultaneously.</w:t>
            </w:r>
          </w:p>
          <w:p w14:paraId="7F113E1E" w14:textId="77777777" w:rsidR="003C6369" w:rsidRPr="003C6369" w:rsidRDefault="003C6369" w:rsidP="00097AC9">
            <w:pPr>
              <w:pStyle w:val="ListParagraph"/>
              <w:ind w:left="288"/>
              <w:jc w:val="both"/>
              <w:rPr>
                <w:rFonts w:ascii="Arial" w:hAnsi="Arial" w:cs="Arial"/>
              </w:rPr>
            </w:pPr>
          </w:p>
          <w:p w14:paraId="5388F657"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t>The provision as to when a result, report, or decision becomes “final</w:t>
            </w:r>
            <w:r w:rsidRPr="003C6369">
              <w:rPr>
                <w:rFonts w:ascii="Arial" w:hAnsi="Arial" w:cs="Arial"/>
                <w:spacing w:val="-14"/>
              </w:rPr>
              <w:t xml:space="preserve"> </w:t>
            </w:r>
            <w:r w:rsidRPr="003C6369">
              <w:rPr>
                <w:rFonts w:ascii="Arial" w:hAnsi="Arial" w:cs="Arial"/>
              </w:rPr>
              <w:t>and executory” (as reckoning period for issuance</w:t>
            </w:r>
            <w:r w:rsidRPr="003C6369">
              <w:rPr>
                <w:rFonts w:ascii="Arial" w:hAnsi="Arial" w:cs="Arial"/>
                <w:spacing w:val="-14"/>
              </w:rPr>
              <w:t xml:space="preserve"> </w:t>
            </w:r>
            <w:r w:rsidRPr="003C6369">
              <w:rPr>
                <w:rFonts w:ascii="Arial" w:hAnsi="Arial" w:cs="Arial"/>
              </w:rPr>
              <w:t>of NSP)</w:t>
            </w:r>
            <w:r w:rsidRPr="003C6369">
              <w:rPr>
                <w:rFonts w:ascii="Arial" w:hAnsi="Arial" w:cs="Arial"/>
                <w:spacing w:val="-6"/>
              </w:rPr>
              <w:t xml:space="preserve"> </w:t>
            </w:r>
            <w:r w:rsidRPr="003C6369">
              <w:rPr>
                <w:rFonts w:ascii="Arial" w:hAnsi="Arial" w:cs="Arial"/>
              </w:rPr>
              <w:t>shall be</w:t>
            </w:r>
            <w:r w:rsidRPr="003C6369">
              <w:rPr>
                <w:rFonts w:ascii="Arial" w:hAnsi="Arial" w:cs="Arial"/>
                <w:spacing w:val="-4"/>
              </w:rPr>
              <w:t xml:space="preserve"> </w:t>
            </w:r>
            <w:r w:rsidRPr="003C6369">
              <w:rPr>
                <w:rFonts w:ascii="Arial" w:hAnsi="Arial" w:cs="Arial"/>
              </w:rPr>
              <w:t>included</w:t>
            </w:r>
            <w:r w:rsidRPr="003C6369">
              <w:rPr>
                <w:rFonts w:ascii="Arial" w:hAnsi="Arial" w:cs="Arial"/>
                <w:spacing w:val="-4"/>
              </w:rPr>
              <w:t xml:space="preserve"> </w:t>
            </w:r>
            <w:r w:rsidRPr="003C6369">
              <w:rPr>
                <w:rFonts w:ascii="Arial" w:hAnsi="Arial" w:cs="Arial"/>
              </w:rPr>
              <w:t>in the Remedies under</w:t>
            </w:r>
            <w:r w:rsidRPr="003C6369">
              <w:rPr>
                <w:rFonts w:ascii="Arial" w:hAnsi="Arial" w:cs="Arial"/>
                <w:spacing w:val="20"/>
              </w:rPr>
              <w:t xml:space="preserve"> </w:t>
            </w:r>
            <w:r w:rsidRPr="003C6369">
              <w:rPr>
                <w:rFonts w:ascii="Arial" w:hAnsi="Arial" w:cs="Arial"/>
              </w:rPr>
              <w:t>the EC Manual.</w:t>
            </w:r>
          </w:p>
          <w:p w14:paraId="485F41BE" w14:textId="77777777" w:rsidR="003C6369" w:rsidRPr="003C6369" w:rsidRDefault="003C6369" w:rsidP="00097AC9">
            <w:pPr>
              <w:pStyle w:val="ListParagraph"/>
              <w:rPr>
                <w:rFonts w:ascii="Arial" w:hAnsi="Arial" w:cs="Arial"/>
              </w:rPr>
            </w:pPr>
          </w:p>
          <w:p w14:paraId="096A0392"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t>For cross-reference</w:t>
            </w:r>
            <w:r w:rsidRPr="003C6369">
              <w:rPr>
                <w:rFonts w:ascii="Arial" w:hAnsi="Arial" w:cs="Arial"/>
                <w:spacing w:val="-2"/>
              </w:rPr>
              <w:t xml:space="preserve"> </w:t>
            </w:r>
            <w:r w:rsidRPr="003C6369">
              <w:rPr>
                <w:rFonts w:ascii="Arial" w:hAnsi="Arial" w:cs="Arial"/>
              </w:rPr>
              <w:t>(as proposed in EC Manual, Sec. 9.5.3):</w:t>
            </w:r>
          </w:p>
          <w:p w14:paraId="4317C0F2" w14:textId="77777777" w:rsidR="003C6369" w:rsidRPr="003C6369" w:rsidRDefault="003C6369" w:rsidP="00097AC9">
            <w:pPr>
              <w:jc w:val="both"/>
              <w:rPr>
                <w:rFonts w:ascii="Arial" w:hAnsi="Arial" w:cs="Arial"/>
              </w:rPr>
            </w:pPr>
          </w:p>
          <w:p w14:paraId="0151D3A4" w14:textId="77777777" w:rsidR="003C6369" w:rsidRPr="003C6369" w:rsidRDefault="003C6369" w:rsidP="00097AC9">
            <w:pPr>
              <w:jc w:val="both"/>
              <w:rPr>
                <w:rFonts w:ascii="Arial" w:hAnsi="Arial" w:cs="Arial"/>
              </w:rPr>
            </w:pPr>
            <w:r w:rsidRPr="003C6369">
              <w:rPr>
                <w:rFonts w:ascii="Arial" w:hAnsi="Arial" w:cs="Arial"/>
              </w:rPr>
              <w:t>“9.5.3</w:t>
            </w:r>
            <w:r w:rsidRPr="003C6369">
              <w:rPr>
                <w:rFonts w:ascii="Arial" w:hAnsi="Arial" w:cs="Arial"/>
                <w:spacing w:val="40"/>
              </w:rPr>
              <w:t xml:space="preserve"> </w:t>
            </w:r>
            <w:r w:rsidRPr="003C6369">
              <w:rPr>
                <w:rFonts w:ascii="Arial" w:hAnsi="Arial" w:cs="Arial"/>
              </w:rPr>
              <w:t>The</w:t>
            </w:r>
            <w:r w:rsidRPr="003C6369">
              <w:rPr>
                <w:rFonts w:ascii="Arial" w:hAnsi="Arial" w:cs="Arial"/>
                <w:spacing w:val="-14"/>
              </w:rPr>
              <w:t xml:space="preserve"> </w:t>
            </w:r>
            <w:r w:rsidRPr="003C6369">
              <w:rPr>
                <w:rFonts w:ascii="Arial" w:hAnsi="Arial" w:cs="Arial"/>
              </w:rPr>
              <w:t>finding,</w:t>
            </w:r>
            <w:r w:rsidRPr="003C6369">
              <w:rPr>
                <w:rFonts w:ascii="Arial" w:hAnsi="Arial" w:cs="Arial"/>
                <w:spacing w:val="-9"/>
              </w:rPr>
              <w:t xml:space="preserve"> </w:t>
            </w:r>
            <w:r w:rsidRPr="003C6369">
              <w:rPr>
                <w:rFonts w:ascii="Arial" w:hAnsi="Arial" w:cs="Arial"/>
              </w:rPr>
              <w:t>resolution,</w:t>
            </w:r>
            <w:r w:rsidRPr="003C6369">
              <w:rPr>
                <w:rFonts w:ascii="Arial" w:hAnsi="Arial" w:cs="Arial"/>
                <w:spacing w:val="-14"/>
              </w:rPr>
              <w:t xml:space="preserve"> </w:t>
            </w:r>
            <w:r w:rsidRPr="003C6369">
              <w:rPr>
                <w:rFonts w:ascii="Arial" w:hAnsi="Arial" w:cs="Arial"/>
              </w:rPr>
              <w:t>or</w:t>
            </w:r>
            <w:r w:rsidRPr="003C6369">
              <w:rPr>
                <w:rFonts w:ascii="Arial" w:hAnsi="Arial" w:cs="Arial"/>
                <w:spacing w:val="-14"/>
              </w:rPr>
              <w:t xml:space="preserve"> </w:t>
            </w:r>
            <w:r w:rsidRPr="003C6369">
              <w:rPr>
                <w:rFonts w:ascii="Arial" w:hAnsi="Arial" w:cs="Arial"/>
              </w:rPr>
              <w:t>decision relating to compliance monitoring or investigation</w:t>
            </w:r>
            <w:r w:rsidRPr="003C6369">
              <w:rPr>
                <w:rFonts w:ascii="Arial" w:hAnsi="Arial" w:cs="Arial"/>
                <w:spacing w:val="-4"/>
              </w:rPr>
              <w:t xml:space="preserve"> </w:t>
            </w:r>
            <w:r w:rsidRPr="003C6369">
              <w:rPr>
                <w:rFonts w:ascii="Arial" w:hAnsi="Arial" w:cs="Arial"/>
              </w:rPr>
              <w:t>case becomes final and executory –</w:t>
            </w:r>
          </w:p>
          <w:p w14:paraId="3B30F83F" w14:textId="77777777" w:rsidR="003C6369" w:rsidRPr="003C6369" w:rsidRDefault="003C6369" w:rsidP="003C6369">
            <w:pPr>
              <w:pStyle w:val="ListParagraph"/>
              <w:numPr>
                <w:ilvl w:val="1"/>
                <w:numId w:val="66"/>
              </w:numPr>
              <w:ind w:left="370" w:hanging="305"/>
              <w:jc w:val="both"/>
              <w:rPr>
                <w:rFonts w:ascii="Arial" w:hAnsi="Arial" w:cs="Arial"/>
              </w:rPr>
            </w:pPr>
            <w:r w:rsidRPr="003C6369">
              <w:rPr>
                <w:rFonts w:ascii="Arial" w:hAnsi="Arial" w:cs="Arial"/>
              </w:rPr>
              <w:t>Upon the</w:t>
            </w:r>
            <w:r w:rsidRPr="003C6369">
              <w:rPr>
                <w:rFonts w:ascii="Arial" w:hAnsi="Arial" w:cs="Arial"/>
                <w:spacing w:val="-4"/>
              </w:rPr>
              <w:t xml:space="preserve"> </w:t>
            </w:r>
            <w:r w:rsidRPr="003C6369">
              <w:rPr>
                <w:rFonts w:ascii="Arial" w:hAnsi="Arial" w:cs="Arial"/>
              </w:rPr>
              <w:t>lapse</w:t>
            </w:r>
            <w:r w:rsidRPr="003C6369">
              <w:rPr>
                <w:rFonts w:ascii="Arial" w:hAnsi="Arial" w:cs="Arial"/>
                <w:spacing w:val="-4"/>
              </w:rPr>
              <w:t xml:space="preserve"> </w:t>
            </w:r>
            <w:r w:rsidRPr="003C6369">
              <w:rPr>
                <w:rFonts w:ascii="Arial" w:hAnsi="Arial" w:cs="Arial"/>
              </w:rPr>
              <w:t>of the</w:t>
            </w:r>
            <w:r w:rsidRPr="003C6369">
              <w:rPr>
                <w:rFonts w:ascii="Arial" w:hAnsi="Arial" w:cs="Arial"/>
                <w:spacing w:val="-4"/>
              </w:rPr>
              <w:t xml:space="preserve"> </w:t>
            </w:r>
            <w:r w:rsidRPr="003C6369">
              <w:rPr>
                <w:rFonts w:ascii="Arial" w:hAnsi="Arial" w:cs="Arial"/>
              </w:rPr>
              <w:t>period</w:t>
            </w:r>
            <w:r w:rsidRPr="003C6369">
              <w:rPr>
                <w:rFonts w:ascii="Arial" w:hAnsi="Arial" w:cs="Arial"/>
                <w:spacing w:val="-4"/>
              </w:rPr>
              <w:t xml:space="preserve"> </w:t>
            </w:r>
            <w:r w:rsidRPr="003C6369">
              <w:rPr>
                <w:rFonts w:ascii="Arial" w:hAnsi="Arial" w:cs="Arial"/>
              </w:rPr>
              <w:t>to</w:t>
            </w:r>
            <w:r w:rsidRPr="003C6369">
              <w:rPr>
                <w:rFonts w:ascii="Arial" w:hAnsi="Arial" w:cs="Arial"/>
                <w:spacing w:val="-4"/>
              </w:rPr>
              <w:t xml:space="preserve"> </w:t>
            </w:r>
            <w:r w:rsidRPr="003C6369">
              <w:rPr>
                <w:rFonts w:ascii="Arial" w:hAnsi="Arial" w:cs="Arial"/>
              </w:rPr>
              <w:t xml:space="preserve">file the </w:t>
            </w:r>
            <w:r w:rsidRPr="003C6369">
              <w:rPr>
                <w:rFonts w:ascii="Arial" w:hAnsi="Arial" w:cs="Arial"/>
                <w:i/>
              </w:rPr>
              <w:t xml:space="preserve">Request for Reconsideration </w:t>
            </w:r>
            <w:r w:rsidRPr="003C6369">
              <w:rPr>
                <w:rFonts w:ascii="Arial" w:hAnsi="Arial" w:cs="Arial"/>
              </w:rPr>
              <w:t xml:space="preserve">and no </w:t>
            </w:r>
            <w:r w:rsidRPr="003C6369">
              <w:rPr>
                <w:rFonts w:ascii="Arial" w:hAnsi="Arial" w:cs="Arial"/>
                <w:i/>
              </w:rPr>
              <w:t xml:space="preserve">Request for Reconsideration </w:t>
            </w:r>
            <w:r w:rsidRPr="003C6369">
              <w:rPr>
                <w:rFonts w:ascii="Arial" w:hAnsi="Arial" w:cs="Arial"/>
              </w:rPr>
              <w:t>is perfected.</w:t>
            </w:r>
          </w:p>
          <w:p w14:paraId="60B04F2B" w14:textId="77777777" w:rsidR="003C6369" w:rsidRPr="003C6369" w:rsidRDefault="003C6369" w:rsidP="003C6369">
            <w:pPr>
              <w:pStyle w:val="ListParagraph"/>
              <w:numPr>
                <w:ilvl w:val="1"/>
                <w:numId w:val="66"/>
              </w:numPr>
              <w:ind w:left="370" w:hanging="305"/>
              <w:jc w:val="both"/>
              <w:rPr>
                <w:rFonts w:ascii="Arial" w:hAnsi="Arial" w:cs="Arial"/>
              </w:rPr>
            </w:pPr>
            <w:r w:rsidRPr="003C6369">
              <w:rPr>
                <w:rFonts w:ascii="Arial" w:hAnsi="Arial" w:cs="Arial"/>
              </w:rPr>
              <w:t>Upon</w:t>
            </w:r>
            <w:r w:rsidRPr="003C6369">
              <w:rPr>
                <w:rFonts w:ascii="Arial" w:hAnsi="Arial" w:cs="Arial"/>
                <w:spacing w:val="-4"/>
              </w:rPr>
              <w:t xml:space="preserve"> </w:t>
            </w:r>
            <w:r w:rsidRPr="003C6369">
              <w:rPr>
                <w:rFonts w:ascii="Arial" w:hAnsi="Arial" w:cs="Arial"/>
              </w:rPr>
              <w:t>issuance</w:t>
            </w:r>
            <w:r w:rsidRPr="003C6369">
              <w:rPr>
                <w:rFonts w:ascii="Arial" w:hAnsi="Arial" w:cs="Arial"/>
                <w:spacing w:val="-14"/>
              </w:rPr>
              <w:t xml:space="preserve"> </w:t>
            </w:r>
            <w:r w:rsidRPr="003C6369">
              <w:rPr>
                <w:rFonts w:ascii="Arial" w:hAnsi="Arial" w:cs="Arial"/>
              </w:rPr>
              <w:t>of</w:t>
            </w:r>
            <w:r w:rsidRPr="003C6369">
              <w:rPr>
                <w:rFonts w:ascii="Arial" w:hAnsi="Arial" w:cs="Arial"/>
                <w:spacing w:val="-6"/>
              </w:rPr>
              <w:t xml:space="preserve"> </w:t>
            </w:r>
            <w:r w:rsidRPr="003C6369">
              <w:rPr>
                <w:rFonts w:ascii="Arial" w:hAnsi="Arial" w:cs="Arial"/>
              </w:rPr>
              <w:t>the</w:t>
            </w:r>
            <w:r w:rsidRPr="003C6369">
              <w:rPr>
                <w:rFonts w:ascii="Arial" w:hAnsi="Arial" w:cs="Arial"/>
                <w:spacing w:val="-3"/>
              </w:rPr>
              <w:t xml:space="preserve"> </w:t>
            </w:r>
            <w:r w:rsidRPr="003C6369">
              <w:rPr>
                <w:rFonts w:ascii="Arial" w:hAnsi="Arial" w:cs="Arial"/>
              </w:rPr>
              <w:t>resolution</w:t>
            </w:r>
            <w:r w:rsidRPr="003C6369">
              <w:rPr>
                <w:rFonts w:ascii="Arial" w:hAnsi="Arial" w:cs="Arial"/>
                <w:spacing w:val="-14"/>
              </w:rPr>
              <w:t xml:space="preserve"> </w:t>
            </w:r>
            <w:r w:rsidRPr="003C6369">
              <w:rPr>
                <w:rFonts w:ascii="Arial" w:hAnsi="Arial" w:cs="Arial"/>
              </w:rPr>
              <w:t xml:space="preserve">on </w:t>
            </w:r>
            <w:r w:rsidRPr="003C6369">
              <w:rPr>
                <w:rFonts w:ascii="Arial" w:hAnsi="Arial" w:cs="Arial"/>
                <w:i/>
              </w:rPr>
              <w:t xml:space="preserve">Request for Reconsideration </w:t>
            </w:r>
            <w:r w:rsidRPr="003C6369">
              <w:rPr>
                <w:rFonts w:ascii="Arial" w:hAnsi="Arial" w:cs="Arial"/>
              </w:rPr>
              <w:t xml:space="preserve">by the </w:t>
            </w:r>
            <w:r w:rsidRPr="003C6369">
              <w:rPr>
                <w:rFonts w:ascii="Arial" w:hAnsi="Arial" w:cs="Arial"/>
                <w:i/>
              </w:rPr>
              <w:t xml:space="preserve">Enforcement and </w:t>
            </w:r>
            <w:r w:rsidRPr="003C6369">
              <w:rPr>
                <w:rFonts w:ascii="Arial" w:hAnsi="Arial" w:cs="Arial"/>
                <w:i/>
              </w:rPr>
              <w:lastRenderedPageBreak/>
              <w:t>Compliance Office</w:t>
            </w:r>
            <w:r w:rsidRPr="003C6369">
              <w:rPr>
                <w:rFonts w:ascii="Arial" w:hAnsi="Arial" w:cs="Arial"/>
                <w:i/>
                <w:spacing w:val="-14"/>
              </w:rPr>
              <w:t xml:space="preserve"> </w:t>
            </w:r>
            <w:r w:rsidRPr="003C6369">
              <w:rPr>
                <w:rFonts w:ascii="Arial" w:hAnsi="Arial" w:cs="Arial"/>
              </w:rPr>
              <w:t>relative</w:t>
            </w:r>
            <w:r w:rsidRPr="003C6369">
              <w:rPr>
                <w:rFonts w:ascii="Arial" w:hAnsi="Arial" w:cs="Arial"/>
                <w:spacing w:val="-14"/>
              </w:rPr>
              <w:t xml:space="preserve"> </w:t>
            </w:r>
            <w:r w:rsidRPr="003C6369">
              <w:rPr>
                <w:rFonts w:ascii="Arial" w:hAnsi="Arial" w:cs="Arial"/>
              </w:rPr>
              <w:t>to</w:t>
            </w:r>
            <w:r w:rsidRPr="003C6369">
              <w:rPr>
                <w:rFonts w:ascii="Arial" w:hAnsi="Arial" w:cs="Arial"/>
                <w:spacing w:val="-9"/>
              </w:rPr>
              <w:t xml:space="preserve"> </w:t>
            </w:r>
            <w:r w:rsidRPr="003C6369">
              <w:rPr>
                <w:rFonts w:ascii="Arial" w:hAnsi="Arial" w:cs="Arial"/>
              </w:rPr>
              <w:t>a</w:t>
            </w:r>
            <w:r w:rsidRPr="003C6369">
              <w:rPr>
                <w:rFonts w:ascii="Arial" w:hAnsi="Arial" w:cs="Arial"/>
                <w:spacing w:val="9"/>
              </w:rPr>
              <w:t xml:space="preserve"> </w:t>
            </w:r>
            <w:r w:rsidRPr="003C6369">
              <w:rPr>
                <w:rFonts w:ascii="Arial" w:hAnsi="Arial" w:cs="Arial"/>
              </w:rPr>
              <w:t>case</w:t>
            </w:r>
            <w:r w:rsidRPr="003C6369">
              <w:rPr>
                <w:rFonts w:ascii="Arial" w:hAnsi="Arial" w:cs="Arial"/>
                <w:spacing w:val="-14"/>
              </w:rPr>
              <w:t xml:space="preserve"> </w:t>
            </w:r>
            <w:r w:rsidRPr="003C6369">
              <w:rPr>
                <w:rFonts w:ascii="Arial" w:hAnsi="Arial" w:cs="Arial"/>
              </w:rPr>
              <w:t xml:space="preserve">emanating from compliance monitoring and </w:t>
            </w:r>
            <w:r w:rsidRPr="003C6369">
              <w:rPr>
                <w:rFonts w:ascii="Arial" w:hAnsi="Arial" w:cs="Arial"/>
                <w:spacing w:val="-2"/>
              </w:rPr>
              <w:t>assessment</w:t>
            </w:r>
            <w:r w:rsidRPr="003C6369">
              <w:rPr>
                <w:rFonts w:ascii="Arial" w:hAnsi="Arial" w:cs="Arial"/>
                <w:spacing w:val="-12"/>
              </w:rPr>
              <w:t xml:space="preserve"> </w:t>
            </w:r>
            <w:r w:rsidRPr="003C6369">
              <w:rPr>
                <w:rFonts w:ascii="Arial" w:hAnsi="Arial" w:cs="Arial"/>
                <w:spacing w:val="-2"/>
              </w:rPr>
              <w:t>activity,</w:t>
            </w:r>
            <w:r w:rsidRPr="003C6369">
              <w:rPr>
                <w:rFonts w:ascii="Arial" w:hAnsi="Arial" w:cs="Arial"/>
                <w:spacing w:val="-12"/>
              </w:rPr>
              <w:t xml:space="preserve"> </w:t>
            </w:r>
            <w:r w:rsidRPr="003C6369">
              <w:rPr>
                <w:rFonts w:ascii="Arial" w:hAnsi="Arial" w:cs="Arial"/>
                <w:spacing w:val="-2"/>
              </w:rPr>
              <w:t>and</w:t>
            </w:r>
            <w:r w:rsidRPr="003C6369">
              <w:rPr>
                <w:rFonts w:ascii="Arial" w:hAnsi="Arial" w:cs="Arial"/>
                <w:spacing w:val="-12"/>
              </w:rPr>
              <w:t xml:space="preserve"> </w:t>
            </w:r>
            <w:r w:rsidRPr="003C6369">
              <w:rPr>
                <w:rFonts w:ascii="Arial" w:hAnsi="Arial" w:cs="Arial"/>
                <w:spacing w:val="-2"/>
              </w:rPr>
              <w:t xml:space="preserve">no </w:t>
            </w:r>
            <w:r w:rsidRPr="003C6369">
              <w:rPr>
                <w:rFonts w:ascii="Arial" w:hAnsi="Arial" w:cs="Arial"/>
                <w:i/>
                <w:spacing w:val="-2"/>
              </w:rPr>
              <w:t xml:space="preserve">Appeal </w:t>
            </w:r>
            <w:r w:rsidRPr="003C6369">
              <w:rPr>
                <w:rFonts w:ascii="Arial" w:hAnsi="Arial" w:cs="Arial"/>
              </w:rPr>
              <w:t>is perfected;</w:t>
            </w:r>
          </w:p>
          <w:p w14:paraId="66DA1875" w14:textId="77777777" w:rsidR="003C6369" w:rsidRPr="003C6369" w:rsidRDefault="003C6369" w:rsidP="003C6369">
            <w:pPr>
              <w:pStyle w:val="ListParagraph"/>
              <w:numPr>
                <w:ilvl w:val="1"/>
                <w:numId w:val="66"/>
              </w:numPr>
              <w:ind w:left="370" w:hanging="305"/>
              <w:jc w:val="both"/>
              <w:rPr>
                <w:rFonts w:ascii="Arial" w:hAnsi="Arial" w:cs="Arial"/>
              </w:rPr>
            </w:pPr>
            <w:r w:rsidRPr="003C6369">
              <w:rPr>
                <w:rFonts w:ascii="Arial" w:hAnsi="Arial" w:cs="Arial"/>
              </w:rPr>
              <w:t>Upon</w:t>
            </w:r>
            <w:r w:rsidRPr="003C6369">
              <w:rPr>
                <w:rFonts w:ascii="Arial" w:hAnsi="Arial" w:cs="Arial"/>
                <w:spacing w:val="-4"/>
              </w:rPr>
              <w:t xml:space="preserve"> </w:t>
            </w:r>
            <w:r w:rsidRPr="003C6369">
              <w:rPr>
                <w:rFonts w:ascii="Arial" w:hAnsi="Arial" w:cs="Arial"/>
              </w:rPr>
              <w:t>issuance</w:t>
            </w:r>
            <w:r w:rsidRPr="003C6369">
              <w:rPr>
                <w:rFonts w:ascii="Arial" w:hAnsi="Arial" w:cs="Arial"/>
                <w:spacing w:val="-14"/>
              </w:rPr>
              <w:t xml:space="preserve"> </w:t>
            </w:r>
            <w:r w:rsidRPr="003C6369">
              <w:rPr>
                <w:rFonts w:ascii="Arial" w:hAnsi="Arial" w:cs="Arial"/>
              </w:rPr>
              <w:t>of</w:t>
            </w:r>
            <w:r w:rsidRPr="003C6369">
              <w:rPr>
                <w:rFonts w:ascii="Arial" w:hAnsi="Arial" w:cs="Arial"/>
                <w:spacing w:val="-6"/>
              </w:rPr>
              <w:t xml:space="preserve"> </w:t>
            </w:r>
            <w:r w:rsidRPr="003C6369">
              <w:rPr>
                <w:rFonts w:ascii="Arial" w:hAnsi="Arial" w:cs="Arial"/>
              </w:rPr>
              <w:t>the</w:t>
            </w:r>
            <w:r w:rsidRPr="003C6369">
              <w:rPr>
                <w:rFonts w:ascii="Arial" w:hAnsi="Arial" w:cs="Arial"/>
                <w:spacing w:val="-3"/>
              </w:rPr>
              <w:t xml:space="preserve"> </w:t>
            </w:r>
            <w:r w:rsidRPr="003C6369">
              <w:rPr>
                <w:rFonts w:ascii="Arial" w:hAnsi="Arial" w:cs="Arial"/>
              </w:rPr>
              <w:t>resolution</w:t>
            </w:r>
            <w:r w:rsidRPr="003C6369">
              <w:rPr>
                <w:rFonts w:ascii="Arial" w:hAnsi="Arial" w:cs="Arial"/>
                <w:spacing w:val="-14"/>
              </w:rPr>
              <w:t xml:space="preserve"> </w:t>
            </w:r>
            <w:r w:rsidRPr="003C6369">
              <w:rPr>
                <w:rFonts w:ascii="Arial" w:hAnsi="Arial" w:cs="Arial"/>
              </w:rPr>
              <w:t xml:space="preserve">on </w:t>
            </w:r>
            <w:r w:rsidRPr="003C6369">
              <w:rPr>
                <w:rFonts w:ascii="Arial" w:hAnsi="Arial" w:cs="Arial"/>
                <w:i/>
              </w:rPr>
              <w:t xml:space="preserve">Appeal </w:t>
            </w:r>
            <w:r w:rsidRPr="003C6369">
              <w:rPr>
                <w:rFonts w:ascii="Arial" w:hAnsi="Arial" w:cs="Arial"/>
              </w:rPr>
              <w:t xml:space="preserve">by the </w:t>
            </w:r>
            <w:r w:rsidRPr="003C6369">
              <w:rPr>
                <w:rFonts w:ascii="Arial" w:hAnsi="Arial" w:cs="Arial"/>
                <w:i/>
              </w:rPr>
              <w:t xml:space="preserve">Compliance Committee </w:t>
            </w:r>
            <w:r w:rsidRPr="003C6369">
              <w:rPr>
                <w:rFonts w:ascii="Arial" w:hAnsi="Arial" w:cs="Arial"/>
              </w:rPr>
              <w:t xml:space="preserve">relative to a case emanating from compliance monitoring and assessment </w:t>
            </w:r>
            <w:r w:rsidRPr="003C6369">
              <w:rPr>
                <w:rFonts w:ascii="Arial" w:hAnsi="Arial" w:cs="Arial"/>
                <w:spacing w:val="-2"/>
              </w:rPr>
              <w:t>activity.</w:t>
            </w:r>
          </w:p>
          <w:p w14:paraId="57E939A9" w14:textId="77777777" w:rsidR="003C6369" w:rsidRPr="003C6369" w:rsidRDefault="003C6369" w:rsidP="003C6369">
            <w:pPr>
              <w:pStyle w:val="ListParagraph"/>
              <w:numPr>
                <w:ilvl w:val="1"/>
                <w:numId w:val="66"/>
              </w:numPr>
              <w:ind w:left="370" w:hanging="305"/>
              <w:jc w:val="both"/>
              <w:rPr>
                <w:rFonts w:ascii="Arial" w:hAnsi="Arial" w:cs="Arial"/>
              </w:rPr>
            </w:pPr>
            <w:r w:rsidRPr="003C6369">
              <w:rPr>
                <w:rFonts w:ascii="Arial" w:hAnsi="Arial" w:cs="Arial"/>
              </w:rPr>
              <w:t>Upon</w:t>
            </w:r>
            <w:r w:rsidRPr="003C6369">
              <w:rPr>
                <w:rFonts w:ascii="Arial" w:hAnsi="Arial" w:cs="Arial"/>
                <w:spacing w:val="-4"/>
              </w:rPr>
              <w:t xml:space="preserve"> </w:t>
            </w:r>
            <w:r w:rsidRPr="003C6369">
              <w:rPr>
                <w:rFonts w:ascii="Arial" w:hAnsi="Arial" w:cs="Arial"/>
              </w:rPr>
              <w:t>issuance</w:t>
            </w:r>
            <w:r w:rsidRPr="003C6369">
              <w:rPr>
                <w:rFonts w:ascii="Arial" w:hAnsi="Arial" w:cs="Arial"/>
                <w:spacing w:val="-14"/>
              </w:rPr>
              <w:t xml:space="preserve"> </w:t>
            </w:r>
            <w:r w:rsidRPr="003C6369">
              <w:rPr>
                <w:rFonts w:ascii="Arial" w:hAnsi="Arial" w:cs="Arial"/>
              </w:rPr>
              <w:t>of</w:t>
            </w:r>
            <w:r w:rsidRPr="003C6369">
              <w:rPr>
                <w:rFonts w:ascii="Arial" w:hAnsi="Arial" w:cs="Arial"/>
                <w:spacing w:val="-6"/>
              </w:rPr>
              <w:t xml:space="preserve"> </w:t>
            </w:r>
            <w:r w:rsidRPr="003C6369">
              <w:rPr>
                <w:rFonts w:ascii="Arial" w:hAnsi="Arial" w:cs="Arial"/>
              </w:rPr>
              <w:t>the</w:t>
            </w:r>
            <w:r w:rsidRPr="003C6369">
              <w:rPr>
                <w:rFonts w:ascii="Arial" w:hAnsi="Arial" w:cs="Arial"/>
                <w:spacing w:val="-3"/>
              </w:rPr>
              <w:t xml:space="preserve"> </w:t>
            </w:r>
            <w:r w:rsidRPr="003C6369">
              <w:rPr>
                <w:rFonts w:ascii="Arial" w:hAnsi="Arial" w:cs="Arial"/>
              </w:rPr>
              <w:t>resolution</w:t>
            </w:r>
            <w:r w:rsidRPr="003C6369">
              <w:rPr>
                <w:rFonts w:ascii="Arial" w:hAnsi="Arial" w:cs="Arial"/>
                <w:spacing w:val="-14"/>
              </w:rPr>
              <w:t xml:space="preserve"> </w:t>
            </w:r>
            <w:r w:rsidRPr="003C6369">
              <w:rPr>
                <w:rFonts w:ascii="Arial" w:hAnsi="Arial" w:cs="Arial"/>
              </w:rPr>
              <w:t xml:space="preserve">on the </w:t>
            </w:r>
            <w:r w:rsidRPr="003C6369">
              <w:rPr>
                <w:rFonts w:ascii="Arial" w:hAnsi="Arial" w:cs="Arial"/>
                <w:i/>
              </w:rPr>
              <w:t xml:space="preserve">Request for Reconsideration </w:t>
            </w:r>
            <w:r w:rsidRPr="003C6369">
              <w:rPr>
                <w:rFonts w:ascii="Arial" w:hAnsi="Arial" w:cs="Arial"/>
              </w:rPr>
              <w:t xml:space="preserve">by the </w:t>
            </w:r>
            <w:r w:rsidRPr="003C6369">
              <w:rPr>
                <w:rFonts w:ascii="Arial" w:hAnsi="Arial" w:cs="Arial"/>
                <w:i/>
              </w:rPr>
              <w:t xml:space="preserve">PEM Board </w:t>
            </w:r>
            <w:r w:rsidRPr="003C6369">
              <w:rPr>
                <w:rFonts w:ascii="Arial" w:hAnsi="Arial" w:cs="Arial"/>
              </w:rPr>
              <w:t>relative to a case emanating from request for investigation</w:t>
            </w:r>
            <w:r w:rsidRPr="003C6369">
              <w:rPr>
                <w:rFonts w:ascii="Arial" w:hAnsi="Arial" w:cs="Arial"/>
                <w:spacing w:val="-6"/>
              </w:rPr>
              <w:t xml:space="preserve"> </w:t>
            </w:r>
            <w:r w:rsidRPr="003C6369">
              <w:rPr>
                <w:rFonts w:ascii="Arial" w:hAnsi="Arial" w:cs="Arial"/>
              </w:rPr>
              <w:t xml:space="preserve">or report of probable </w:t>
            </w:r>
            <w:r w:rsidRPr="003C6369">
              <w:rPr>
                <w:rFonts w:ascii="Arial" w:hAnsi="Arial" w:cs="Arial"/>
                <w:i/>
              </w:rPr>
              <w:t>breach</w:t>
            </w:r>
            <w:r w:rsidRPr="003C6369">
              <w:rPr>
                <w:rFonts w:ascii="Arial" w:hAnsi="Arial" w:cs="Arial"/>
                <w:i/>
                <w:spacing w:val="62"/>
              </w:rPr>
              <w:t xml:space="preserve">  </w:t>
            </w:r>
            <w:r w:rsidRPr="003C6369">
              <w:rPr>
                <w:rFonts w:ascii="Arial" w:hAnsi="Arial" w:cs="Arial"/>
              </w:rPr>
              <w:t>filed</w:t>
            </w:r>
            <w:r w:rsidRPr="003C6369">
              <w:rPr>
                <w:rFonts w:ascii="Arial" w:hAnsi="Arial" w:cs="Arial"/>
                <w:spacing w:val="56"/>
              </w:rPr>
              <w:t xml:space="preserve">  </w:t>
            </w:r>
            <w:r w:rsidRPr="003C6369">
              <w:rPr>
                <w:rFonts w:ascii="Arial" w:hAnsi="Arial" w:cs="Arial"/>
              </w:rPr>
              <w:t>by</w:t>
            </w:r>
            <w:r w:rsidRPr="003C6369">
              <w:rPr>
                <w:rFonts w:ascii="Arial" w:hAnsi="Arial" w:cs="Arial"/>
                <w:spacing w:val="61"/>
              </w:rPr>
              <w:t xml:space="preserve">  </w:t>
            </w:r>
            <w:r w:rsidRPr="003C6369">
              <w:rPr>
                <w:rFonts w:ascii="Arial" w:hAnsi="Arial" w:cs="Arial"/>
              </w:rPr>
              <w:t>any</w:t>
            </w:r>
            <w:r w:rsidRPr="003C6369">
              <w:rPr>
                <w:rFonts w:ascii="Arial" w:hAnsi="Arial" w:cs="Arial"/>
                <w:spacing w:val="63"/>
              </w:rPr>
              <w:t xml:space="preserve">  </w:t>
            </w:r>
            <w:r w:rsidRPr="003C6369">
              <w:rPr>
                <w:rFonts w:ascii="Arial" w:hAnsi="Arial" w:cs="Arial"/>
                <w:i/>
                <w:spacing w:val="-4"/>
              </w:rPr>
              <w:t>WESM</w:t>
            </w:r>
          </w:p>
          <w:p w14:paraId="2955FD96" w14:textId="77777777" w:rsidR="003C6369" w:rsidRPr="003C6369" w:rsidRDefault="003C6369" w:rsidP="00097AC9">
            <w:pPr>
              <w:jc w:val="both"/>
              <w:rPr>
                <w:rFonts w:ascii="Arial" w:hAnsi="Arial" w:cs="Arial"/>
              </w:rPr>
            </w:pPr>
            <w:r w:rsidRPr="003C6369">
              <w:rPr>
                <w:rFonts w:ascii="Arial" w:hAnsi="Arial" w:cs="Arial"/>
                <w:i/>
              </w:rPr>
              <w:t>Member,</w:t>
            </w:r>
            <w:r w:rsidRPr="003C6369">
              <w:rPr>
                <w:rFonts w:ascii="Arial" w:hAnsi="Arial" w:cs="Arial"/>
                <w:i/>
                <w:spacing w:val="32"/>
              </w:rPr>
              <w:t xml:space="preserve"> </w:t>
            </w:r>
            <w:r w:rsidRPr="003C6369">
              <w:rPr>
                <w:rFonts w:ascii="Arial" w:hAnsi="Arial" w:cs="Arial"/>
              </w:rPr>
              <w:t>the</w:t>
            </w:r>
            <w:r w:rsidRPr="003C6369">
              <w:rPr>
                <w:rFonts w:ascii="Arial" w:hAnsi="Arial" w:cs="Arial"/>
                <w:spacing w:val="34"/>
              </w:rPr>
              <w:t xml:space="preserve"> </w:t>
            </w:r>
            <w:r w:rsidRPr="003C6369">
              <w:rPr>
                <w:rFonts w:ascii="Arial" w:hAnsi="Arial" w:cs="Arial"/>
                <w:i/>
              </w:rPr>
              <w:t>Market</w:t>
            </w:r>
            <w:r w:rsidRPr="003C6369">
              <w:rPr>
                <w:rFonts w:ascii="Arial" w:hAnsi="Arial" w:cs="Arial"/>
                <w:i/>
                <w:spacing w:val="19"/>
              </w:rPr>
              <w:t xml:space="preserve"> </w:t>
            </w:r>
            <w:r w:rsidRPr="003C6369">
              <w:rPr>
                <w:rFonts w:ascii="Arial" w:hAnsi="Arial" w:cs="Arial"/>
                <w:i/>
              </w:rPr>
              <w:t>Operator,</w:t>
            </w:r>
            <w:r w:rsidRPr="003C6369">
              <w:rPr>
                <w:rFonts w:ascii="Arial" w:hAnsi="Arial" w:cs="Arial"/>
                <w:i/>
                <w:spacing w:val="23"/>
              </w:rPr>
              <w:t xml:space="preserve"> </w:t>
            </w:r>
            <w:r w:rsidRPr="003C6369">
              <w:rPr>
                <w:rFonts w:ascii="Arial" w:hAnsi="Arial" w:cs="Arial"/>
              </w:rPr>
              <w:t xml:space="preserve">or the </w:t>
            </w:r>
            <w:r w:rsidRPr="003C6369">
              <w:rPr>
                <w:rFonts w:ascii="Arial" w:hAnsi="Arial" w:cs="Arial"/>
                <w:i/>
              </w:rPr>
              <w:t>System Operator.</w:t>
            </w:r>
          </w:p>
        </w:tc>
        <w:tc>
          <w:tcPr>
            <w:tcW w:w="2977" w:type="dxa"/>
          </w:tcPr>
          <w:p w14:paraId="62EE1A43" w14:textId="77777777" w:rsidR="003C6369" w:rsidRPr="003C6369" w:rsidRDefault="003C6369" w:rsidP="00097AC9">
            <w:pPr>
              <w:jc w:val="both"/>
              <w:rPr>
                <w:rFonts w:ascii="Arial" w:hAnsi="Arial" w:cs="Arial"/>
              </w:rPr>
            </w:pPr>
          </w:p>
        </w:tc>
        <w:tc>
          <w:tcPr>
            <w:tcW w:w="2268" w:type="dxa"/>
          </w:tcPr>
          <w:p w14:paraId="63727413" w14:textId="77777777" w:rsidR="003C6369" w:rsidRPr="003C6369" w:rsidRDefault="003C6369" w:rsidP="00097AC9">
            <w:pPr>
              <w:jc w:val="both"/>
              <w:rPr>
                <w:rFonts w:ascii="Arial" w:hAnsi="Arial" w:cs="Arial"/>
              </w:rPr>
            </w:pPr>
          </w:p>
        </w:tc>
      </w:tr>
      <w:tr w:rsidR="003C6369" w:rsidRPr="003C6369" w14:paraId="36CABCA7" w14:textId="77777777" w:rsidTr="003C6369">
        <w:trPr>
          <w:trHeight w:val="252"/>
        </w:trPr>
        <w:tc>
          <w:tcPr>
            <w:tcW w:w="1827" w:type="dxa"/>
          </w:tcPr>
          <w:p w14:paraId="664B375D" w14:textId="77777777" w:rsidR="003C6369" w:rsidRPr="003C6369" w:rsidRDefault="003C6369" w:rsidP="00097AC9">
            <w:pPr>
              <w:rPr>
                <w:rFonts w:ascii="Arial" w:hAnsi="Arial" w:cs="Arial"/>
              </w:rPr>
            </w:pPr>
            <w:r w:rsidRPr="003C6369">
              <w:rPr>
                <w:rFonts w:ascii="Arial" w:hAnsi="Arial" w:cs="Arial"/>
              </w:rPr>
              <w:lastRenderedPageBreak/>
              <w:t>Section</w:t>
            </w:r>
            <w:r w:rsidRPr="003C6369">
              <w:rPr>
                <w:rFonts w:ascii="Arial" w:hAnsi="Arial" w:cs="Arial"/>
              </w:rPr>
              <w:tab/>
            </w:r>
            <w:r w:rsidRPr="003C6369">
              <w:rPr>
                <w:rFonts w:ascii="Arial" w:hAnsi="Arial" w:cs="Arial"/>
                <w:spacing w:val="-10"/>
              </w:rPr>
              <w:t xml:space="preserve">4 – </w:t>
            </w:r>
            <w:r w:rsidRPr="003C6369">
              <w:rPr>
                <w:rFonts w:ascii="Arial" w:hAnsi="Arial" w:cs="Arial"/>
              </w:rPr>
              <w:t>Penalty</w:t>
            </w:r>
            <w:r w:rsidRPr="003C6369">
              <w:rPr>
                <w:rFonts w:ascii="Arial" w:hAnsi="Arial" w:cs="Arial"/>
                <w:spacing w:val="-7"/>
              </w:rPr>
              <w:t xml:space="preserve"> </w:t>
            </w:r>
            <w:r w:rsidRPr="003C6369">
              <w:rPr>
                <w:rFonts w:ascii="Arial" w:hAnsi="Arial" w:cs="Arial"/>
              </w:rPr>
              <w:t>System</w:t>
            </w:r>
          </w:p>
          <w:p w14:paraId="6E97DB66" w14:textId="77777777" w:rsidR="003C6369" w:rsidRPr="003C6369" w:rsidRDefault="003C6369" w:rsidP="00097AC9">
            <w:pPr>
              <w:jc w:val="both"/>
              <w:rPr>
                <w:rFonts w:ascii="Arial" w:hAnsi="Arial" w:cs="Arial"/>
              </w:rPr>
            </w:pPr>
          </w:p>
          <w:p w14:paraId="52C8D87B" w14:textId="77777777" w:rsidR="003C6369" w:rsidRPr="003C6369" w:rsidRDefault="003C6369" w:rsidP="00097AC9">
            <w:pPr>
              <w:rPr>
                <w:rFonts w:ascii="Arial" w:hAnsi="Arial" w:cs="Arial"/>
              </w:rPr>
            </w:pPr>
            <w:r w:rsidRPr="003C6369">
              <w:rPr>
                <w:rFonts w:ascii="Arial" w:hAnsi="Arial" w:cs="Arial"/>
              </w:rPr>
              <w:t>4.13</w:t>
            </w:r>
            <w:r w:rsidRPr="003C6369">
              <w:rPr>
                <w:rFonts w:ascii="Arial" w:hAnsi="Arial" w:cs="Arial"/>
                <w:spacing w:val="40"/>
              </w:rPr>
              <w:t xml:space="preserve"> </w:t>
            </w:r>
            <w:r w:rsidRPr="003C6369">
              <w:rPr>
                <w:rFonts w:ascii="Arial" w:hAnsi="Arial" w:cs="Arial"/>
              </w:rPr>
              <w:t>–</w:t>
            </w:r>
            <w:r w:rsidRPr="003C6369">
              <w:rPr>
                <w:rFonts w:ascii="Arial" w:hAnsi="Arial" w:cs="Arial"/>
                <w:spacing w:val="34"/>
              </w:rPr>
              <w:t xml:space="preserve"> </w:t>
            </w:r>
            <w:r w:rsidRPr="003C6369">
              <w:rPr>
                <w:rFonts w:ascii="Arial" w:hAnsi="Arial" w:cs="Arial"/>
              </w:rPr>
              <w:t xml:space="preserve">Service </w:t>
            </w:r>
            <w:r w:rsidRPr="003C6369">
              <w:rPr>
                <w:rFonts w:ascii="Arial" w:hAnsi="Arial" w:cs="Arial"/>
                <w:spacing w:val="-6"/>
              </w:rPr>
              <w:t xml:space="preserve">of </w:t>
            </w:r>
            <w:r w:rsidRPr="003C6369">
              <w:rPr>
                <w:rFonts w:ascii="Arial" w:hAnsi="Arial" w:cs="Arial"/>
              </w:rPr>
              <w:t xml:space="preserve">Notice </w:t>
            </w:r>
            <w:r w:rsidRPr="003C6369">
              <w:rPr>
                <w:rFonts w:ascii="Arial" w:hAnsi="Arial" w:cs="Arial"/>
                <w:spacing w:val="-6"/>
              </w:rPr>
              <w:t xml:space="preserve">of </w:t>
            </w:r>
            <w:r w:rsidRPr="003C6369">
              <w:rPr>
                <w:rFonts w:ascii="Arial" w:hAnsi="Arial" w:cs="Arial"/>
              </w:rPr>
              <w:t>Specified Penalties</w:t>
            </w:r>
          </w:p>
        </w:tc>
        <w:tc>
          <w:tcPr>
            <w:tcW w:w="1354" w:type="dxa"/>
          </w:tcPr>
          <w:p w14:paraId="7E25CD68" w14:textId="77777777" w:rsidR="003C6369" w:rsidRPr="003C6369" w:rsidRDefault="003C6369" w:rsidP="00097AC9">
            <w:pPr>
              <w:jc w:val="both"/>
              <w:rPr>
                <w:rFonts w:ascii="Arial" w:hAnsi="Arial" w:cs="Arial"/>
              </w:rPr>
            </w:pPr>
            <w:r w:rsidRPr="003C6369">
              <w:rPr>
                <w:rFonts w:ascii="Arial" w:hAnsi="Arial" w:cs="Arial"/>
              </w:rPr>
              <w:t>4.13.3</w:t>
            </w:r>
          </w:p>
        </w:tc>
        <w:tc>
          <w:tcPr>
            <w:tcW w:w="3057" w:type="dxa"/>
          </w:tcPr>
          <w:p w14:paraId="0B46101C" w14:textId="77777777" w:rsidR="003C6369" w:rsidRPr="003C6369" w:rsidRDefault="003C6369" w:rsidP="00097AC9">
            <w:pPr>
              <w:jc w:val="both"/>
              <w:rPr>
                <w:rFonts w:ascii="Arial" w:hAnsi="Arial" w:cs="Arial"/>
              </w:rPr>
            </w:pPr>
            <w:r w:rsidRPr="003C6369">
              <w:rPr>
                <w:rFonts w:ascii="Arial" w:hAnsi="Arial" w:cs="Arial"/>
              </w:rPr>
              <w:t>This remedy of Request for Reconsideration or Appeal, notwithstanding,</w:t>
            </w:r>
            <w:r w:rsidRPr="003C6369">
              <w:rPr>
                <w:rFonts w:ascii="Arial" w:hAnsi="Arial" w:cs="Arial"/>
                <w:spacing w:val="-7"/>
              </w:rPr>
              <w:t xml:space="preserve"> </w:t>
            </w:r>
            <w:r w:rsidRPr="003C6369">
              <w:rPr>
                <w:rFonts w:ascii="Arial" w:hAnsi="Arial" w:cs="Arial"/>
              </w:rPr>
              <w:t>shall</w:t>
            </w:r>
            <w:r w:rsidRPr="003C6369">
              <w:rPr>
                <w:rFonts w:ascii="Arial" w:hAnsi="Arial" w:cs="Arial"/>
                <w:spacing w:val="-8"/>
              </w:rPr>
              <w:t xml:space="preserve"> </w:t>
            </w:r>
            <w:r w:rsidRPr="003C6369">
              <w:rPr>
                <w:rFonts w:ascii="Arial" w:hAnsi="Arial" w:cs="Arial"/>
              </w:rPr>
              <w:t>not stay</w:t>
            </w:r>
            <w:r w:rsidRPr="003C6369">
              <w:rPr>
                <w:rFonts w:ascii="Arial" w:hAnsi="Arial" w:cs="Arial"/>
                <w:spacing w:val="-4"/>
              </w:rPr>
              <w:t xml:space="preserve"> </w:t>
            </w:r>
            <w:r w:rsidRPr="003C6369">
              <w:rPr>
                <w:rFonts w:ascii="Arial" w:hAnsi="Arial" w:cs="Arial"/>
              </w:rPr>
              <w:t>the execution</w:t>
            </w:r>
            <w:r w:rsidRPr="003C6369">
              <w:rPr>
                <w:rFonts w:ascii="Arial" w:hAnsi="Arial" w:cs="Arial"/>
                <w:spacing w:val="39"/>
              </w:rPr>
              <w:t xml:space="preserve"> </w:t>
            </w:r>
            <w:r w:rsidRPr="003C6369">
              <w:rPr>
                <w:rFonts w:ascii="Arial" w:hAnsi="Arial" w:cs="Arial"/>
              </w:rPr>
              <w:t>adverted</w:t>
            </w:r>
            <w:r w:rsidRPr="003C6369">
              <w:rPr>
                <w:rFonts w:ascii="Arial" w:hAnsi="Arial" w:cs="Arial"/>
                <w:spacing w:val="39"/>
              </w:rPr>
              <w:t xml:space="preserve"> </w:t>
            </w:r>
            <w:r w:rsidRPr="003C6369">
              <w:rPr>
                <w:rFonts w:ascii="Arial" w:hAnsi="Arial" w:cs="Arial"/>
              </w:rPr>
              <w:t>to</w:t>
            </w:r>
            <w:r w:rsidRPr="003C6369">
              <w:rPr>
                <w:rFonts w:ascii="Arial" w:hAnsi="Arial" w:cs="Arial"/>
                <w:spacing w:val="52"/>
              </w:rPr>
              <w:t xml:space="preserve"> </w:t>
            </w:r>
            <w:r w:rsidRPr="003C6369">
              <w:rPr>
                <w:rFonts w:ascii="Arial" w:hAnsi="Arial" w:cs="Arial"/>
              </w:rPr>
              <w:t>in</w:t>
            </w:r>
            <w:r w:rsidRPr="003C6369">
              <w:rPr>
                <w:rFonts w:ascii="Arial" w:hAnsi="Arial" w:cs="Arial"/>
                <w:spacing w:val="40"/>
              </w:rPr>
              <w:t xml:space="preserve"> </w:t>
            </w:r>
            <w:r w:rsidRPr="003C6369">
              <w:rPr>
                <w:rFonts w:ascii="Arial" w:hAnsi="Arial" w:cs="Arial"/>
              </w:rPr>
              <w:t>Section 4.13.1</w:t>
            </w:r>
            <w:r w:rsidRPr="003C6369">
              <w:rPr>
                <w:rFonts w:ascii="Arial" w:hAnsi="Arial" w:cs="Arial"/>
                <w:spacing w:val="-8"/>
              </w:rPr>
              <w:t xml:space="preserve"> </w:t>
            </w:r>
            <w:r w:rsidRPr="003C6369">
              <w:rPr>
                <w:rFonts w:ascii="Arial" w:hAnsi="Arial" w:cs="Arial"/>
              </w:rPr>
              <w:t>above.</w:t>
            </w:r>
          </w:p>
          <w:p w14:paraId="19E4C96E" w14:textId="77777777" w:rsidR="003C6369" w:rsidRPr="003C6369" w:rsidRDefault="003C6369" w:rsidP="00097AC9">
            <w:pPr>
              <w:jc w:val="both"/>
              <w:rPr>
                <w:rFonts w:ascii="Arial" w:hAnsi="Arial" w:cs="Arial"/>
              </w:rPr>
            </w:pPr>
          </w:p>
          <w:p w14:paraId="791050D5" w14:textId="77777777" w:rsidR="003C6369" w:rsidRPr="003C6369" w:rsidRDefault="003C6369" w:rsidP="00097AC9">
            <w:pPr>
              <w:jc w:val="both"/>
              <w:rPr>
                <w:rFonts w:ascii="Arial" w:hAnsi="Arial" w:cs="Arial"/>
              </w:rPr>
            </w:pPr>
            <w:r w:rsidRPr="003C6369">
              <w:rPr>
                <w:rFonts w:ascii="Arial" w:hAnsi="Arial" w:cs="Arial"/>
              </w:rPr>
              <w:t>Related provision (to be transferred here) –</w:t>
            </w:r>
          </w:p>
          <w:p w14:paraId="01F9ED59" w14:textId="77777777" w:rsidR="003C6369" w:rsidRPr="003C6369" w:rsidRDefault="003C6369" w:rsidP="00097AC9">
            <w:pPr>
              <w:jc w:val="both"/>
              <w:rPr>
                <w:rFonts w:ascii="Arial" w:hAnsi="Arial" w:cs="Arial"/>
              </w:rPr>
            </w:pPr>
          </w:p>
          <w:p w14:paraId="6C132D72" w14:textId="77777777" w:rsidR="003C6369" w:rsidRPr="003C6369" w:rsidRDefault="003C6369" w:rsidP="00097AC9">
            <w:pPr>
              <w:jc w:val="both"/>
              <w:rPr>
                <w:rFonts w:ascii="Arial" w:hAnsi="Arial" w:cs="Arial"/>
              </w:rPr>
            </w:pPr>
            <w:r w:rsidRPr="003C6369">
              <w:rPr>
                <w:rFonts w:ascii="Arial" w:hAnsi="Arial" w:cs="Arial"/>
              </w:rPr>
              <w:t>4.8.3. A copy of the notice shall also</w:t>
            </w:r>
            <w:r w:rsidRPr="003C6369">
              <w:rPr>
                <w:rFonts w:ascii="Arial" w:hAnsi="Arial" w:cs="Arial"/>
                <w:spacing w:val="58"/>
                <w:w w:val="150"/>
              </w:rPr>
              <w:t xml:space="preserve"> </w:t>
            </w:r>
            <w:r w:rsidRPr="003C6369">
              <w:rPr>
                <w:rFonts w:ascii="Arial" w:hAnsi="Arial" w:cs="Arial"/>
              </w:rPr>
              <w:t>be</w:t>
            </w:r>
            <w:r w:rsidRPr="003C6369">
              <w:rPr>
                <w:rFonts w:ascii="Arial" w:hAnsi="Arial" w:cs="Arial"/>
                <w:spacing w:val="70"/>
                <w:w w:val="150"/>
              </w:rPr>
              <w:t xml:space="preserve"> </w:t>
            </w:r>
            <w:r w:rsidRPr="003C6369">
              <w:rPr>
                <w:rFonts w:ascii="Arial" w:hAnsi="Arial" w:cs="Arial"/>
              </w:rPr>
              <w:t>served</w:t>
            </w:r>
            <w:r w:rsidRPr="003C6369">
              <w:rPr>
                <w:rFonts w:ascii="Arial" w:hAnsi="Arial" w:cs="Arial"/>
                <w:spacing w:val="74"/>
              </w:rPr>
              <w:t xml:space="preserve"> </w:t>
            </w:r>
            <w:r w:rsidRPr="003C6369">
              <w:rPr>
                <w:rFonts w:ascii="Arial" w:hAnsi="Arial" w:cs="Arial"/>
              </w:rPr>
              <w:t>on</w:t>
            </w:r>
            <w:r w:rsidRPr="003C6369">
              <w:rPr>
                <w:rFonts w:ascii="Arial" w:hAnsi="Arial" w:cs="Arial"/>
                <w:spacing w:val="71"/>
                <w:w w:val="150"/>
              </w:rPr>
              <w:t xml:space="preserve"> </w:t>
            </w:r>
            <w:r w:rsidRPr="003C6369">
              <w:rPr>
                <w:rFonts w:ascii="Arial" w:hAnsi="Arial" w:cs="Arial"/>
              </w:rPr>
              <w:t>the</w:t>
            </w:r>
            <w:r w:rsidRPr="003C6369">
              <w:rPr>
                <w:rFonts w:ascii="Arial" w:hAnsi="Arial" w:cs="Arial"/>
                <w:spacing w:val="63"/>
                <w:w w:val="150"/>
              </w:rPr>
              <w:t xml:space="preserve"> </w:t>
            </w:r>
            <w:r w:rsidRPr="003C6369">
              <w:rPr>
                <w:rFonts w:ascii="Arial" w:hAnsi="Arial" w:cs="Arial"/>
                <w:i/>
              </w:rPr>
              <w:t xml:space="preserve">Market Operator </w:t>
            </w:r>
            <w:r w:rsidRPr="003C6369">
              <w:rPr>
                <w:rFonts w:ascii="Arial" w:hAnsi="Arial" w:cs="Arial"/>
              </w:rPr>
              <w:t xml:space="preserve">and </w:t>
            </w:r>
            <w:r w:rsidRPr="003C6369">
              <w:rPr>
                <w:rFonts w:ascii="Arial" w:hAnsi="Arial" w:cs="Arial"/>
              </w:rPr>
              <w:lastRenderedPageBreak/>
              <w:t>shall serve as the authority</w:t>
            </w:r>
            <w:r w:rsidRPr="003C6369">
              <w:rPr>
                <w:rFonts w:ascii="Arial" w:hAnsi="Arial" w:cs="Arial"/>
                <w:spacing w:val="-1"/>
              </w:rPr>
              <w:t xml:space="preserve"> </w:t>
            </w:r>
            <w:r w:rsidRPr="003C6369">
              <w:rPr>
                <w:rFonts w:ascii="Arial" w:hAnsi="Arial" w:cs="Arial"/>
              </w:rPr>
              <w:t>of the</w:t>
            </w:r>
            <w:r w:rsidRPr="003C6369">
              <w:rPr>
                <w:rFonts w:ascii="Arial" w:hAnsi="Arial" w:cs="Arial"/>
                <w:spacing w:val="-1"/>
              </w:rPr>
              <w:t xml:space="preserve"> </w:t>
            </w:r>
            <w:r w:rsidRPr="003C6369">
              <w:rPr>
                <w:rFonts w:ascii="Arial" w:hAnsi="Arial" w:cs="Arial"/>
              </w:rPr>
              <w:t>latter</w:t>
            </w:r>
            <w:r w:rsidRPr="003C6369">
              <w:rPr>
                <w:rFonts w:ascii="Arial" w:hAnsi="Arial" w:cs="Arial"/>
                <w:spacing w:val="-3"/>
              </w:rPr>
              <w:t xml:space="preserve"> </w:t>
            </w:r>
            <w:r w:rsidRPr="003C6369">
              <w:rPr>
                <w:rFonts w:ascii="Arial" w:hAnsi="Arial" w:cs="Arial"/>
              </w:rPr>
              <w:t>to</w:t>
            </w:r>
            <w:r w:rsidRPr="003C6369">
              <w:rPr>
                <w:rFonts w:ascii="Arial" w:hAnsi="Arial" w:cs="Arial"/>
                <w:spacing w:val="-1"/>
              </w:rPr>
              <w:t xml:space="preserve"> </w:t>
            </w:r>
            <w:r w:rsidRPr="003C6369">
              <w:rPr>
                <w:rFonts w:ascii="Arial" w:hAnsi="Arial" w:cs="Arial"/>
              </w:rPr>
              <w:t>collect</w:t>
            </w:r>
            <w:r w:rsidRPr="003C6369">
              <w:rPr>
                <w:rFonts w:ascii="Arial" w:hAnsi="Arial" w:cs="Arial"/>
                <w:spacing w:val="-4"/>
              </w:rPr>
              <w:t xml:space="preserve"> </w:t>
            </w:r>
            <w:r w:rsidRPr="003C6369">
              <w:rPr>
                <w:rFonts w:ascii="Arial" w:hAnsi="Arial" w:cs="Arial"/>
              </w:rPr>
              <w:t xml:space="preserve">the assessed </w:t>
            </w:r>
            <w:r w:rsidRPr="003C6369">
              <w:rPr>
                <w:rFonts w:ascii="Arial" w:hAnsi="Arial" w:cs="Arial"/>
                <w:i/>
              </w:rPr>
              <w:t>financial penalties</w:t>
            </w:r>
            <w:r w:rsidRPr="003C6369">
              <w:rPr>
                <w:rFonts w:ascii="Arial" w:hAnsi="Arial" w:cs="Arial"/>
              </w:rPr>
              <w:t>.</w:t>
            </w:r>
            <w:r w:rsidRPr="003C6369">
              <w:rPr>
                <w:rFonts w:ascii="Arial" w:hAnsi="Arial" w:cs="Arial"/>
                <w:spacing w:val="40"/>
              </w:rPr>
              <w:t xml:space="preserve"> </w:t>
            </w:r>
            <w:r w:rsidRPr="003C6369">
              <w:rPr>
                <w:rFonts w:ascii="Arial" w:hAnsi="Arial" w:cs="Arial"/>
              </w:rPr>
              <w:t xml:space="preserve">Upon receipt of a copy of the notice, the </w:t>
            </w:r>
            <w:r w:rsidRPr="003C6369">
              <w:rPr>
                <w:rFonts w:ascii="Arial" w:hAnsi="Arial" w:cs="Arial"/>
                <w:i/>
              </w:rPr>
              <w:t xml:space="preserve">Market Operator </w:t>
            </w:r>
            <w:r w:rsidRPr="003C6369">
              <w:rPr>
                <w:rFonts w:ascii="Arial" w:hAnsi="Arial" w:cs="Arial"/>
              </w:rPr>
              <w:t xml:space="preserve">shall cause the billing and collection of the amount due within three (3) </w:t>
            </w:r>
            <w:r w:rsidRPr="003C6369">
              <w:rPr>
                <w:rFonts w:ascii="Arial" w:hAnsi="Arial" w:cs="Arial"/>
                <w:i/>
              </w:rPr>
              <w:t>Business</w:t>
            </w:r>
            <w:r w:rsidRPr="003C6369">
              <w:rPr>
                <w:rFonts w:ascii="Arial" w:hAnsi="Arial" w:cs="Arial"/>
                <w:i/>
                <w:spacing w:val="-3"/>
              </w:rPr>
              <w:t xml:space="preserve"> </w:t>
            </w:r>
            <w:r w:rsidRPr="003C6369">
              <w:rPr>
                <w:rFonts w:ascii="Arial" w:hAnsi="Arial" w:cs="Arial"/>
                <w:i/>
              </w:rPr>
              <w:t xml:space="preserve">Days </w:t>
            </w:r>
            <w:r w:rsidRPr="003C6369">
              <w:rPr>
                <w:rFonts w:ascii="Arial" w:hAnsi="Arial" w:cs="Arial"/>
              </w:rPr>
              <w:t>from receipt</w:t>
            </w:r>
            <w:r w:rsidRPr="003C6369">
              <w:rPr>
                <w:rFonts w:ascii="Arial" w:hAnsi="Arial" w:cs="Arial"/>
                <w:spacing w:val="-6"/>
              </w:rPr>
              <w:t xml:space="preserve"> </w:t>
            </w:r>
            <w:r w:rsidRPr="003C6369">
              <w:rPr>
                <w:rFonts w:ascii="Arial" w:hAnsi="Arial" w:cs="Arial"/>
              </w:rPr>
              <w:t xml:space="preserve">of the notice. The concerned WESM Member shall pay the penalty amount within twelve (12) </w:t>
            </w:r>
            <w:r w:rsidRPr="003C6369">
              <w:rPr>
                <w:rFonts w:ascii="Arial" w:hAnsi="Arial" w:cs="Arial"/>
                <w:i/>
              </w:rPr>
              <w:t>Business</w:t>
            </w:r>
            <w:r w:rsidRPr="003C6369">
              <w:rPr>
                <w:rFonts w:ascii="Arial" w:hAnsi="Arial" w:cs="Arial"/>
                <w:i/>
                <w:spacing w:val="-3"/>
              </w:rPr>
              <w:t xml:space="preserve"> </w:t>
            </w:r>
            <w:r w:rsidRPr="003C6369">
              <w:rPr>
                <w:rFonts w:ascii="Arial" w:hAnsi="Arial" w:cs="Arial"/>
                <w:i/>
              </w:rPr>
              <w:t xml:space="preserve">Days </w:t>
            </w:r>
            <w:r w:rsidRPr="003C6369">
              <w:rPr>
                <w:rFonts w:ascii="Arial" w:hAnsi="Arial" w:cs="Arial"/>
              </w:rPr>
              <w:t>from receipt</w:t>
            </w:r>
            <w:r w:rsidRPr="003C6369">
              <w:rPr>
                <w:rFonts w:ascii="Arial" w:hAnsi="Arial" w:cs="Arial"/>
                <w:spacing w:val="-6"/>
              </w:rPr>
              <w:t xml:space="preserve"> </w:t>
            </w:r>
            <w:r w:rsidRPr="003C6369">
              <w:rPr>
                <w:rFonts w:ascii="Arial" w:hAnsi="Arial" w:cs="Arial"/>
              </w:rPr>
              <w:t xml:space="preserve">of the billing from the </w:t>
            </w:r>
            <w:r w:rsidRPr="003C6369">
              <w:rPr>
                <w:rFonts w:ascii="Arial" w:hAnsi="Arial" w:cs="Arial"/>
                <w:i/>
              </w:rPr>
              <w:t>Market Operator.</w:t>
            </w:r>
          </w:p>
        </w:tc>
        <w:tc>
          <w:tcPr>
            <w:tcW w:w="3686" w:type="dxa"/>
          </w:tcPr>
          <w:p w14:paraId="36C35E83" w14:textId="45EB1F32" w:rsidR="003C6369" w:rsidRPr="003C6369" w:rsidRDefault="00000000" w:rsidP="00097AC9">
            <w:pPr>
              <w:jc w:val="both"/>
              <w:rPr>
                <w:rFonts w:ascii="Arial" w:hAnsi="Arial" w:cs="Arial"/>
              </w:rPr>
            </w:pPr>
            <w:r>
              <w:rPr>
                <w:rFonts w:ascii="Arial" w:hAnsi="Arial" w:cs="Arial"/>
                <w:noProof/>
              </w:rPr>
              <w:lastRenderedPageBreak/>
              <w:pict w14:anchorId="0862C79B">
                <v:group id="Group 32" o:spid="_x0000_s2050" style="position:absolute;left:0;text-align:left;margin-left:5.7pt;margin-top:18.3pt;width:187.95pt;height:.6pt;z-index:-251655168;mso-wrap-distance-left:0;mso-wrap-distance-right:0;mso-position-horizontal-relative:text;mso-position-vertical-relative:text" coordsize="2386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">
                  <v:shape id="Graphic 33" o:spid="_x0000_s2051" style="position:absolute;width:23869;height:76;visibility:visible;mso-wrap-style:square;v-text-anchor:top" coordsize="238696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" path="m2386965,l,,,7620r2386965,l2386965,xe" fillcolor="black" stroked="f">
                    <v:path arrowok="t"/>
                  </v:shape>
                </v:group>
              </w:pict>
            </w:r>
            <w:r w:rsidR="003C6369" w:rsidRPr="003C6369">
              <w:rPr>
                <w:rFonts w:ascii="Arial" w:hAnsi="Arial" w:cs="Arial"/>
                <w:strike/>
              </w:rPr>
              <w:t xml:space="preserve">This </w:t>
            </w:r>
            <w:r w:rsidR="003C6369" w:rsidRPr="003C6369">
              <w:rPr>
                <w:rFonts w:ascii="Arial" w:hAnsi="Arial" w:cs="Arial"/>
              </w:rPr>
              <w:t>remedy</w:t>
            </w:r>
            <w:r w:rsidR="003C6369" w:rsidRPr="003C6369">
              <w:rPr>
                <w:rFonts w:ascii="Arial" w:hAnsi="Arial" w:cs="Arial"/>
                <w:strike/>
              </w:rPr>
              <w:t xml:space="preserve"> of Request for</w:t>
            </w:r>
            <w:r w:rsidR="003C6369" w:rsidRPr="003C6369">
              <w:rPr>
                <w:rFonts w:ascii="Arial" w:hAnsi="Arial" w:cs="Arial"/>
              </w:rPr>
              <w:t xml:space="preserve"> Reconsideration</w:t>
            </w:r>
            <w:r w:rsidR="003C6369" w:rsidRPr="003C6369">
              <w:rPr>
                <w:rFonts w:ascii="Arial" w:hAnsi="Arial" w:cs="Arial"/>
              </w:rPr>
              <w:tab/>
            </w:r>
            <w:r w:rsidR="003C6369" w:rsidRPr="003C6369">
              <w:rPr>
                <w:rFonts w:ascii="Arial" w:hAnsi="Arial" w:cs="Arial"/>
                <w:spacing w:val="-6"/>
              </w:rPr>
              <w:t xml:space="preserve">or </w:t>
            </w:r>
            <w:r w:rsidR="003C6369" w:rsidRPr="003C6369">
              <w:rPr>
                <w:rFonts w:ascii="Arial" w:hAnsi="Arial" w:cs="Arial"/>
              </w:rPr>
              <w:t xml:space="preserve">Appeal, </w:t>
            </w:r>
            <w:r w:rsidR="003C6369" w:rsidRPr="003C6369">
              <w:rPr>
                <w:rFonts w:ascii="Arial" w:hAnsi="Arial" w:cs="Arial"/>
                <w:strike/>
              </w:rPr>
              <w:t>notwithstanding, shall not stay the</w:t>
            </w:r>
            <w:r w:rsidR="003C6369" w:rsidRPr="003C6369">
              <w:rPr>
                <w:rFonts w:ascii="Arial" w:hAnsi="Arial" w:cs="Arial"/>
              </w:rPr>
              <w:t xml:space="preserve"> </w:t>
            </w:r>
            <w:r w:rsidR="003C6369" w:rsidRPr="003C6369">
              <w:rPr>
                <w:rFonts w:ascii="Arial" w:hAnsi="Arial" w:cs="Arial"/>
                <w:strike/>
              </w:rPr>
              <w:t>execution</w:t>
            </w:r>
            <w:r w:rsidR="003C6369" w:rsidRPr="003C6369">
              <w:rPr>
                <w:rFonts w:ascii="Arial" w:hAnsi="Arial" w:cs="Arial"/>
                <w:strike/>
                <w:spacing w:val="51"/>
              </w:rPr>
              <w:t xml:space="preserve"> </w:t>
            </w:r>
            <w:r w:rsidR="003C6369" w:rsidRPr="003C6369">
              <w:rPr>
                <w:rFonts w:ascii="Arial" w:hAnsi="Arial" w:cs="Arial"/>
                <w:strike/>
              </w:rPr>
              <w:t>adverted</w:t>
            </w:r>
            <w:r w:rsidR="003C6369" w:rsidRPr="003C6369">
              <w:rPr>
                <w:rFonts w:ascii="Arial" w:hAnsi="Arial" w:cs="Arial"/>
                <w:strike/>
                <w:spacing w:val="51"/>
              </w:rPr>
              <w:t xml:space="preserve"> </w:t>
            </w:r>
            <w:r w:rsidR="003C6369" w:rsidRPr="003C6369">
              <w:rPr>
                <w:rFonts w:ascii="Arial" w:hAnsi="Arial" w:cs="Arial"/>
                <w:strike/>
              </w:rPr>
              <w:t>to</w:t>
            </w:r>
            <w:r w:rsidR="003C6369" w:rsidRPr="003C6369">
              <w:rPr>
                <w:rFonts w:ascii="Arial" w:hAnsi="Arial" w:cs="Arial"/>
                <w:strike/>
                <w:spacing w:val="64"/>
              </w:rPr>
              <w:t xml:space="preserve"> </w:t>
            </w:r>
            <w:r w:rsidR="003C6369" w:rsidRPr="003C6369">
              <w:rPr>
                <w:rFonts w:ascii="Arial" w:hAnsi="Arial" w:cs="Arial"/>
                <w:strike/>
              </w:rPr>
              <w:t>in</w:t>
            </w:r>
            <w:r w:rsidR="003C6369" w:rsidRPr="003C6369">
              <w:rPr>
                <w:rFonts w:ascii="Arial" w:hAnsi="Arial" w:cs="Arial"/>
                <w:strike/>
                <w:spacing w:val="52"/>
              </w:rPr>
              <w:t xml:space="preserve"> </w:t>
            </w:r>
            <w:r w:rsidR="003C6369" w:rsidRPr="003C6369">
              <w:rPr>
                <w:rFonts w:ascii="Arial" w:hAnsi="Arial" w:cs="Arial"/>
                <w:strike/>
              </w:rPr>
              <w:t>Section</w:t>
            </w:r>
            <w:r w:rsidR="003C6369" w:rsidRPr="003C6369">
              <w:rPr>
                <w:rFonts w:ascii="Arial" w:hAnsi="Arial" w:cs="Arial"/>
                <w:strike/>
                <w:spacing w:val="64"/>
              </w:rPr>
              <w:t xml:space="preserve"> </w:t>
            </w:r>
            <w:r w:rsidR="003C6369" w:rsidRPr="003C6369">
              <w:rPr>
                <w:rFonts w:ascii="Arial" w:hAnsi="Arial" w:cs="Arial"/>
                <w:strike/>
              </w:rPr>
              <w:t>4.13.1</w:t>
            </w:r>
          </w:p>
          <w:p w14:paraId="000D87F5" w14:textId="77777777" w:rsidR="003C6369" w:rsidRPr="003C6369" w:rsidRDefault="003C6369" w:rsidP="00097AC9">
            <w:pPr>
              <w:jc w:val="both"/>
              <w:rPr>
                <w:rFonts w:ascii="Arial" w:hAnsi="Arial" w:cs="Arial"/>
              </w:rPr>
            </w:pPr>
            <w:r w:rsidRPr="003C6369">
              <w:rPr>
                <w:rFonts w:ascii="Arial" w:hAnsi="Arial" w:cs="Arial"/>
                <w:strike/>
              </w:rPr>
              <w:t>above.</w:t>
            </w:r>
          </w:p>
          <w:p w14:paraId="2225769B" w14:textId="77777777" w:rsidR="003C6369" w:rsidRPr="003C6369" w:rsidRDefault="003C6369" w:rsidP="00097AC9">
            <w:pPr>
              <w:jc w:val="both"/>
              <w:rPr>
                <w:rFonts w:ascii="Arial" w:hAnsi="Arial" w:cs="Arial"/>
              </w:rPr>
            </w:pPr>
          </w:p>
          <w:p w14:paraId="1243DF6C" w14:textId="77777777" w:rsidR="003C6369" w:rsidRPr="003C6369" w:rsidRDefault="003C6369" w:rsidP="00097AC9">
            <w:pPr>
              <w:jc w:val="both"/>
              <w:rPr>
                <w:rFonts w:ascii="Arial" w:hAnsi="Arial" w:cs="Arial"/>
              </w:rPr>
            </w:pPr>
            <w:r w:rsidRPr="003C6369">
              <w:rPr>
                <w:rFonts w:ascii="Arial" w:hAnsi="Arial" w:cs="Arial"/>
                <w:strike/>
              </w:rPr>
              <w:t xml:space="preserve">4.8.3. </w:t>
            </w:r>
            <w:r w:rsidRPr="003C6369">
              <w:rPr>
                <w:rFonts w:ascii="Arial" w:hAnsi="Arial" w:cs="Arial"/>
                <w:b/>
                <w:u w:val="single"/>
              </w:rPr>
              <w:t>4.13.3</w:t>
            </w:r>
            <w:r w:rsidRPr="003C6369">
              <w:rPr>
                <w:rFonts w:ascii="Arial" w:hAnsi="Arial" w:cs="Arial"/>
                <w:b/>
              </w:rPr>
              <w:t xml:space="preserve"> </w:t>
            </w:r>
            <w:r w:rsidRPr="003C6369">
              <w:rPr>
                <w:rFonts w:ascii="Arial" w:hAnsi="Arial" w:cs="Arial"/>
              </w:rPr>
              <w:t xml:space="preserve">A copy of the </w:t>
            </w:r>
            <w:r w:rsidRPr="003C6369">
              <w:rPr>
                <w:rFonts w:ascii="Arial" w:hAnsi="Arial" w:cs="Arial"/>
                <w:b/>
                <w:i/>
                <w:u w:val="single"/>
              </w:rPr>
              <w:t>N</w:t>
            </w:r>
            <w:r w:rsidRPr="003C6369">
              <w:rPr>
                <w:rFonts w:ascii="Arial" w:hAnsi="Arial" w:cs="Arial"/>
                <w:i/>
                <w:strike/>
              </w:rPr>
              <w:t>n</w:t>
            </w:r>
            <w:r w:rsidRPr="003C6369">
              <w:rPr>
                <w:rFonts w:ascii="Arial" w:hAnsi="Arial" w:cs="Arial"/>
                <w:i/>
              </w:rPr>
              <w:t xml:space="preserve">otice </w:t>
            </w:r>
            <w:r w:rsidRPr="003C6369">
              <w:rPr>
                <w:rFonts w:ascii="Arial" w:hAnsi="Arial" w:cs="Arial"/>
                <w:b/>
                <w:i/>
                <w:u w:val="single"/>
              </w:rPr>
              <w:t>of</w:t>
            </w:r>
            <w:r w:rsidRPr="003C6369">
              <w:rPr>
                <w:rFonts w:ascii="Arial" w:hAnsi="Arial" w:cs="Arial"/>
                <w:b/>
                <w:i/>
              </w:rPr>
              <w:t xml:space="preserve"> </w:t>
            </w:r>
            <w:r w:rsidRPr="003C6369">
              <w:rPr>
                <w:rFonts w:ascii="Arial" w:hAnsi="Arial" w:cs="Arial"/>
                <w:b/>
                <w:i/>
                <w:u w:val="single"/>
              </w:rPr>
              <w:t>Specified</w:t>
            </w:r>
            <w:r w:rsidRPr="003C6369">
              <w:rPr>
                <w:rFonts w:ascii="Arial" w:hAnsi="Arial" w:cs="Arial"/>
                <w:b/>
                <w:i/>
                <w:spacing w:val="-6"/>
                <w:u w:val="single"/>
              </w:rPr>
              <w:t xml:space="preserve"> </w:t>
            </w:r>
            <w:r w:rsidRPr="003C6369">
              <w:rPr>
                <w:rFonts w:ascii="Arial" w:hAnsi="Arial" w:cs="Arial"/>
                <w:b/>
                <w:i/>
                <w:u w:val="single"/>
              </w:rPr>
              <w:t>Penalty</w:t>
            </w:r>
            <w:r w:rsidRPr="003C6369">
              <w:rPr>
                <w:rFonts w:ascii="Arial" w:hAnsi="Arial" w:cs="Arial"/>
                <w:b/>
                <w:i/>
                <w:spacing w:val="-7"/>
                <w:u w:val="single"/>
              </w:rPr>
              <w:t xml:space="preserve"> </w:t>
            </w:r>
            <w:r w:rsidRPr="003C6369">
              <w:rPr>
                <w:rFonts w:ascii="Arial" w:hAnsi="Arial" w:cs="Arial"/>
                <w:b/>
                <w:i/>
                <w:u w:val="single"/>
              </w:rPr>
              <w:t>with</w:t>
            </w:r>
            <w:r w:rsidRPr="003C6369">
              <w:rPr>
                <w:rFonts w:ascii="Arial" w:hAnsi="Arial" w:cs="Arial"/>
                <w:b/>
                <w:i/>
                <w:spacing w:val="-6"/>
                <w:u w:val="single"/>
              </w:rPr>
              <w:t xml:space="preserve"> </w:t>
            </w:r>
            <w:r w:rsidRPr="003C6369">
              <w:rPr>
                <w:rFonts w:ascii="Arial" w:hAnsi="Arial" w:cs="Arial"/>
                <w:b/>
                <w:i/>
                <w:u w:val="single"/>
              </w:rPr>
              <w:t>financial penalty</w:t>
            </w:r>
            <w:r w:rsidRPr="003C6369">
              <w:rPr>
                <w:rFonts w:ascii="Arial" w:hAnsi="Arial" w:cs="Arial"/>
                <w:b/>
                <w:i/>
              </w:rPr>
              <w:t xml:space="preserve"> </w:t>
            </w:r>
            <w:r w:rsidRPr="003C6369">
              <w:rPr>
                <w:rFonts w:ascii="Arial" w:hAnsi="Arial" w:cs="Arial"/>
              </w:rPr>
              <w:t xml:space="preserve">shall also be served on </w:t>
            </w:r>
            <w:r w:rsidRPr="003C6369">
              <w:rPr>
                <w:rFonts w:ascii="Arial" w:hAnsi="Arial" w:cs="Arial"/>
                <w:strike/>
              </w:rPr>
              <w:t xml:space="preserve">the </w:t>
            </w:r>
            <w:r w:rsidRPr="003C6369">
              <w:rPr>
                <w:rFonts w:ascii="Arial" w:hAnsi="Arial" w:cs="Arial"/>
                <w:i/>
                <w:strike/>
              </w:rPr>
              <w:t>Market</w:t>
            </w:r>
            <w:r w:rsidRPr="003C6369">
              <w:rPr>
                <w:rFonts w:ascii="Arial" w:hAnsi="Arial" w:cs="Arial"/>
                <w:i/>
              </w:rPr>
              <w:t xml:space="preserve"> </w:t>
            </w:r>
            <w:r w:rsidRPr="003C6369">
              <w:rPr>
                <w:rFonts w:ascii="Arial" w:hAnsi="Arial" w:cs="Arial"/>
                <w:i/>
                <w:strike/>
              </w:rPr>
              <w:t>Operator</w:t>
            </w:r>
            <w:r w:rsidRPr="003C6369">
              <w:rPr>
                <w:rFonts w:ascii="Arial" w:hAnsi="Arial" w:cs="Arial"/>
                <w:b/>
                <w:u w:val="single"/>
              </w:rPr>
              <w:t xml:space="preserve">the finance unit of the </w:t>
            </w:r>
            <w:r w:rsidRPr="003C6369">
              <w:rPr>
                <w:rFonts w:ascii="Arial" w:hAnsi="Arial" w:cs="Arial"/>
                <w:b/>
                <w:i/>
                <w:u w:val="single"/>
              </w:rPr>
              <w:t xml:space="preserve">WESM </w:t>
            </w:r>
            <w:r w:rsidRPr="003C6369">
              <w:rPr>
                <w:rFonts w:ascii="Arial" w:hAnsi="Arial" w:cs="Arial"/>
                <w:b/>
                <w:i/>
                <w:u w:val="single"/>
              </w:rPr>
              <w:lastRenderedPageBreak/>
              <w:t>Governance Arm</w:t>
            </w:r>
            <w:r w:rsidRPr="003C6369">
              <w:rPr>
                <w:rFonts w:ascii="Arial" w:hAnsi="Arial" w:cs="Arial"/>
                <w:b/>
                <w:i/>
              </w:rPr>
              <w:t xml:space="preserve"> </w:t>
            </w:r>
            <w:r w:rsidRPr="003C6369">
              <w:rPr>
                <w:rFonts w:ascii="Arial" w:hAnsi="Arial" w:cs="Arial"/>
              </w:rPr>
              <w:t>and shall serve as the authority of the latter to collect the assessed</w:t>
            </w:r>
            <w:r w:rsidRPr="003C6369">
              <w:rPr>
                <w:rFonts w:ascii="Arial" w:hAnsi="Arial" w:cs="Arial"/>
                <w:spacing w:val="-23"/>
              </w:rPr>
              <w:t xml:space="preserve"> </w:t>
            </w:r>
            <w:r w:rsidRPr="003C6369">
              <w:rPr>
                <w:rFonts w:ascii="Arial" w:hAnsi="Arial" w:cs="Arial"/>
                <w:i/>
              </w:rPr>
              <w:t>financial</w:t>
            </w:r>
            <w:r w:rsidRPr="003C6369">
              <w:rPr>
                <w:rFonts w:ascii="Arial" w:hAnsi="Arial" w:cs="Arial"/>
                <w:i/>
                <w:spacing w:val="-5"/>
              </w:rPr>
              <w:t xml:space="preserve"> </w:t>
            </w:r>
            <w:r w:rsidRPr="003C6369">
              <w:rPr>
                <w:rFonts w:ascii="Arial" w:hAnsi="Arial" w:cs="Arial"/>
                <w:i/>
              </w:rPr>
              <w:t>penalties</w:t>
            </w:r>
            <w:r w:rsidRPr="003C6369">
              <w:rPr>
                <w:rFonts w:ascii="Arial" w:hAnsi="Arial" w:cs="Arial"/>
              </w:rPr>
              <w:t>. Upon</w:t>
            </w:r>
            <w:r w:rsidRPr="003C6369">
              <w:rPr>
                <w:rFonts w:ascii="Arial" w:hAnsi="Arial" w:cs="Arial"/>
                <w:spacing w:val="-1"/>
              </w:rPr>
              <w:t xml:space="preserve"> </w:t>
            </w:r>
            <w:r w:rsidRPr="003C6369">
              <w:rPr>
                <w:rFonts w:ascii="Arial" w:hAnsi="Arial" w:cs="Arial"/>
              </w:rPr>
              <w:t xml:space="preserve">receipt of a copy of the notice, </w:t>
            </w:r>
            <w:r w:rsidRPr="003C6369">
              <w:rPr>
                <w:rFonts w:ascii="Arial" w:hAnsi="Arial" w:cs="Arial"/>
                <w:strike/>
              </w:rPr>
              <w:t xml:space="preserve">the </w:t>
            </w:r>
            <w:r w:rsidRPr="003C6369">
              <w:rPr>
                <w:rFonts w:ascii="Arial" w:hAnsi="Arial" w:cs="Arial"/>
                <w:i/>
                <w:strike/>
              </w:rPr>
              <w:t>Market</w:t>
            </w:r>
            <w:r w:rsidRPr="003C6369">
              <w:rPr>
                <w:rFonts w:ascii="Arial" w:hAnsi="Arial" w:cs="Arial"/>
                <w:i/>
              </w:rPr>
              <w:t xml:space="preserve"> </w:t>
            </w:r>
            <w:r w:rsidRPr="003C6369">
              <w:rPr>
                <w:rFonts w:ascii="Arial" w:hAnsi="Arial" w:cs="Arial"/>
                <w:i/>
                <w:strike/>
              </w:rPr>
              <w:t xml:space="preserve">Operator </w:t>
            </w:r>
            <w:r w:rsidRPr="003C6369">
              <w:rPr>
                <w:rFonts w:ascii="Arial" w:hAnsi="Arial" w:cs="Arial"/>
                <w:b/>
                <w:u w:val="single"/>
              </w:rPr>
              <w:t xml:space="preserve">it </w:t>
            </w:r>
            <w:r w:rsidRPr="003C6369">
              <w:rPr>
                <w:rFonts w:ascii="Arial" w:hAnsi="Arial" w:cs="Arial"/>
              </w:rPr>
              <w:t xml:space="preserve">shall cause the billing and collection of the amount due within three (3) </w:t>
            </w:r>
            <w:r w:rsidRPr="003C6369">
              <w:rPr>
                <w:rFonts w:ascii="Arial" w:hAnsi="Arial" w:cs="Arial"/>
                <w:i/>
              </w:rPr>
              <w:t xml:space="preserve">Business Days </w:t>
            </w:r>
            <w:r w:rsidRPr="003C6369">
              <w:rPr>
                <w:rFonts w:ascii="Arial" w:hAnsi="Arial" w:cs="Arial"/>
              </w:rPr>
              <w:t xml:space="preserve">from receipt of the notice. </w:t>
            </w:r>
            <w:r w:rsidRPr="003C6369">
              <w:rPr>
                <w:rFonts w:ascii="Arial" w:hAnsi="Arial" w:cs="Arial"/>
                <w:strike/>
              </w:rPr>
              <w:t>The concerned WESM Member</w:t>
            </w:r>
            <w:r w:rsidRPr="003C6369">
              <w:rPr>
                <w:rFonts w:ascii="Arial" w:hAnsi="Arial" w:cs="Arial"/>
              </w:rPr>
              <w:t xml:space="preserve"> </w:t>
            </w:r>
            <w:r w:rsidRPr="003C6369">
              <w:rPr>
                <w:rFonts w:ascii="Arial" w:hAnsi="Arial" w:cs="Arial"/>
                <w:strike/>
              </w:rPr>
              <w:t>shall</w:t>
            </w:r>
            <w:r w:rsidRPr="003C6369">
              <w:rPr>
                <w:rFonts w:ascii="Arial" w:hAnsi="Arial" w:cs="Arial"/>
                <w:strike/>
                <w:spacing w:val="-10"/>
              </w:rPr>
              <w:t xml:space="preserve"> </w:t>
            </w:r>
            <w:r w:rsidRPr="003C6369">
              <w:rPr>
                <w:rFonts w:ascii="Arial" w:hAnsi="Arial" w:cs="Arial"/>
                <w:strike/>
              </w:rPr>
              <w:t>pay</w:t>
            </w:r>
            <w:r w:rsidRPr="003C6369">
              <w:rPr>
                <w:rFonts w:ascii="Arial" w:hAnsi="Arial" w:cs="Arial"/>
                <w:strike/>
                <w:spacing w:val="-6"/>
              </w:rPr>
              <w:t xml:space="preserve"> </w:t>
            </w:r>
            <w:r w:rsidRPr="003C6369">
              <w:rPr>
                <w:rFonts w:ascii="Arial" w:hAnsi="Arial" w:cs="Arial"/>
                <w:strike/>
              </w:rPr>
              <w:t>the</w:t>
            </w:r>
            <w:r w:rsidRPr="003C6369">
              <w:rPr>
                <w:rFonts w:ascii="Arial" w:hAnsi="Arial" w:cs="Arial"/>
                <w:strike/>
                <w:spacing w:val="-6"/>
              </w:rPr>
              <w:t xml:space="preserve"> </w:t>
            </w:r>
            <w:r w:rsidRPr="003C6369">
              <w:rPr>
                <w:rFonts w:ascii="Arial" w:hAnsi="Arial" w:cs="Arial"/>
                <w:strike/>
              </w:rPr>
              <w:t>penalty amount within</w:t>
            </w:r>
            <w:r w:rsidRPr="003C6369">
              <w:rPr>
                <w:rFonts w:ascii="Arial" w:hAnsi="Arial" w:cs="Arial"/>
                <w:strike/>
                <w:spacing w:val="-6"/>
              </w:rPr>
              <w:t xml:space="preserve"> </w:t>
            </w:r>
            <w:r w:rsidRPr="003C6369">
              <w:rPr>
                <w:rFonts w:ascii="Arial" w:hAnsi="Arial" w:cs="Arial"/>
                <w:strike/>
              </w:rPr>
              <w:t xml:space="preserve">twelve (12) </w:t>
            </w:r>
            <w:r w:rsidRPr="003C6369">
              <w:rPr>
                <w:rFonts w:ascii="Arial" w:hAnsi="Arial" w:cs="Arial"/>
                <w:i/>
                <w:strike/>
              </w:rPr>
              <w:t xml:space="preserve">Business Days </w:t>
            </w:r>
            <w:r w:rsidRPr="003C6369">
              <w:rPr>
                <w:rFonts w:ascii="Arial" w:hAnsi="Arial" w:cs="Arial"/>
                <w:strike/>
              </w:rPr>
              <w:t>from receipt of the</w:t>
            </w:r>
            <w:r w:rsidRPr="003C6369">
              <w:rPr>
                <w:rFonts w:ascii="Arial" w:hAnsi="Arial" w:cs="Arial"/>
              </w:rPr>
              <w:t xml:space="preserve"> </w:t>
            </w:r>
            <w:r w:rsidRPr="003C6369">
              <w:rPr>
                <w:rFonts w:ascii="Arial" w:hAnsi="Arial" w:cs="Arial"/>
                <w:strike/>
              </w:rPr>
              <w:t xml:space="preserve">billing from the </w:t>
            </w:r>
            <w:r w:rsidRPr="003C6369">
              <w:rPr>
                <w:rFonts w:ascii="Arial" w:hAnsi="Arial" w:cs="Arial"/>
                <w:i/>
                <w:strike/>
              </w:rPr>
              <w:t>Market Operator.</w:t>
            </w:r>
          </w:p>
        </w:tc>
        <w:tc>
          <w:tcPr>
            <w:tcW w:w="3685" w:type="dxa"/>
          </w:tcPr>
          <w:p w14:paraId="50DEDB72"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lastRenderedPageBreak/>
              <w:t>Removed provisions relating to remedies, as discussed above.</w:t>
            </w:r>
          </w:p>
          <w:p w14:paraId="10957A83" w14:textId="77777777" w:rsidR="003C6369" w:rsidRPr="003C6369" w:rsidRDefault="003C6369" w:rsidP="00097AC9">
            <w:pPr>
              <w:pStyle w:val="ListParagraph"/>
              <w:ind w:left="288"/>
              <w:jc w:val="both"/>
              <w:rPr>
                <w:rFonts w:ascii="Arial" w:hAnsi="Arial" w:cs="Arial"/>
              </w:rPr>
            </w:pPr>
          </w:p>
          <w:p w14:paraId="51899BC0"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t>The provision on “exhaustion or remedies” before the NSP is issued/implemented</w:t>
            </w:r>
            <w:r w:rsidRPr="003C6369">
              <w:rPr>
                <w:rFonts w:ascii="Arial" w:hAnsi="Arial" w:cs="Arial"/>
                <w:spacing w:val="-14"/>
              </w:rPr>
              <w:t xml:space="preserve"> </w:t>
            </w:r>
            <w:r w:rsidRPr="003C6369">
              <w:rPr>
                <w:rFonts w:ascii="Arial" w:hAnsi="Arial" w:cs="Arial"/>
              </w:rPr>
              <w:t>shall</w:t>
            </w:r>
            <w:r w:rsidRPr="003C6369">
              <w:rPr>
                <w:rFonts w:ascii="Arial" w:hAnsi="Arial" w:cs="Arial"/>
                <w:spacing w:val="-14"/>
              </w:rPr>
              <w:t xml:space="preserve"> </w:t>
            </w:r>
            <w:r w:rsidRPr="003C6369">
              <w:rPr>
                <w:rFonts w:ascii="Arial" w:hAnsi="Arial" w:cs="Arial"/>
              </w:rPr>
              <w:t>be</w:t>
            </w:r>
            <w:r w:rsidRPr="003C6369">
              <w:rPr>
                <w:rFonts w:ascii="Arial" w:hAnsi="Arial" w:cs="Arial"/>
                <w:spacing w:val="-10"/>
              </w:rPr>
              <w:t xml:space="preserve"> </w:t>
            </w:r>
            <w:r w:rsidRPr="003C6369">
              <w:rPr>
                <w:rFonts w:ascii="Arial" w:hAnsi="Arial" w:cs="Arial"/>
              </w:rPr>
              <w:t>included in the Remedies under the EC Manual.</w:t>
            </w:r>
          </w:p>
          <w:p w14:paraId="2728FC61"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t xml:space="preserve">Replaced with Section </w:t>
            </w:r>
            <w:r w:rsidRPr="003C6369">
              <w:rPr>
                <w:rFonts w:ascii="Arial" w:hAnsi="Arial" w:cs="Arial"/>
                <w:b/>
              </w:rPr>
              <w:t xml:space="preserve">on who shall implement NSP and collect </w:t>
            </w:r>
            <w:r w:rsidRPr="003C6369">
              <w:rPr>
                <w:rFonts w:ascii="Arial" w:hAnsi="Arial" w:cs="Arial"/>
              </w:rPr>
              <w:t>penalty (originally</w:t>
            </w:r>
            <w:r w:rsidRPr="003C6369">
              <w:rPr>
                <w:rFonts w:ascii="Arial" w:hAnsi="Arial" w:cs="Arial"/>
                <w:spacing w:val="-14"/>
              </w:rPr>
              <w:t xml:space="preserve"> </w:t>
            </w:r>
            <w:r w:rsidRPr="003C6369">
              <w:rPr>
                <w:rFonts w:ascii="Arial" w:hAnsi="Arial" w:cs="Arial"/>
              </w:rPr>
              <w:t>placed</w:t>
            </w:r>
            <w:r w:rsidRPr="003C6369">
              <w:rPr>
                <w:rFonts w:ascii="Arial" w:hAnsi="Arial" w:cs="Arial"/>
                <w:spacing w:val="-14"/>
              </w:rPr>
              <w:t xml:space="preserve"> </w:t>
            </w:r>
            <w:r w:rsidRPr="003C6369">
              <w:rPr>
                <w:rFonts w:ascii="Arial" w:hAnsi="Arial" w:cs="Arial"/>
              </w:rPr>
              <w:t>under</w:t>
            </w:r>
            <w:r w:rsidRPr="003C6369">
              <w:rPr>
                <w:rFonts w:ascii="Arial" w:hAnsi="Arial" w:cs="Arial"/>
                <w:spacing w:val="-13"/>
              </w:rPr>
              <w:t xml:space="preserve"> </w:t>
            </w:r>
            <w:r w:rsidRPr="003C6369">
              <w:rPr>
                <w:rFonts w:ascii="Arial" w:hAnsi="Arial" w:cs="Arial"/>
              </w:rPr>
              <w:t>Section</w:t>
            </w:r>
            <w:r w:rsidRPr="003C6369">
              <w:rPr>
                <w:rFonts w:ascii="Arial" w:hAnsi="Arial" w:cs="Arial"/>
                <w:spacing w:val="-14"/>
              </w:rPr>
              <w:t xml:space="preserve"> </w:t>
            </w:r>
            <w:r w:rsidRPr="003C6369">
              <w:rPr>
                <w:rFonts w:ascii="Arial" w:hAnsi="Arial" w:cs="Arial"/>
              </w:rPr>
              <w:t>4.8.3, 1</w:t>
            </w:r>
            <w:r w:rsidRPr="003C6369">
              <w:rPr>
                <w:rFonts w:ascii="Arial" w:hAnsi="Arial" w:cs="Arial"/>
                <w:vertAlign w:val="superscript"/>
              </w:rPr>
              <w:t xml:space="preserve">st </w:t>
            </w:r>
            <w:r w:rsidRPr="003C6369">
              <w:rPr>
                <w:rFonts w:ascii="Arial" w:hAnsi="Arial" w:cs="Arial"/>
              </w:rPr>
              <w:lastRenderedPageBreak/>
              <w:t>sentence). Modified – PEMC (instead</w:t>
            </w:r>
            <w:r w:rsidRPr="003C6369">
              <w:rPr>
                <w:rFonts w:ascii="Arial" w:hAnsi="Arial" w:cs="Arial"/>
                <w:spacing w:val="-10"/>
              </w:rPr>
              <w:t xml:space="preserve"> </w:t>
            </w:r>
            <w:r w:rsidRPr="003C6369">
              <w:rPr>
                <w:rFonts w:ascii="Arial" w:hAnsi="Arial" w:cs="Arial"/>
              </w:rPr>
              <w:t>of IEMOP)</w:t>
            </w:r>
            <w:r w:rsidRPr="003C6369">
              <w:rPr>
                <w:rFonts w:ascii="Arial" w:hAnsi="Arial" w:cs="Arial"/>
                <w:spacing w:val="15"/>
              </w:rPr>
              <w:t xml:space="preserve"> </w:t>
            </w:r>
            <w:r w:rsidRPr="003C6369">
              <w:rPr>
                <w:rFonts w:ascii="Arial" w:hAnsi="Arial" w:cs="Arial"/>
              </w:rPr>
              <w:t>to</w:t>
            </w:r>
            <w:r w:rsidRPr="003C6369">
              <w:rPr>
                <w:rFonts w:ascii="Arial" w:hAnsi="Arial" w:cs="Arial"/>
                <w:spacing w:val="3"/>
              </w:rPr>
              <w:t xml:space="preserve"> </w:t>
            </w:r>
            <w:r w:rsidRPr="003C6369">
              <w:rPr>
                <w:rFonts w:ascii="Arial" w:hAnsi="Arial" w:cs="Arial"/>
              </w:rPr>
              <w:t>collect</w:t>
            </w:r>
            <w:r w:rsidRPr="003C6369">
              <w:rPr>
                <w:rFonts w:ascii="Arial" w:hAnsi="Arial" w:cs="Arial"/>
                <w:spacing w:val="14"/>
              </w:rPr>
              <w:t xml:space="preserve"> </w:t>
            </w:r>
            <w:r w:rsidRPr="003C6369">
              <w:rPr>
                <w:rFonts w:ascii="Arial" w:hAnsi="Arial" w:cs="Arial"/>
                <w:spacing w:val="-2"/>
              </w:rPr>
              <w:t>penalty.</w:t>
            </w:r>
          </w:p>
          <w:p w14:paraId="6A66D0BB" w14:textId="77777777" w:rsidR="003C6369" w:rsidRPr="003C6369" w:rsidRDefault="003C6369" w:rsidP="00097AC9">
            <w:pPr>
              <w:pStyle w:val="ListParagraph"/>
              <w:ind w:left="288"/>
              <w:jc w:val="both"/>
              <w:rPr>
                <w:rFonts w:ascii="Arial" w:hAnsi="Arial" w:cs="Arial"/>
              </w:rPr>
            </w:pPr>
          </w:p>
          <w:p w14:paraId="05627851"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spacing w:val="-4"/>
              </w:rPr>
              <w:t>Last</w:t>
            </w:r>
            <w:r w:rsidRPr="003C6369">
              <w:rPr>
                <w:rFonts w:ascii="Arial" w:hAnsi="Arial" w:cs="Arial"/>
              </w:rPr>
              <w:tab/>
            </w:r>
            <w:r w:rsidRPr="003C6369">
              <w:rPr>
                <w:rFonts w:ascii="Arial" w:hAnsi="Arial" w:cs="Arial"/>
                <w:spacing w:val="-2"/>
              </w:rPr>
              <w:t xml:space="preserve">sentence removed </w:t>
            </w:r>
            <w:r w:rsidRPr="003C6369">
              <w:rPr>
                <w:rFonts w:ascii="Arial" w:hAnsi="Arial" w:cs="Arial"/>
                <w:spacing w:val="-4"/>
              </w:rPr>
              <w:t xml:space="preserve">and </w:t>
            </w:r>
            <w:r w:rsidRPr="003C6369">
              <w:rPr>
                <w:rFonts w:ascii="Arial" w:hAnsi="Arial" w:cs="Arial"/>
              </w:rPr>
              <w:t>transferred to Section 4.13.4</w:t>
            </w:r>
          </w:p>
          <w:p w14:paraId="2DAE81DC" w14:textId="77777777" w:rsidR="003C6369" w:rsidRPr="003C6369" w:rsidRDefault="003C6369" w:rsidP="00097AC9">
            <w:pPr>
              <w:jc w:val="both"/>
              <w:rPr>
                <w:rFonts w:ascii="Arial" w:hAnsi="Arial" w:cs="Arial"/>
              </w:rPr>
            </w:pPr>
          </w:p>
          <w:p w14:paraId="1AB8A4DF" w14:textId="77777777" w:rsidR="003C6369" w:rsidRPr="003C6369" w:rsidRDefault="003C6369" w:rsidP="00097AC9">
            <w:pPr>
              <w:jc w:val="both"/>
              <w:rPr>
                <w:rFonts w:ascii="Arial" w:hAnsi="Arial" w:cs="Arial"/>
                <w:spacing w:val="-2"/>
              </w:rPr>
            </w:pPr>
            <w:r w:rsidRPr="003C6369">
              <w:rPr>
                <w:rFonts w:ascii="Arial" w:hAnsi="Arial" w:cs="Arial"/>
              </w:rPr>
              <w:t>For</w:t>
            </w:r>
            <w:r w:rsidRPr="003C6369">
              <w:rPr>
                <w:rFonts w:ascii="Arial" w:hAnsi="Arial" w:cs="Arial"/>
                <w:spacing w:val="80"/>
              </w:rPr>
              <w:t xml:space="preserve"> </w:t>
            </w:r>
            <w:r w:rsidRPr="003C6369">
              <w:rPr>
                <w:rFonts w:ascii="Arial" w:hAnsi="Arial" w:cs="Arial"/>
              </w:rPr>
              <w:t>coherence,</w:t>
            </w:r>
            <w:r w:rsidRPr="003C6369">
              <w:rPr>
                <w:rFonts w:ascii="Arial" w:hAnsi="Arial" w:cs="Arial"/>
                <w:spacing w:val="80"/>
              </w:rPr>
              <w:t xml:space="preserve"> </w:t>
            </w:r>
            <w:r w:rsidRPr="003C6369">
              <w:rPr>
                <w:rFonts w:ascii="Arial" w:hAnsi="Arial" w:cs="Arial"/>
              </w:rPr>
              <w:t>the</w:t>
            </w:r>
            <w:r w:rsidRPr="003C6369">
              <w:rPr>
                <w:rFonts w:ascii="Arial" w:hAnsi="Arial" w:cs="Arial"/>
                <w:spacing w:val="80"/>
              </w:rPr>
              <w:t xml:space="preserve"> </w:t>
            </w:r>
            <w:r w:rsidRPr="003C6369">
              <w:rPr>
                <w:rFonts w:ascii="Arial" w:hAnsi="Arial" w:cs="Arial"/>
              </w:rPr>
              <w:t>provisions</w:t>
            </w:r>
            <w:r w:rsidRPr="003C6369">
              <w:rPr>
                <w:rFonts w:ascii="Arial" w:hAnsi="Arial" w:cs="Arial"/>
                <w:spacing w:val="80"/>
              </w:rPr>
              <w:t xml:space="preserve"> </w:t>
            </w:r>
            <w:r w:rsidRPr="003C6369">
              <w:rPr>
                <w:rFonts w:ascii="Arial" w:hAnsi="Arial" w:cs="Arial"/>
              </w:rPr>
              <w:t>under Section</w:t>
            </w:r>
            <w:r w:rsidRPr="003C6369">
              <w:rPr>
                <w:rFonts w:ascii="Arial" w:hAnsi="Arial" w:cs="Arial"/>
                <w:spacing w:val="-14"/>
              </w:rPr>
              <w:t xml:space="preserve"> </w:t>
            </w:r>
            <w:r w:rsidRPr="003C6369">
              <w:rPr>
                <w:rFonts w:ascii="Arial" w:hAnsi="Arial" w:cs="Arial"/>
              </w:rPr>
              <w:t>4.13</w:t>
            </w:r>
            <w:r w:rsidRPr="003C6369">
              <w:rPr>
                <w:rFonts w:ascii="Arial" w:hAnsi="Arial" w:cs="Arial"/>
                <w:spacing w:val="-4"/>
              </w:rPr>
              <w:t xml:space="preserve"> </w:t>
            </w:r>
            <w:r w:rsidRPr="003C6369">
              <w:rPr>
                <w:rFonts w:ascii="Arial" w:hAnsi="Arial" w:cs="Arial"/>
              </w:rPr>
              <w:t>shall</w:t>
            </w:r>
            <w:r w:rsidRPr="003C6369">
              <w:rPr>
                <w:rFonts w:ascii="Arial" w:hAnsi="Arial" w:cs="Arial"/>
                <w:spacing w:val="-6"/>
              </w:rPr>
              <w:t xml:space="preserve"> </w:t>
            </w:r>
            <w:r w:rsidRPr="003C6369">
              <w:rPr>
                <w:rFonts w:ascii="Arial" w:hAnsi="Arial" w:cs="Arial"/>
              </w:rPr>
              <w:t>be</w:t>
            </w:r>
            <w:r w:rsidRPr="003C6369">
              <w:rPr>
                <w:rFonts w:ascii="Arial" w:hAnsi="Arial" w:cs="Arial"/>
                <w:spacing w:val="-14"/>
              </w:rPr>
              <w:t xml:space="preserve"> </w:t>
            </w:r>
            <w:r w:rsidRPr="003C6369">
              <w:rPr>
                <w:rFonts w:ascii="Arial" w:hAnsi="Arial" w:cs="Arial"/>
              </w:rPr>
              <w:t>arranged</w:t>
            </w:r>
            <w:r w:rsidRPr="003C6369">
              <w:rPr>
                <w:rFonts w:ascii="Arial" w:hAnsi="Arial" w:cs="Arial"/>
                <w:spacing w:val="9"/>
              </w:rPr>
              <w:t xml:space="preserve"> </w:t>
            </w:r>
            <w:r w:rsidRPr="003C6369">
              <w:rPr>
                <w:rFonts w:ascii="Arial" w:hAnsi="Arial" w:cs="Arial"/>
              </w:rPr>
              <w:t>as</w:t>
            </w:r>
            <w:r w:rsidRPr="003C6369">
              <w:rPr>
                <w:rFonts w:ascii="Arial" w:hAnsi="Arial" w:cs="Arial"/>
                <w:spacing w:val="-2"/>
              </w:rPr>
              <w:t xml:space="preserve"> follows:</w:t>
            </w:r>
          </w:p>
          <w:p w14:paraId="3899D195" w14:textId="77777777" w:rsidR="003C6369" w:rsidRPr="003C6369" w:rsidRDefault="003C6369" w:rsidP="00097AC9">
            <w:pPr>
              <w:jc w:val="both"/>
              <w:rPr>
                <w:rFonts w:ascii="Arial" w:hAnsi="Arial" w:cs="Arial"/>
                <w:spacing w:val="-2"/>
              </w:rPr>
            </w:pPr>
          </w:p>
          <w:p w14:paraId="000A216A" w14:textId="77777777" w:rsidR="003C6369" w:rsidRPr="003C6369" w:rsidRDefault="003C6369" w:rsidP="003C6369">
            <w:pPr>
              <w:pStyle w:val="ListParagraph"/>
              <w:numPr>
                <w:ilvl w:val="0"/>
                <w:numId w:val="71"/>
              </w:numPr>
              <w:ind w:left="380"/>
              <w:jc w:val="both"/>
              <w:rPr>
                <w:rFonts w:ascii="Arial" w:hAnsi="Arial" w:cs="Arial"/>
              </w:rPr>
            </w:pPr>
            <w:r w:rsidRPr="003C6369">
              <w:rPr>
                <w:rFonts w:ascii="Arial" w:hAnsi="Arial" w:cs="Arial"/>
              </w:rPr>
              <w:t>4.13.1</w:t>
            </w:r>
            <w:r w:rsidRPr="003C6369">
              <w:rPr>
                <w:rFonts w:ascii="Arial" w:hAnsi="Arial" w:cs="Arial"/>
                <w:spacing w:val="40"/>
              </w:rPr>
              <w:t xml:space="preserve"> </w:t>
            </w:r>
            <w:r w:rsidRPr="003C6369">
              <w:rPr>
                <w:rFonts w:ascii="Arial" w:hAnsi="Arial" w:cs="Arial"/>
              </w:rPr>
              <w:t>–</w:t>
            </w:r>
            <w:r w:rsidRPr="003C6369">
              <w:rPr>
                <w:rFonts w:ascii="Arial" w:hAnsi="Arial" w:cs="Arial"/>
                <w:spacing w:val="80"/>
              </w:rPr>
              <w:t xml:space="preserve"> </w:t>
            </w:r>
            <w:r w:rsidRPr="003C6369">
              <w:rPr>
                <w:rFonts w:ascii="Arial" w:hAnsi="Arial" w:cs="Arial"/>
              </w:rPr>
              <w:t>Upon</w:t>
            </w:r>
            <w:r w:rsidRPr="003C6369">
              <w:rPr>
                <w:rFonts w:ascii="Arial" w:hAnsi="Arial" w:cs="Arial"/>
                <w:spacing w:val="40"/>
              </w:rPr>
              <w:t xml:space="preserve"> </w:t>
            </w:r>
            <w:r w:rsidRPr="003C6369">
              <w:rPr>
                <w:rFonts w:ascii="Arial" w:hAnsi="Arial" w:cs="Arial"/>
              </w:rPr>
              <w:t>whom</w:t>
            </w:r>
            <w:r w:rsidRPr="003C6369">
              <w:rPr>
                <w:rFonts w:ascii="Arial" w:hAnsi="Arial" w:cs="Arial"/>
                <w:spacing w:val="80"/>
              </w:rPr>
              <w:t xml:space="preserve"> </w:t>
            </w:r>
            <w:r w:rsidRPr="003C6369">
              <w:rPr>
                <w:rFonts w:ascii="Arial" w:hAnsi="Arial" w:cs="Arial"/>
              </w:rPr>
              <w:t>the</w:t>
            </w:r>
            <w:r w:rsidRPr="003C6369">
              <w:rPr>
                <w:rFonts w:ascii="Arial" w:hAnsi="Arial" w:cs="Arial"/>
                <w:spacing w:val="40"/>
              </w:rPr>
              <w:t xml:space="preserve"> </w:t>
            </w:r>
            <w:r w:rsidRPr="003C6369">
              <w:rPr>
                <w:rFonts w:ascii="Arial" w:hAnsi="Arial" w:cs="Arial"/>
              </w:rPr>
              <w:t>NSP</w:t>
            </w:r>
            <w:r w:rsidRPr="003C6369">
              <w:rPr>
                <w:rFonts w:ascii="Arial" w:hAnsi="Arial" w:cs="Arial"/>
                <w:spacing w:val="40"/>
              </w:rPr>
              <w:t xml:space="preserve"> </w:t>
            </w:r>
            <w:r w:rsidRPr="003C6369">
              <w:rPr>
                <w:rFonts w:ascii="Arial" w:hAnsi="Arial" w:cs="Arial"/>
              </w:rPr>
              <w:t xml:space="preserve">is </w:t>
            </w:r>
            <w:r w:rsidRPr="003C6369">
              <w:rPr>
                <w:rFonts w:ascii="Arial" w:hAnsi="Arial" w:cs="Arial"/>
                <w:spacing w:val="-2"/>
              </w:rPr>
              <w:t>served.</w:t>
            </w:r>
          </w:p>
          <w:p w14:paraId="1FB0A2A5" w14:textId="77777777" w:rsidR="003C6369" w:rsidRPr="003C6369" w:rsidRDefault="003C6369" w:rsidP="003C6369">
            <w:pPr>
              <w:pStyle w:val="ListParagraph"/>
              <w:numPr>
                <w:ilvl w:val="0"/>
                <w:numId w:val="71"/>
              </w:numPr>
              <w:ind w:left="380"/>
              <w:jc w:val="both"/>
              <w:rPr>
                <w:rFonts w:ascii="Arial" w:hAnsi="Arial" w:cs="Arial"/>
              </w:rPr>
            </w:pPr>
            <w:r w:rsidRPr="003C6369">
              <w:rPr>
                <w:rFonts w:ascii="Arial" w:hAnsi="Arial" w:cs="Arial"/>
              </w:rPr>
              <w:t>4.13.2 – When NSP is served.</w:t>
            </w:r>
          </w:p>
          <w:p w14:paraId="565C6431" w14:textId="77777777" w:rsidR="003C6369" w:rsidRPr="003C6369" w:rsidRDefault="003C6369" w:rsidP="003C6369">
            <w:pPr>
              <w:pStyle w:val="ListParagraph"/>
              <w:numPr>
                <w:ilvl w:val="0"/>
                <w:numId w:val="71"/>
              </w:numPr>
              <w:ind w:left="380"/>
              <w:jc w:val="both"/>
              <w:rPr>
                <w:rFonts w:ascii="Arial" w:hAnsi="Arial" w:cs="Arial"/>
              </w:rPr>
            </w:pPr>
            <w:r w:rsidRPr="003C6369">
              <w:rPr>
                <w:rFonts w:ascii="Arial" w:hAnsi="Arial" w:cs="Arial"/>
              </w:rPr>
              <w:t>4.13.3 – Who shall implement NSP</w:t>
            </w:r>
          </w:p>
          <w:p w14:paraId="317C8185" w14:textId="77777777" w:rsidR="003C6369" w:rsidRPr="003C6369" w:rsidRDefault="003C6369" w:rsidP="003C6369">
            <w:pPr>
              <w:pStyle w:val="ListParagraph"/>
              <w:numPr>
                <w:ilvl w:val="0"/>
                <w:numId w:val="71"/>
              </w:numPr>
              <w:ind w:left="380"/>
              <w:jc w:val="both"/>
              <w:rPr>
                <w:rFonts w:ascii="Arial" w:hAnsi="Arial" w:cs="Arial"/>
              </w:rPr>
            </w:pPr>
            <w:r w:rsidRPr="003C6369">
              <w:rPr>
                <w:rFonts w:ascii="Arial" w:hAnsi="Arial" w:cs="Arial"/>
              </w:rPr>
              <w:t>4.13.4</w:t>
            </w:r>
            <w:r w:rsidRPr="003C6369">
              <w:rPr>
                <w:rFonts w:ascii="Arial" w:hAnsi="Arial" w:cs="Arial"/>
                <w:spacing w:val="-2"/>
              </w:rPr>
              <w:t xml:space="preserve"> </w:t>
            </w:r>
            <w:r w:rsidRPr="003C6369">
              <w:rPr>
                <w:rFonts w:ascii="Arial" w:hAnsi="Arial" w:cs="Arial"/>
              </w:rPr>
              <w:t>–</w:t>
            </w:r>
            <w:r w:rsidRPr="003C6369">
              <w:rPr>
                <w:rFonts w:ascii="Arial" w:hAnsi="Arial" w:cs="Arial"/>
                <w:spacing w:val="7"/>
              </w:rPr>
              <w:t xml:space="preserve"> </w:t>
            </w:r>
            <w:r w:rsidRPr="003C6369">
              <w:rPr>
                <w:rFonts w:ascii="Arial" w:hAnsi="Arial" w:cs="Arial"/>
              </w:rPr>
              <w:t>When</w:t>
            </w:r>
            <w:r w:rsidRPr="003C6369">
              <w:rPr>
                <w:rFonts w:ascii="Arial" w:hAnsi="Arial" w:cs="Arial"/>
                <w:spacing w:val="-3"/>
              </w:rPr>
              <w:t xml:space="preserve"> </w:t>
            </w:r>
            <w:r w:rsidRPr="003C6369">
              <w:rPr>
                <w:rFonts w:ascii="Arial" w:hAnsi="Arial" w:cs="Arial"/>
              </w:rPr>
              <w:t>shall</w:t>
            </w:r>
            <w:r w:rsidRPr="003C6369">
              <w:rPr>
                <w:rFonts w:ascii="Arial" w:hAnsi="Arial" w:cs="Arial"/>
                <w:spacing w:val="5"/>
              </w:rPr>
              <w:t xml:space="preserve"> </w:t>
            </w:r>
            <w:r w:rsidRPr="003C6369">
              <w:rPr>
                <w:rFonts w:ascii="Arial" w:hAnsi="Arial" w:cs="Arial"/>
              </w:rPr>
              <w:t>penalty</w:t>
            </w:r>
            <w:r w:rsidRPr="003C6369">
              <w:rPr>
                <w:rFonts w:ascii="Arial" w:hAnsi="Arial" w:cs="Arial"/>
                <w:spacing w:val="8"/>
              </w:rPr>
              <w:t xml:space="preserve"> </w:t>
            </w:r>
            <w:r w:rsidRPr="003C6369">
              <w:rPr>
                <w:rFonts w:ascii="Arial" w:hAnsi="Arial" w:cs="Arial"/>
              </w:rPr>
              <w:t>be</w:t>
            </w:r>
            <w:r w:rsidRPr="003C6369">
              <w:rPr>
                <w:rFonts w:ascii="Arial" w:hAnsi="Arial" w:cs="Arial"/>
                <w:spacing w:val="-3"/>
              </w:rPr>
              <w:t xml:space="preserve"> </w:t>
            </w:r>
            <w:r w:rsidRPr="003C6369">
              <w:rPr>
                <w:rFonts w:ascii="Arial" w:hAnsi="Arial" w:cs="Arial"/>
                <w:spacing w:val="-4"/>
              </w:rPr>
              <w:t>paid.</w:t>
            </w:r>
          </w:p>
        </w:tc>
        <w:tc>
          <w:tcPr>
            <w:tcW w:w="2977" w:type="dxa"/>
          </w:tcPr>
          <w:p w14:paraId="10819D5E" w14:textId="77777777" w:rsidR="003C6369" w:rsidRPr="003C6369" w:rsidRDefault="003C6369" w:rsidP="00097AC9">
            <w:pPr>
              <w:jc w:val="both"/>
              <w:rPr>
                <w:rFonts w:ascii="Arial" w:hAnsi="Arial" w:cs="Arial"/>
              </w:rPr>
            </w:pPr>
          </w:p>
        </w:tc>
        <w:tc>
          <w:tcPr>
            <w:tcW w:w="2268" w:type="dxa"/>
          </w:tcPr>
          <w:p w14:paraId="577ECEA7" w14:textId="77777777" w:rsidR="003C6369" w:rsidRPr="003C6369" w:rsidRDefault="003C6369" w:rsidP="00097AC9">
            <w:pPr>
              <w:jc w:val="both"/>
              <w:rPr>
                <w:rFonts w:ascii="Arial" w:hAnsi="Arial" w:cs="Arial"/>
              </w:rPr>
            </w:pPr>
          </w:p>
        </w:tc>
      </w:tr>
      <w:tr w:rsidR="003C6369" w:rsidRPr="003C6369" w14:paraId="40C03731" w14:textId="77777777" w:rsidTr="003C6369">
        <w:trPr>
          <w:trHeight w:val="252"/>
        </w:trPr>
        <w:tc>
          <w:tcPr>
            <w:tcW w:w="1827" w:type="dxa"/>
          </w:tcPr>
          <w:p w14:paraId="1AB4204C" w14:textId="77777777" w:rsidR="003C6369" w:rsidRPr="003C6369" w:rsidRDefault="003C6369" w:rsidP="00097AC9">
            <w:pPr>
              <w:rPr>
                <w:rFonts w:ascii="Arial" w:hAnsi="Arial" w:cs="Arial"/>
              </w:rPr>
            </w:pPr>
            <w:r w:rsidRPr="003C6369">
              <w:rPr>
                <w:rFonts w:ascii="Arial" w:hAnsi="Arial" w:cs="Arial"/>
              </w:rPr>
              <w:t>Section</w:t>
            </w:r>
            <w:r w:rsidRPr="003C6369">
              <w:rPr>
                <w:rFonts w:ascii="Arial" w:hAnsi="Arial" w:cs="Arial"/>
              </w:rPr>
              <w:tab/>
              <w:t xml:space="preserve">4 </w:t>
            </w:r>
            <w:r w:rsidRPr="003C6369">
              <w:rPr>
                <w:rFonts w:ascii="Arial" w:hAnsi="Arial" w:cs="Arial"/>
                <w:spacing w:val="-10"/>
              </w:rPr>
              <w:t xml:space="preserve">– </w:t>
            </w:r>
            <w:r w:rsidRPr="003C6369">
              <w:rPr>
                <w:rFonts w:ascii="Arial" w:hAnsi="Arial" w:cs="Arial"/>
              </w:rPr>
              <w:t>Penalty</w:t>
            </w:r>
            <w:r w:rsidRPr="003C6369">
              <w:rPr>
                <w:rFonts w:ascii="Arial" w:hAnsi="Arial" w:cs="Arial"/>
                <w:spacing w:val="-7"/>
              </w:rPr>
              <w:t xml:space="preserve"> </w:t>
            </w:r>
            <w:r w:rsidRPr="003C6369">
              <w:rPr>
                <w:rFonts w:ascii="Arial" w:hAnsi="Arial" w:cs="Arial"/>
              </w:rPr>
              <w:t>System</w:t>
            </w:r>
          </w:p>
          <w:p w14:paraId="0B47BDFB" w14:textId="77777777" w:rsidR="003C6369" w:rsidRPr="003C6369" w:rsidRDefault="003C6369" w:rsidP="00097AC9">
            <w:pPr>
              <w:rPr>
                <w:rFonts w:ascii="Arial" w:hAnsi="Arial" w:cs="Arial"/>
              </w:rPr>
            </w:pPr>
          </w:p>
          <w:p w14:paraId="5A500CC4" w14:textId="77777777" w:rsidR="003C6369" w:rsidRPr="003C6369" w:rsidRDefault="003C6369" w:rsidP="00097AC9">
            <w:pPr>
              <w:rPr>
                <w:rFonts w:ascii="Arial" w:hAnsi="Arial" w:cs="Arial"/>
              </w:rPr>
            </w:pPr>
            <w:r w:rsidRPr="003C6369">
              <w:rPr>
                <w:rFonts w:ascii="Arial" w:hAnsi="Arial" w:cs="Arial"/>
              </w:rPr>
              <w:t>4.13</w:t>
            </w:r>
            <w:r w:rsidRPr="003C6369">
              <w:rPr>
                <w:rFonts w:ascii="Arial" w:hAnsi="Arial" w:cs="Arial"/>
                <w:spacing w:val="40"/>
              </w:rPr>
              <w:t xml:space="preserve"> </w:t>
            </w:r>
            <w:r w:rsidRPr="003C6369">
              <w:rPr>
                <w:rFonts w:ascii="Arial" w:hAnsi="Arial" w:cs="Arial"/>
              </w:rPr>
              <w:t>–</w:t>
            </w:r>
            <w:r w:rsidRPr="003C6369">
              <w:rPr>
                <w:rFonts w:ascii="Arial" w:hAnsi="Arial" w:cs="Arial"/>
                <w:spacing w:val="34"/>
              </w:rPr>
              <w:t xml:space="preserve"> </w:t>
            </w:r>
            <w:r w:rsidRPr="003C6369">
              <w:rPr>
                <w:rFonts w:ascii="Arial" w:hAnsi="Arial" w:cs="Arial"/>
              </w:rPr>
              <w:t xml:space="preserve">Service </w:t>
            </w:r>
            <w:r w:rsidRPr="003C6369">
              <w:rPr>
                <w:rFonts w:ascii="Arial" w:hAnsi="Arial" w:cs="Arial"/>
                <w:spacing w:val="-6"/>
              </w:rPr>
              <w:t xml:space="preserve">of </w:t>
            </w:r>
            <w:r w:rsidRPr="003C6369">
              <w:rPr>
                <w:rFonts w:ascii="Arial" w:hAnsi="Arial" w:cs="Arial"/>
              </w:rPr>
              <w:t xml:space="preserve">Notice </w:t>
            </w:r>
            <w:r w:rsidRPr="003C6369">
              <w:rPr>
                <w:rFonts w:ascii="Arial" w:hAnsi="Arial" w:cs="Arial"/>
                <w:spacing w:val="-6"/>
              </w:rPr>
              <w:t xml:space="preserve">of </w:t>
            </w:r>
            <w:r w:rsidRPr="003C6369">
              <w:rPr>
                <w:rFonts w:ascii="Arial" w:hAnsi="Arial" w:cs="Arial"/>
              </w:rPr>
              <w:t>Specified Penalties</w:t>
            </w:r>
          </w:p>
        </w:tc>
        <w:tc>
          <w:tcPr>
            <w:tcW w:w="1354" w:type="dxa"/>
          </w:tcPr>
          <w:p w14:paraId="4C069916" w14:textId="77777777" w:rsidR="003C6369" w:rsidRPr="003C6369" w:rsidRDefault="003C6369" w:rsidP="00097AC9">
            <w:pPr>
              <w:rPr>
                <w:rFonts w:ascii="Arial" w:hAnsi="Arial" w:cs="Arial"/>
              </w:rPr>
            </w:pPr>
            <w:r w:rsidRPr="003C6369">
              <w:rPr>
                <w:rFonts w:ascii="Arial" w:hAnsi="Arial" w:cs="Arial"/>
              </w:rPr>
              <w:t>4.13.4</w:t>
            </w:r>
          </w:p>
        </w:tc>
        <w:tc>
          <w:tcPr>
            <w:tcW w:w="3057" w:type="dxa"/>
          </w:tcPr>
          <w:p w14:paraId="342BD1AF" w14:textId="77777777" w:rsidR="003C6369" w:rsidRPr="003C6369" w:rsidRDefault="003C6369" w:rsidP="00097AC9">
            <w:pPr>
              <w:jc w:val="both"/>
              <w:rPr>
                <w:rFonts w:ascii="Arial" w:hAnsi="Arial" w:cs="Arial"/>
              </w:rPr>
            </w:pPr>
            <w:r w:rsidRPr="003C6369">
              <w:rPr>
                <w:rFonts w:ascii="Arial" w:hAnsi="Arial" w:cs="Arial"/>
              </w:rPr>
              <w:t xml:space="preserve">A </w:t>
            </w:r>
            <w:r w:rsidRPr="003C6369">
              <w:rPr>
                <w:rFonts w:ascii="Arial" w:hAnsi="Arial" w:cs="Arial"/>
                <w:i/>
              </w:rPr>
              <w:t xml:space="preserve">Notice of Specified Penalty/ies </w:t>
            </w:r>
            <w:r w:rsidRPr="003C6369">
              <w:rPr>
                <w:rFonts w:ascii="Arial" w:hAnsi="Arial" w:cs="Arial"/>
              </w:rPr>
              <w:t xml:space="preserve">or any related notices shall be served on the </w:t>
            </w:r>
            <w:r w:rsidRPr="003C6369">
              <w:rPr>
                <w:rFonts w:ascii="Arial" w:hAnsi="Arial" w:cs="Arial"/>
                <w:i/>
              </w:rPr>
              <w:t xml:space="preserve">WESM Member </w:t>
            </w:r>
            <w:r w:rsidRPr="003C6369">
              <w:rPr>
                <w:rFonts w:ascii="Arial" w:hAnsi="Arial" w:cs="Arial"/>
              </w:rPr>
              <w:t xml:space="preserve">through its </w:t>
            </w:r>
            <w:r w:rsidRPr="003C6369">
              <w:rPr>
                <w:rFonts w:ascii="Arial" w:hAnsi="Arial" w:cs="Arial"/>
                <w:i/>
              </w:rPr>
              <w:t>WESM Compliance Officer</w:t>
            </w:r>
            <w:r w:rsidRPr="003C6369">
              <w:rPr>
                <w:rFonts w:ascii="Arial" w:hAnsi="Arial" w:cs="Arial"/>
                <w:i/>
                <w:spacing w:val="-14"/>
              </w:rPr>
              <w:t xml:space="preserve"> </w:t>
            </w:r>
            <w:r w:rsidRPr="003C6369">
              <w:rPr>
                <w:rFonts w:ascii="Arial" w:hAnsi="Arial" w:cs="Arial"/>
              </w:rPr>
              <w:t>as</w:t>
            </w:r>
            <w:r w:rsidRPr="003C6369">
              <w:rPr>
                <w:rFonts w:ascii="Arial" w:hAnsi="Arial" w:cs="Arial"/>
                <w:spacing w:val="-14"/>
              </w:rPr>
              <w:t xml:space="preserve"> </w:t>
            </w:r>
            <w:r w:rsidRPr="003C6369">
              <w:rPr>
                <w:rFonts w:ascii="Arial" w:hAnsi="Arial" w:cs="Arial"/>
              </w:rPr>
              <w:t>appearing</w:t>
            </w:r>
            <w:r w:rsidRPr="003C6369">
              <w:rPr>
                <w:rFonts w:ascii="Arial" w:hAnsi="Arial" w:cs="Arial"/>
                <w:spacing w:val="-7"/>
              </w:rPr>
              <w:t xml:space="preserve"> </w:t>
            </w:r>
            <w:r w:rsidRPr="003C6369">
              <w:rPr>
                <w:rFonts w:ascii="Arial" w:hAnsi="Arial" w:cs="Arial"/>
              </w:rPr>
              <w:t>in</w:t>
            </w:r>
            <w:r w:rsidRPr="003C6369">
              <w:rPr>
                <w:rFonts w:ascii="Arial" w:hAnsi="Arial" w:cs="Arial"/>
                <w:spacing w:val="-14"/>
              </w:rPr>
              <w:t xml:space="preserve"> </w:t>
            </w:r>
            <w:r w:rsidRPr="003C6369">
              <w:rPr>
                <w:rFonts w:ascii="Arial" w:hAnsi="Arial" w:cs="Arial"/>
              </w:rPr>
              <w:t>the</w:t>
            </w:r>
            <w:r w:rsidRPr="003C6369">
              <w:rPr>
                <w:rFonts w:ascii="Arial" w:hAnsi="Arial" w:cs="Arial"/>
                <w:spacing w:val="-14"/>
              </w:rPr>
              <w:t xml:space="preserve"> </w:t>
            </w:r>
            <w:r w:rsidRPr="003C6369">
              <w:rPr>
                <w:rFonts w:ascii="Arial" w:hAnsi="Arial" w:cs="Arial"/>
              </w:rPr>
              <w:t xml:space="preserve">records of the </w:t>
            </w:r>
            <w:r w:rsidRPr="003C6369">
              <w:rPr>
                <w:rFonts w:ascii="Arial" w:hAnsi="Arial" w:cs="Arial"/>
                <w:i/>
              </w:rPr>
              <w:t>Enforcement and Compliance Office</w:t>
            </w:r>
            <w:r w:rsidRPr="003C6369">
              <w:rPr>
                <w:rFonts w:ascii="Arial" w:hAnsi="Arial" w:cs="Arial"/>
              </w:rPr>
              <w:t xml:space="preserve">, or if none is designated, to the president or chief executive officer of the </w:t>
            </w:r>
            <w:r w:rsidRPr="003C6369">
              <w:rPr>
                <w:rFonts w:ascii="Arial" w:hAnsi="Arial" w:cs="Arial"/>
                <w:i/>
              </w:rPr>
              <w:t xml:space="preserve">WESM Member </w:t>
            </w:r>
            <w:r w:rsidRPr="003C6369">
              <w:rPr>
                <w:rFonts w:ascii="Arial" w:hAnsi="Arial" w:cs="Arial"/>
              </w:rPr>
              <w:t xml:space="preserve">as appearing in the records of the </w:t>
            </w:r>
            <w:r w:rsidRPr="003C6369">
              <w:rPr>
                <w:rFonts w:ascii="Arial" w:hAnsi="Arial" w:cs="Arial"/>
                <w:i/>
              </w:rPr>
              <w:t>Market Operator</w:t>
            </w:r>
            <w:r w:rsidRPr="003C6369">
              <w:rPr>
                <w:rFonts w:ascii="Arial" w:hAnsi="Arial" w:cs="Arial"/>
              </w:rPr>
              <w:t xml:space="preserve">. </w:t>
            </w:r>
            <w:r w:rsidRPr="003C6369">
              <w:rPr>
                <w:rFonts w:ascii="Arial" w:hAnsi="Arial" w:cs="Arial"/>
                <w:i/>
              </w:rPr>
              <w:t xml:space="preserve">WESM Members </w:t>
            </w:r>
            <w:r w:rsidRPr="003C6369">
              <w:rPr>
                <w:rFonts w:ascii="Arial" w:hAnsi="Arial" w:cs="Arial"/>
              </w:rPr>
              <w:t xml:space="preserve">have the obligation to ensure that the </w:t>
            </w:r>
            <w:r w:rsidRPr="003C6369">
              <w:rPr>
                <w:rFonts w:ascii="Arial" w:hAnsi="Arial" w:cs="Arial"/>
              </w:rPr>
              <w:lastRenderedPageBreak/>
              <w:t>information</w:t>
            </w:r>
            <w:r w:rsidRPr="003C6369">
              <w:rPr>
                <w:rFonts w:ascii="Arial" w:hAnsi="Arial" w:cs="Arial"/>
                <w:spacing w:val="-14"/>
              </w:rPr>
              <w:t xml:space="preserve"> </w:t>
            </w:r>
            <w:r w:rsidRPr="003C6369">
              <w:rPr>
                <w:rFonts w:ascii="Arial" w:hAnsi="Arial" w:cs="Arial"/>
              </w:rPr>
              <w:t>on</w:t>
            </w:r>
            <w:r w:rsidRPr="003C6369">
              <w:rPr>
                <w:rFonts w:ascii="Arial" w:hAnsi="Arial" w:cs="Arial"/>
                <w:spacing w:val="-14"/>
              </w:rPr>
              <w:t xml:space="preserve"> </w:t>
            </w:r>
            <w:r w:rsidRPr="003C6369">
              <w:rPr>
                <w:rFonts w:ascii="Arial" w:hAnsi="Arial" w:cs="Arial"/>
              </w:rPr>
              <w:t>the</w:t>
            </w:r>
            <w:r w:rsidRPr="003C6369">
              <w:rPr>
                <w:rFonts w:ascii="Arial" w:hAnsi="Arial" w:cs="Arial"/>
                <w:spacing w:val="-14"/>
              </w:rPr>
              <w:t xml:space="preserve"> </w:t>
            </w:r>
            <w:r w:rsidRPr="003C6369">
              <w:rPr>
                <w:rFonts w:ascii="Arial" w:hAnsi="Arial" w:cs="Arial"/>
              </w:rPr>
              <w:t>contact</w:t>
            </w:r>
            <w:r w:rsidRPr="003C6369">
              <w:rPr>
                <w:rFonts w:ascii="Arial" w:hAnsi="Arial" w:cs="Arial"/>
                <w:spacing w:val="-14"/>
              </w:rPr>
              <w:t xml:space="preserve"> </w:t>
            </w:r>
            <w:r w:rsidRPr="003C6369">
              <w:rPr>
                <w:rFonts w:ascii="Arial" w:hAnsi="Arial" w:cs="Arial"/>
              </w:rPr>
              <w:t xml:space="preserve">persons provided to the </w:t>
            </w:r>
            <w:r w:rsidRPr="003C6369">
              <w:rPr>
                <w:rFonts w:ascii="Arial" w:hAnsi="Arial" w:cs="Arial"/>
                <w:i/>
              </w:rPr>
              <w:t xml:space="preserve">Enforcement and Compliance Office </w:t>
            </w:r>
            <w:r w:rsidRPr="003C6369">
              <w:rPr>
                <w:rFonts w:ascii="Arial" w:hAnsi="Arial" w:cs="Arial"/>
              </w:rPr>
              <w:t xml:space="preserve">and to the </w:t>
            </w:r>
            <w:r w:rsidRPr="003C6369">
              <w:rPr>
                <w:rFonts w:ascii="Arial" w:hAnsi="Arial" w:cs="Arial"/>
                <w:i/>
              </w:rPr>
              <w:t xml:space="preserve">Market Operator </w:t>
            </w:r>
            <w:r w:rsidRPr="003C6369">
              <w:rPr>
                <w:rFonts w:ascii="Arial" w:hAnsi="Arial" w:cs="Arial"/>
              </w:rPr>
              <w:t>is updated at all times.</w:t>
            </w:r>
          </w:p>
          <w:p w14:paraId="1018079C" w14:textId="77777777" w:rsidR="003C6369" w:rsidRPr="003C6369" w:rsidRDefault="003C6369" w:rsidP="00097AC9">
            <w:pPr>
              <w:jc w:val="both"/>
              <w:rPr>
                <w:rFonts w:ascii="Arial" w:hAnsi="Arial" w:cs="Arial"/>
              </w:rPr>
            </w:pPr>
          </w:p>
          <w:p w14:paraId="04E8A7C5" w14:textId="77777777" w:rsidR="003C6369" w:rsidRPr="003C6369" w:rsidRDefault="003C6369" w:rsidP="00097AC9">
            <w:pPr>
              <w:jc w:val="both"/>
              <w:rPr>
                <w:rFonts w:ascii="Arial" w:hAnsi="Arial" w:cs="Arial"/>
              </w:rPr>
            </w:pPr>
            <w:r w:rsidRPr="003C6369">
              <w:rPr>
                <w:rFonts w:ascii="Arial" w:hAnsi="Arial" w:cs="Arial"/>
              </w:rPr>
              <w:t>Related</w:t>
            </w:r>
            <w:r w:rsidRPr="003C6369">
              <w:rPr>
                <w:rFonts w:ascii="Arial" w:hAnsi="Arial" w:cs="Arial"/>
                <w:spacing w:val="2"/>
              </w:rPr>
              <w:t xml:space="preserve"> </w:t>
            </w:r>
            <w:r w:rsidRPr="003C6369">
              <w:rPr>
                <w:rFonts w:ascii="Arial" w:hAnsi="Arial" w:cs="Arial"/>
              </w:rPr>
              <w:t>provision</w:t>
            </w:r>
            <w:r w:rsidRPr="003C6369">
              <w:rPr>
                <w:rFonts w:ascii="Arial" w:hAnsi="Arial" w:cs="Arial"/>
                <w:spacing w:val="9"/>
              </w:rPr>
              <w:t xml:space="preserve"> </w:t>
            </w:r>
            <w:r w:rsidRPr="003C6369">
              <w:rPr>
                <w:rFonts w:ascii="Arial" w:hAnsi="Arial" w:cs="Arial"/>
                <w:spacing w:val="-10"/>
              </w:rPr>
              <w:t>–</w:t>
            </w:r>
          </w:p>
          <w:p w14:paraId="6C78D79A" w14:textId="77777777" w:rsidR="003C6369" w:rsidRPr="003C6369" w:rsidRDefault="003C6369" w:rsidP="00097AC9">
            <w:pPr>
              <w:jc w:val="both"/>
              <w:rPr>
                <w:rFonts w:ascii="Arial" w:hAnsi="Arial" w:cs="Arial"/>
              </w:rPr>
            </w:pPr>
          </w:p>
          <w:p w14:paraId="72F42122" w14:textId="77777777" w:rsidR="003C6369" w:rsidRPr="003C6369" w:rsidRDefault="003C6369" w:rsidP="00097AC9">
            <w:pPr>
              <w:jc w:val="both"/>
              <w:rPr>
                <w:rFonts w:ascii="Arial" w:hAnsi="Arial" w:cs="Arial"/>
              </w:rPr>
            </w:pPr>
            <w:r w:rsidRPr="003C6369">
              <w:rPr>
                <w:rFonts w:ascii="Arial" w:hAnsi="Arial" w:cs="Arial"/>
              </w:rPr>
              <w:t xml:space="preserve">4.8.3 A copy of the notice shall also be served on the </w:t>
            </w:r>
            <w:r w:rsidRPr="003C6369">
              <w:rPr>
                <w:rFonts w:ascii="Arial" w:hAnsi="Arial" w:cs="Arial"/>
                <w:i/>
              </w:rPr>
              <w:t xml:space="preserve">Market Operator </w:t>
            </w:r>
            <w:r w:rsidRPr="003C6369">
              <w:rPr>
                <w:rFonts w:ascii="Arial" w:hAnsi="Arial" w:cs="Arial"/>
              </w:rPr>
              <w:t>and shall serve as the authority of</w:t>
            </w:r>
            <w:r w:rsidRPr="003C6369">
              <w:rPr>
                <w:rFonts w:ascii="Arial" w:hAnsi="Arial" w:cs="Arial"/>
                <w:spacing w:val="-5"/>
              </w:rPr>
              <w:t xml:space="preserve"> </w:t>
            </w:r>
            <w:r w:rsidRPr="003C6369">
              <w:rPr>
                <w:rFonts w:ascii="Arial" w:hAnsi="Arial" w:cs="Arial"/>
              </w:rPr>
              <w:t>the latter</w:t>
            </w:r>
            <w:r w:rsidRPr="003C6369">
              <w:rPr>
                <w:rFonts w:ascii="Arial" w:hAnsi="Arial" w:cs="Arial"/>
                <w:spacing w:val="-4"/>
              </w:rPr>
              <w:t xml:space="preserve"> </w:t>
            </w:r>
            <w:r w:rsidRPr="003C6369">
              <w:rPr>
                <w:rFonts w:ascii="Arial" w:hAnsi="Arial" w:cs="Arial"/>
              </w:rPr>
              <w:t>to collect the assessed</w:t>
            </w:r>
            <w:r w:rsidRPr="003C6369">
              <w:rPr>
                <w:rFonts w:ascii="Arial" w:hAnsi="Arial" w:cs="Arial"/>
                <w:spacing w:val="11"/>
              </w:rPr>
              <w:t xml:space="preserve"> </w:t>
            </w:r>
            <w:r w:rsidRPr="003C6369">
              <w:rPr>
                <w:rFonts w:ascii="Arial" w:hAnsi="Arial" w:cs="Arial"/>
                <w:i/>
              </w:rPr>
              <w:t>financial</w:t>
            </w:r>
            <w:r w:rsidRPr="003C6369">
              <w:rPr>
                <w:rFonts w:ascii="Arial" w:hAnsi="Arial" w:cs="Arial"/>
                <w:i/>
                <w:spacing w:val="17"/>
              </w:rPr>
              <w:t xml:space="preserve"> </w:t>
            </w:r>
            <w:r w:rsidRPr="003C6369">
              <w:rPr>
                <w:rFonts w:ascii="Arial" w:hAnsi="Arial" w:cs="Arial"/>
                <w:i/>
              </w:rPr>
              <w:t>penalties</w:t>
            </w:r>
            <w:r w:rsidRPr="003C6369">
              <w:rPr>
                <w:rFonts w:ascii="Arial" w:hAnsi="Arial" w:cs="Arial"/>
              </w:rPr>
              <w:t xml:space="preserve">. Upon receipt of a copy of the notice, the </w:t>
            </w:r>
            <w:r w:rsidRPr="003C6369">
              <w:rPr>
                <w:rFonts w:ascii="Arial" w:hAnsi="Arial" w:cs="Arial"/>
                <w:i/>
              </w:rPr>
              <w:t xml:space="preserve">Market Operator </w:t>
            </w:r>
            <w:r w:rsidRPr="003C6369">
              <w:rPr>
                <w:rFonts w:ascii="Arial" w:hAnsi="Arial" w:cs="Arial"/>
              </w:rPr>
              <w:t xml:space="preserve">shall cause the billing and collection of the amount due within three (3) </w:t>
            </w:r>
            <w:r w:rsidRPr="003C6369">
              <w:rPr>
                <w:rFonts w:ascii="Arial" w:hAnsi="Arial" w:cs="Arial"/>
                <w:i/>
              </w:rPr>
              <w:t>Business</w:t>
            </w:r>
            <w:r w:rsidRPr="003C6369">
              <w:rPr>
                <w:rFonts w:ascii="Arial" w:hAnsi="Arial" w:cs="Arial"/>
                <w:i/>
                <w:spacing w:val="-14"/>
              </w:rPr>
              <w:t xml:space="preserve"> </w:t>
            </w:r>
            <w:r w:rsidRPr="003C6369">
              <w:rPr>
                <w:rFonts w:ascii="Arial" w:hAnsi="Arial" w:cs="Arial"/>
                <w:i/>
              </w:rPr>
              <w:t xml:space="preserve">Days </w:t>
            </w:r>
            <w:r w:rsidRPr="003C6369">
              <w:rPr>
                <w:rFonts w:ascii="Arial" w:hAnsi="Arial" w:cs="Arial"/>
              </w:rPr>
              <w:t xml:space="preserve">from receipt of the notice. The concerned WESM Member shall pay the penalty amount within twelve (12) </w:t>
            </w:r>
            <w:r w:rsidRPr="003C6369">
              <w:rPr>
                <w:rFonts w:ascii="Arial" w:hAnsi="Arial" w:cs="Arial"/>
                <w:i/>
              </w:rPr>
              <w:t>Business</w:t>
            </w:r>
            <w:r w:rsidRPr="003C6369">
              <w:rPr>
                <w:rFonts w:ascii="Arial" w:hAnsi="Arial" w:cs="Arial"/>
                <w:i/>
                <w:spacing w:val="-14"/>
              </w:rPr>
              <w:t xml:space="preserve"> </w:t>
            </w:r>
            <w:r w:rsidRPr="003C6369">
              <w:rPr>
                <w:rFonts w:ascii="Arial" w:hAnsi="Arial" w:cs="Arial"/>
                <w:i/>
              </w:rPr>
              <w:t xml:space="preserve">Days </w:t>
            </w:r>
            <w:r w:rsidRPr="003C6369">
              <w:rPr>
                <w:rFonts w:ascii="Arial" w:hAnsi="Arial" w:cs="Arial"/>
              </w:rPr>
              <w:t>from receipt of the billing</w:t>
            </w:r>
            <w:r w:rsidRPr="003C6369">
              <w:rPr>
                <w:rFonts w:ascii="Arial" w:hAnsi="Arial" w:cs="Arial"/>
                <w:spacing w:val="3"/>
              </w:rPr>
              <w:t xml:space="preserve"> </w:t>
            </w:r>
            <w:r w:rsidRPr="003C6369">
              <w:rPr>
                <w:rFonts w:ascii="Arial" w:hAnsi="Arial" w:cs="Arial"/>
              </w:rPr>
              <w:t>from</w:t>
            </w:r>
            <w:r w:rsidRPr="003C6369">
              <w:rPr>
                <w:rFonts w:ascii="Arial" w:hAnsi="Arial" w:cs="Arial"/>
                <w:spacing w:val="8"/>
              </w:rPr>
              <w:t xml:space="preserve"> </w:t>
            </w:r>
            <w:r w:rsidRPr="003C6369">
              <w:rPr>
                <w:rFonts w:ascii="Arial" w:hAnsi="Arial" w:cs="Arial"/>
              </w:rPr>
              <w:t>the</w:t>
            </w:r>
            <w:r w:rsidRPr="003C6369">
              <w:rPr>
                <w:rFonts w:ascii="Arial" w:hAnsi="Arial" w:cs="Arial"/>
                <w:spacing w:val="7"/>
              </w:rPr>
              <w:t xml:space="preserve"> </w:t>
            </w:r>
            <w:r w:rsidRPr="003C6369">
              <w:rPr>
                <w:rFonts w:ascii="Arial" w:hAnsi="Arial" w:cs="Arial"/>
                <w:i/>
              </w:rPr>
              <w:t>Market</w:t>
            </w:r>
            <w:r w:rsidRPr="003C6369">
              <w:rPr>
                <w:rFonts w:ascii="Arial" w:hAnsi="Arial" w:cs="Arial"/>
                <w:i/>
                <w:spacing w:val="14"/>
              </w:rPr>
              <w:t xml:space="preserve"> </w:t>
            </w:r>
            <w:r w:rsidRPr="003C6369">
              <w:rPr>
                <w:rFonts w:ascii="Arial" w:hAnsi="Arial" w:cs="Arial"/>
                <w:i/>
                <w:spacing w:val="-2"/>
              </w:rPr>
              <w:t>Operator.</w:t>
            </w:r>
          </w:p>
        </w:tc>
        <w:tc>
          <w:tcPr>
            <w:tcW w:w="3686" w:type="dxa"/>
          </w:tcPr>
          <w:p w14:paraId="1AA80EAA" w14:textId="77777777" w:rsidR="003C6369" w:rsidRPr="003C6369" w:rsidRDefault="003C6369" w:rsidP="00097AC9">
            <w:pPr>
              <w:jc w:val="both"/>
              <w:rPr>
                <w:rFonts w:ascii="Arial" w:hAnsi="Arial" w:cs="Arial"/>
                <w:strike/>
              </w:rPr>
            </w:pPr>
            <w:r w:rsidRPr="003C6369">
              <w:rPr>
                <w:rFonts w:ascii="Arial" w:hAnsi="Arial" w:cs="Arial"/>
                <w:strike/>
              </w:rPr>
              <w:lastRenderedPageBreak/>
              <w:t xml:space="preserve">A </w:t>
            </w:r>
            <w:r w:rsidRPr="003C6369">
              <w:rPr>
                <w:rFonts w:ascii="Arial" w:hAnsi="Arial" w:cs="Arial"/>
                <w:i/>
                <w:strike/>
              </w:rPr>
              <w:t xml:space="preserve">Notice of Specified Penalty/ies </w:t>
            </w:r>
            <w:r w:rsidRPr="003C6369">
              <w:rPr>
                <w:rFonts w:ascii="Arial" w:hAnsi="Arial" w:cs="Arial"/>
                <w:strike/>
              </w:rPr>
              <w:t xml:space="preserve">or any related notices shall be served on the </w:t>
            </w:r>
            <w:r w:rsidRPr="003C6369">
              <w:rPr>
                <w:rFonts w:ascii="Arial" w:hAnsi="Arial" w:cs="Arial"/>
                <w:i/>
                <w:strike/>
              </w:rPr>
              <w:t xml:space="preserve">WESM Member </w:t>
            </w:r>
            <w:r w:rsidRPr="003C6369">
              <w:rPr>
                <w:rFonts w:ascii="Arial" w:hAnsi="Arial" w:cs="Arial"/>
                <w:strike/>
              </w:rPr>
              <w:t xml:space="preserve">through its </w:t>
            </w:r>
            <w:r w:rsidRPr="003C6369">
              <w:rPr>
                <w:rFonts w:ascii="Arial" w:hAnsi="Arial" w:cs="Arial"/>
                <w:i/>
                <w:strike/>
              </w:rPr>
              <w:t xml:space="preserve">WESM Compliance Officer </w:t>
            </w:r>
            <w:r w:rsidRPr="003C6369">
              <w:rPr>
                <w:rFonts w:ascii="Arial" w:hAnsi="Arial" w:cs="Arial"/>
                <w:strike/>
              </w:rPr>
              <w:t xml:space="preserve">as appearing in the records of the </w:t>
            </w:r>
            <w:r w:rsidRPr="003C6369">
              <w:rPr>
                <w:rFonts w:ascii="Arial" w:hAnsi="Arial" w:cs="Arial"/>
                <w:i/>
                <w:strike/>
              </w:rPr>
              <w:t>Enforcement and Compliance Office</w:t>
            </w:r>
            <w:r w:rsidRPr="003C6369">
              <w:rPr>
                <w:rFonts w:ascii="Arial" w:hAnsi="Arial" w:cs="Arial"/>
                <w:strike/>
              </w:rPr>
              <w:t>, or if none is designated, to the president or chief executive</w:t>
            </w:r>
            <w:r w:rsidRPr="003C6369">
              <w:rPr>
                <w:rFonts w:ascii="Arial" w:hAnsi="Arial" w:cs="Arial"/>
                <w:strike/>
                <w:spacing w:val="-14"/>
              </w:rPr>
              <w:t xml:space="preserve"> </w:t>
            </w:r>
            <w:r w:rsidRPr="003C6369">
              <w:rPr>
                <w:rFonts w:ascii="Arial" w:hAnsi="Arial" w:cs="Arial"/>
                <w:strike/>
              </w:rPr>
              <w:t>officer</w:t>
            </w:r>
            <w:r w:rsidRPr="003C6369">
              <w:rPr>
                <w:rFonts w:ascii="Arial" w:hAnsi="Arial" w:cs="Arial"/>
                <w:strike/>
                <w:spacing w:val="-14"/>
              </w:rPr>
              <w:t xml:space="preserve"> </w:t>
            </w:r>
            <w:r w:rsidRPr="003C6369">
              <w:rPr>
                <w:rFonts w:ascii="Arial" w:hAnsi="Arial" w:cs="Arial"/>
                <w:strike/>
              </w:rPr>
              <w:t xml:space="preserve">of the </w:t>
            </w:r>
            <w:r w:rsidRPr="003C6369">
              <w:rPr>
                <w:rFonts w:ascii="Arial" w:hAnsi="Arial" w:cs="Arial"/>
                <w:i/>
                <w:strike/>
              </w:rPr>
              <w:t xml:space="preserve">WESM Member </w:t>
            </w:r>
            <w:r w:rsidRPr="003C6369">
              <w:rPr>
                <w:rFonts w:ascii="Arial" w:hAnsi="Arial" w:cs="Arial"/>
                <w:strike/>
              </w:rPr>
              <w:t xml:space="preserve">as appearing in the records of the </w:t>
            </w:r>
            <w:r w:rsidRPr="003C6369">
              <w:rPr>
                <w:rFonts w:ascii="Arial" w:hAnsi="Arial" w:cs="Arial"/>
                <w:i/>
                <w:strike/>
              </w:rPr>
              <w:t>Market Operator</w:t>
            </w:r>
            <w:r w:rsidRPr="003C6369">
              <w:rPr>
                <w:rFonts w:ascii="Arial" w:hAnsi="Arial" w:cs="Arial"/>
                <w:strike/>
              </w:rPr>
              <w:t xml:space="preserve">. </w:t>
            </w:r>
            <w:r w:rsidRPr="003C6369">
              <w:rPr>
                <w:rFonts w:ascii="Arial" w:hAnsi="Arial" w:cs="Arial"/>
                <w:i/>
                <w:strike/>
              </w:rPr>
              <w:t xml:space="preserve">WESM Members </w:t>
            </w:r>
            <w:r w:rsidRPr="003C6369">
              <w:rPr>
                <w:rFonts w:ascii="Arial" w:hAnsi="Arial" w:cs="Arial"/>
                <w:strike/>
              </w:rPr>
              <w:t>have the obligation</w:t>
            </w:r>
            <w:r w:rsidRPr="003C6369">
              <w:rPr>
                <w:rFonts w:ascii="Arial" w:hAnsi="Arial" w:cs="Arial"/>
                <w:strike/>
                <w:spacing w:val="-13"/>
              </w:rPr>
              <w:t xml:space="preserve"> </w:t>
            </w:r>
            <w:r w:rsidRPr="003C6369">
              <w:rPr>
                <w:rFonts w:ascii="Arial" w:hAnsi="Arial" w:cs="Arial"/>
                <w:strike/>
              </w:rPr>
              <w:t>to</w:t>
            </w:r>
            <w:r w:rsidRPr="003C6369">
              <w:rPr>
                <w:rFonts w:ascii="Arial" w:hAnsi="Arial" w:cs="Arial"/>
                <w:strike/>
                <w:spacing w:val="-13"/>
              </w:rPr>
              <w:t xml:space="preserve"> </w:t>
            </w:r>
            <w:r w:rsidRPr="003C6369">
              <w:rPr>
                <w:rFonts w:ascii="Arial" w:hAnsi="Arial" w:cs="Arial"/>
                <w:strike/>
              </w:rPr>
              <w:t>ensure</w:t>
            </w:r>
            <w:r w:rsidRPr="003C6369">
              <w:rPr>
                <w:rFonts w:ascii="Arial" w:hAnsi="Arial" w:cs="Arial"/>
                <w:strike/>
                <w:spacing w:val="-13"/>
              </w:rPr>
              <w:t xml:space="preserve"> </w:t>
            </w:r>
            <w:r w:rsidRPr="003C6369">
              <w:rPr>
                <w:rFonts w:ascii="Arial" w:hAnsi="Arial" w:cs="Arial"/>
                <w:strike/>
              </w:rPr>
              <w:t>that</w:t>
            </w:r>
            <w:r w:rsidRPr="003C6369">
              <w:rPr>
                <w:rFonts w:ascii="Arial" w:hAnsi="Arial" w:cs="Arial"/>
                <w:strike/>
                <w:spacing w:val="-4"/>
              </w:rPr>
              <w:t xml:space="preserve"> </w:t>
            </w:r>
            <w:r w:rsidRPr="003C6369">
              <w:rPr>
                <w:rFonts w:ascii="Arial" w:hAnsi="Arial" w:cs="Arial"/>
                <w:strike/>
              </w:rPr>
              <w:t>the</w:t>
            </w:r>
            <w:r w:rsidRPr="003C6369">
              <w:rPr>
                <w:rFonts w:ascii="Arial" w:hAnsi="Arial" w:cs="Arial"/>
                <w:strike/>
                <w:spacing w:val="-13"/>
              </w:rPr>
              <w:t xml:space="preserve"> </w:t>
            </w:r>
            <w:r w:rsidRPr="003C6369">
              <w:rPr>
                <w:rFonts w:ascii="Arial" w:hAnsi="Arial" w:cs="Arial"/>
                <w:strike/>
              </w:rPr>
              <w:t>information</w:t>
            </w:r>
            <w:r w:rsidRPr="003C6369">
              <w:rPr>
                <w:rFonts w:ascii="Arial" w:hAnsi="Arial" w:cs="Arial"/>
                <w:strike/>
                <w:spacing w:val="-13"/>
              </w:rPr>
              <w:t xml:space="preserve"> </w:t>
            </w:r>
            <w:r w:rsidRPr="003C6369">
              <w:rPr>
                <w:rFonts w:ascii="Arial" w:hAnsi="Arial" w:cs="Arial"/>
                <w:strike/>
              </w:rPr>
              <w:t xml:space="preserve">on the contact persons provided to the </w:t>
            </w:r>
            <w:r w:rsidRPr="003C6369">
              <w:rPr>
                <w:rFonts w:ascii="Arial" w:hAnsi="Arial" w:cs="Arial"/>
                <w:i/>
                <w:strike/>
              </w:rPr>
              <w:t xml:space="preserve">Enforcement and Compliance </w:t>
            </w:r>
            <w:r w:rsidRPr="003C6369">
              <w:rPr>
                <w:rFonts w:ascii="Arial" w:hAnsi="Arial" w:cs="Arial"/>
                <w:i/>
                <w:strike/>
              </w:rPr>
              <w:lastRenderedPageBreak/>
              <w:t xml:space="preserve">Office </w:t>
            </w:r>
            <w:r w:rsidRPr="003C6369">
              <w:rPr>
                <w:rFonts w:ascii="Arial" w:hAnsi="Arial" w:cs="Arial"/>
                <w:strike/>
              </w:rPr>
              <w:t xml:space="preserve">and to the </w:t>
            </w:r>
            <w:r w:rsidRPr="003C6369">
              <w:rPr>
                <w:rFonts w:ascii="Arial" w:hAnsi="Arial" w:cs="Arial"/>
                <w:i/>
                <w:strike/>
              </w:rPr>
              <w:t xml:space="preserve">Market Operator </w:t>
            </w:r>
            <w:r w:rsidRPr="003C6369">
              <w:rPr>
                <w:rFonts w:ascii="Arial" w:hAnsi="Arial" w:cs="Arial"/>
                <w:strike/>
              </w:rPr>
              <w:t>is updated at all times.</w:t>
            </w:r>
          </w:p>
          <w:p w14:paraId="3C47463B" w14:textId="77777777" w:rsidR="003C6369" w:rsidRPr="003C6369" w:rsidRDefault="003C6369" w:rsidP="00097AC9">
            <w:pPr>
              <w:jc w:val="both"/>
              <w:rPr>
                <w:rFonts w:ascii="Arial" w:hAnsi="Arial" w:cs="Arial"/>
              </w:rPr>
            </w:pPr>
          </w:p>
          <w:p w14:paraId="155E214C" w14:textId="77777777" w:rsidR="003C6369" w:rsidRPr="003C6369" w:rsidRDefault="003C6369" w:rsidP="00097AC9">
            <w:pPr>
              <w:jc w:val="both"/>
              <w:rPr>
                <w:rFonts w:ascii="Arial" w:hAnsi="Arial" w:cs="Arial"/>
              </w:rPr>
            </w:pPr>
            <w:r w:rsidRPr="003C6369">
              <w:rPr>
                <w:rFonts w:ascii="Arial" w:hAnsi="Arial" w:cs="Arial"/>
                <w:strike/>
              </w:rPr>
              <w:t xml:space="preserve">4.8.3 </w:t>
            </w:r>
            <w:r w:rsidRPr="003C6369">
              <w:rPr>
                <w:rFonts w:ascii="Arial" w:hAnsi="Arial" w:cs="Arial"/>
                <w:b/>
                <w:u w:val="single"/>
              </w:rPr>
              <w:t xml:space="preserve">4.13.4 </w:t>
            </w:r>
            <w:r w:rsidRPr="003C6369">
              <w:rPr>
                <w:rFonts w:ascii="Arial" w:hAnsi="Arial" w:cs="Arial"/>
                <w:strike/>
              </w:rPr>
              <w:t>4.8.3 A copy of the notice</w:t>
            </w:r>
            <w:r w:rsidRPr="003C6369">
              <w:rPr>
                <w:rFonts w:ascii="Arial" w:hAnsi="Arial" w:cs="Arial"/>
              </w:rPr>
              <w:t xml:space="preserve"> </w:t>
            </w:r>
            <w:r w:rsidRPr="003C6369">
              <w:rPr>
                <w:rFonts w:ascii="Arial" w:hAnsi="Arial" w:cs="Arial"/>
                <w:strike/>
              </w:rPr>
              <w:t xml:space="preserve">shall also be served on the </w:t>
            </w:r>
            <w:r w:rsidRPr="003C6369">
              <w:rPr>
                <w:rFonts w:ascii="Arial" w:hAnsi="Arial" w:cs="Arial"/>
                <w:i/>
                <w:strike/>
              </w:rPr>
              <w:t>Market</w:t>
            </w:r>
            <w:r w:rsidRPr="003C6369">
              <w:rPr>
                <w:rFonts w:ascii="Arial" w:hAnsi="Arial" w:cs="Arial"/>
                <w:i/>
              </w:rPr>
              <w:t xml:space="preserve"> </w:t>
            </w:r>
            <w:r w:rsidRPr="003C6369">
              <w:rPr>
                <w:rFonts w:ascii="Arial" w:hAnsi="Arial" w:cs="Arial"/>
                <w:i/>
                <w:strike/>
              </w:rPr>
              <w:t xml:space="preserve">Operator </w:t>
            </w:r>
            <w:r w:rsidRPr="003C6369">
              <w:rPr>
                <w:rFonts w:ascii="Arial" w:hAnsi="Arial" w:cs="Arial"/>
                <w:strike/>
              </w:rPr>
              <w:t>and shall serve as the authority</w:t>
            </w:r>
            <w:r w:rsidRPr="003C6369">
              <w:rPr>
                <w:rFonts w:ascii="Arial" w:hAnsi="Arial" w:cs="Arial"/>
              </w:rPr>
              <w:t xml:space="preserve"> </w:t>
            </w:r>
            <w:r w:rsidRPr="003C6369">
              <w:rPr>
                <w:rFonts w:ascii="Arial" w:hAnsi="Arial" w:cs="Arial"/>
                <w:strike/>
              </w:rPr>
              <w:t>of the latter to collect the assessed</w:t>
            </w:r>
            <w:r w:rsidRPr="003C6369">
              <w:rPr>
                <w:rFonts w:ascii="Arial" w:hAnsi="Arial" w:cs="Arial"/>
              </w:rPr>
              <w:t xml:space="preserve"> </w:t>
            </w:r>
            <w:r w:rsidRPr="003C6369">
              <w:rPr>
                <w:rFonts w:ascii="Arial" w:hAnsi="Arial" w:cs="Arial"/>
                <w:i/>
                <w:strike/>
              </w:rPr>
              <w:t>financial penalties</w:t>
            </w:r>
            <w:r w:rsidRPr="003C6369">
              <w:rPr>
                <w:rFonts w:ascii="Arial" w:hAnsi="Arial" w:cs="Arial"/>
                <w:strike/>
              </w:rPr>
              <w:t>. Upon</w:t>
            </w:r>
            <w:r w:rsidRPr="003C6369">
              <w:rPr>
                <w:rFonts w:ascii="Arial" w:hAnsi="Arial" w:cs="Arial"/>
                <w:strike/>
                <w:spacing w:val="-5"/>
              </w:rPr>
              <w:t xml:space="preserve"> </w:t>
            </w:r>
            <w:r w:rsidRPr="003C6369">
              <w:rPr>
                <w:rFonts w:ascii="Arial" w:hAnsi="Arial" w:cs="Arial"/>
                <w:strike/>
              </w:rPr>
              <w:t>receipt of a</w:t>
            </w:r>
            <w:r w:rsidRPr="003C6369">
              <w:rPr>
                <w:rFonts w:ascii="Arial" w:hAnsi="Arial" w:cs="Arial"/>
                <w:strike/>
                <w:spacing w:val="-5"/>
              </w:rPr>
              <w:t xml:space="preserve"> </w:t>
            </w:r>
            <w:r w:rsidRPr="003C6369">
              <w:rPr>
                <w:rFonts w:ascii="Arial" w:hAnsi="Arial" w:cs="Arial"/>
                <w:strike/>
              </w:rPr>
              <w:t>copy</w:t>
            </w:r>
            <w:r w:rsidRPr="003C6369">
              <w:rPr>
                <w:rFonts w:ascii="Arial" w:hAnsi="Arial" w:cs="Arial"/>
              </w:rPr>
              <w:t xml:space="preserve"> </w:t>
            </w:r>
            <w:r w:rsidRPr="003C6369">
              <w:rPr>
                <w:rFonts w:ascii="Arial" w:hAnsi="Arial" w:cs="Arial"/>
                <w:strike/>
              </w:rPr>
              <w:t xml:space="preserve">of the notice, the </w:t>
            </w:r>
            <w:r w:rsidRPr="003C6369">
              <w:rPr>
                <w:rFonts w:ascii="Arial" w:hAnsi="Arial" w:cs="Arial"/>
                <w:i/>
                <w:strike/>
              </w:rPr>
              <w:t xml:space="preserve">Market Operator </w:t>
            </w:r>
            <w:r w:rsidRPr="003C6369">
              <w:rPr>
                <w:rFonts w:ascii="Arial" w:hAnsi="Arial" w:cs="Arial"/>
                <w:strike/>
              </w:rPr>
              <w:t>shall</w:t>
            </w:r>
            <w:r w:rsidRPr="003C6369">
              <w:rPr>
                <w:rFonts w:ascii="Arial" w:hAnsi="Arial" w:cs="Arial"/>
              </w:rPr>
              <w:t xml:space="preserve"> </w:t>
            </w:r>
            <w:r w:rsidRPr="003C6369">
              <w:rPr>
                <w:rFonts w:ascii="Arial" w:hAnsi="Arial" w:cs="Arial"/>
                <w:strike/>
              </w:rPr>
              <w:t>cause the billing and collection of the</w:t>
            </w:r>
            <w:r w:rsidRPr="003C6369">
              <w:rPr>
                <w:rFonts w:ascii="Arial" w:hAnsi="Arial" w:cs="Arial"/>
              </w:rPr>
              <w:t xml:space="preserve"> </w:t>
            </w:r>
            <w:r w:rsidRPr="003C6369">
              <w:rPr>
                <w:rFonts w:ascii="Arial" w:hAnsi="Arial" w:cs="Arial"/>
                <w:strike/>
              </w:rPr>
              <w:t xml:space="preserve">amount due within three (3) </w:t>
            </w:r>
            <w:r w:rsidRPr="003C6369">
              <w:rPr>
                <w:rFonts w:ascii="Arial" w:hAnsi="Arial" w:cs="Arial"/>
                <w:i/>
                <w:strike/>
              </w:rPr>
              <w:t>Business</w:t>
            </w:r>
            <w:r w:rsidRPr="003C6369">
              <w:rPr>
                <w:rFonts w:ascii="Arial" w:hAnsi="Arial" w:cs="Arial"/>
                <w:i/>
              </w:rPr>
              <w:t xml:space="preserve"> </w:t>
            </w:r>
            <w:r w:rsidRPr="003C6369">
              <w:rPr>
                <w:rFonts w:ascii="Arial" w:hAnsi="Arial" w:cs="Arial"/>
                <w:i/>
                <w:strike/>
              </w:rPr>
              <w:t xml:space="preserve">Days </w:t>
            </w:r>
            <w:r w:rsidRPr="003C6369">
              <w:rPr>
                <w:rFonts w:ascii="Arial" w:hAnsi="Arial" w:cs="Arial"/>
                <w:strike/>
              </w:rPr>
              <w:t xml:space="preserve">from receipt of the notice. </w:t>
            </w:r>
            <w:r w:rsidRPr="003C6369">
              <w:rPr>
                <w:rFonts w:ascii="Arial" w:hAnsi="Arial" w:cs="Arial"/>
              </w:rPr>
              <w:t xml:space="preserve">The concerned </w:t>
            </w:r>
            <w:r w:rsidRPr="003C6369">
              <w:rPr>
                <w:rFonts w:ascii="Arial" w:hAnsi="Arial" w:cs="Arial"/>
                <w:i/>
              </w:rPr>
              <w:t xml:space="preserve">WESM Member </w:t>
            </w:r>
            <w:r w:rsidRPr="003C6369">
              <w:rPr>
                <w:rFonts w:ascii="Arial" w:hAnsi="Arial" w:cs="Arial"/>
              </w:rPr>
              <w:t xml:space="preserve">shall pay the penalty amount </w:t>
            </w:r>
            <w:r w:rsidRPr="003C6369">
              <w:rPr>
                <w:rFonts w:ascii="Arial" w:hAnsi="Arial" w:cs="Arial"/>
                <w:b/>
                <w:u w:val="single"/>
              </w:rPr>
              <w:t xml:space="preserve">to the </w:t>
            </w:r>
            <w:r w:rsidRPr="003C6369">
              <w:rPr>
                <w:rFonts w:ascii="Arial" w:hAnsi="Arial" w:cs="Arial"/>
                <w:b/>
                <w:i/>
                <w:u w:val="single"/>
              </w:rPr>
              <w:t>WESM</w:t>
            </w:r>
            <w:r w:rsidRPr="003C6369">
              <w:rPr>
                <w:rFonts w:ascii="Arial" w:hAnsi="Arial" w:cs="Arial"/>
                <w:b/>
                <w:i/>
              </w:rPr>
              <w:t xml:space="preserve"> </w:t>
            </w:r>
            <w:r w:rsidRPr="003C6369">
              <w:rPr>
                <w:rFonts w:ascii="Arial" w:hAnsi="Arial" w:cs="Arial"/>
                <w:b/>
                <w:i/>
                <w:u w:val="single"/>
              </w:rPr>
              <w:t>Governance Arm</w:t>
            </w:r>
            <w:r w:rsidRPr="003C6369">
              <w:rPr>
                <w:rFonts w:ascii="Arial" w:hAnsi="Arial" w:cs="Arial"/>
                <w:b/>
                <w:i/>
              </w:rPr>
              <w:t xml:space="preserve"> </w:t>
            </w:r>
            <w:r w:rsidRPr="003C6369">
              <w:rPr>
                <w:rFonts w:ascii="Arial" w:hAnsi="Arial" w:cs="Arial"/>
              </w:rPr>
              <w:t xml:space="preserve">within </w:t>
            </w:r>
            <w:r w:rsidRPr="003C6369">
              <w:rPr>
                <w:rFonts w:ascii="Arial" w:hAnsi="Arial" w:cs="Arial"/>
                <w:strike/>
              </w:rPr>
              <w:t>twelve (12)</w:t>
            </w:r>
            <w:r w:rsidRPr="003C6369">
              <w:rPr>
                <w:rFonts w:ascii="Arial" w:hAnsi="Arial" w:cs="Arial"/>
              </w:rPr>
              <w:t xml:space="preserve"> </w:t>
            </w:r>
            <w:r w:rsidRPr="003C6369">
              <w:rPr>
                <w:rFonts w:ascii="Arial" w:hAnsi="Arial" w:cs="Arial"/>
                <w:b/>
                <w:u w:val="single"/>
              </w:rPr>
              <w:t>fifteen</w:t>
            </w:r>
            <w:r w:rsidRPr="003C6369">
              <w:rPr>
                <w:rFonts w:ascii="Arial" w:hAnsi="Arial" w:cs="Arial"/>
                <w:b/>
                <w:spacing w:val="-12"/>
                <w:u w:val="single"/>
              </w:rPr>
              <w:t xml:space="preserve"> </w:t>
            </w:r>
            <w:r w:rsidRPr="003C6369">
              <w:rPr>
                <w:rFonts w:ascii="Arial" w:hAnsi="Arial" w:cs="Arial"/>
                <w:b/>
                <w:u w:val="single"/>
              </w:rPr>
              <w:t xml:space="preserve">(15) </w:t>
            </w:r>
            <w:r w:rsidRPr="003C6369">
              <w:rPr>
                <w:rFonts w:ascii="Arial" w:hAnsi="Arial" w:cs="Arial"/>
                <w:i/>
              </w:rPr>
              <w:t>Business</w:t>
            </w:r>
            <w:r w:rsidRPr="003C6369">
              <w:rPr>
                <w:rFonts w:ascii="Arial" w:hAnsi="Arial" w:cs="Arial"/>
                <w:i/>
                <w:spacing w:val="-13"/>
              </w:rPr>
              <w:t xml:space="preserve"> </w:t>
            </w:r>
            <w:r w:rsidRPr="003C6369">
              <w:rPr>
                <w:rFonts w:ascii="Arial" w:hAnsi="Arial" w:cs="Arial"/>
                <w:i/>
              </w:rPr>
              <w:t xml:space="preserve">Days </w:t>
            </w:r>
            <w:r w:rsidRPr="003C6369">
              <w:rPr>
                <w:rFonts w:ascii="Arial" w:hAnsi="Arial" w:cs="Arial"/>
              </w:rPr>
              <w:t xml:space="preserve">from receipt of the billing from the </w:t>
            </w:r>
            <w:r w:rsidRPr="003C6369">
              <w:rPr>
                <w:rFonts w:ascii="Arial" w:hAnsi="Arial" w:cs="Arial"/>
                <w:i/>
                <w:strike/>
              </w:rPr>
              <w:t xml:space="preserve">Market Operator </w:t>
            </w:r>
            <w:r w:rsidRPr="003C6369">
              <w:rPr>
                <w:rFonts w:ascii="Arial" w:hAnsi="Arial" w:cs="Arial"/>
                <w:b/>
                <w:u w:val="single"/>
              </w:rPr>
              <w:t xml:space="preserve">the </w:t>
            </w:r>
            <w:r w:rsidRPr="003C6369">
              <w:rPr>
                <w:rFonts w:ascii="Arial" w:hAnsi="Arial" w:cs="Arial"/>
                <w:b/>
                <w:spacing w:val="-2"/>
                <w:u w:val="single"/>
              </w:rPr>
              <w:t>latter</w:t>
            </w:r>
            <w:r w:rsidRPr="003C6369">
              <w:rPr>
                <w:rFonts w:ascii="Arial" w:hAnsi="Arial" w:cs="Arial"/>
                <w:spacing w:val="-2"/>
              </w:rPr>
              <w:t>.</w:t>
            </w:r>
          </w:p>
        </w:tc>
        <w:tc>
          <w:tcPr>
            <w:tcW w:w="3685" w:type="dxa"/>
          </w:tcPr>
          <w:p w14:paraId="57302E9C" w14:textId="77777777" w:rsidR="003C6369" w:rsidRPr="003C6369" w:rsidRDefault="003C6369" w:rsidP="003C6369">
            <w:pPr>
              <w:pStyle w:val="ListParagraph"/>
              <w:numPr>
                <w:ilvl w:val="0"/>
                <w:numId w:val="60"/>
              </w:numPr>
              <w:ind w:left="288" w:hanging="288"/>
              <w:jc w:val="both"/>
              <w:rPr>
                <w:rFonts w:ascii="Arial" w:hAnsi="Arial" w:cs="Arial"/>
                <w:b/>
              </w:rPr>
            </w:pPr>
            <w:r w:rsidRPr="003C6369">
              <w:rPr>
                <w:rFonts w:ascii="Arial" w:hAnsi="Arial" w:cs="Arial"/>
              </w:rPr>
              <w:lastRenderedPageBreak/>
              <w:t xml:space="preserve">Transferred to Section 4.13.1 with </w:t>
            </w:r>
            <w:r w:rsidRPr="003C6369">
              <w:rPr>
                <w:rFonts w:ascii="Arial" w:hAnsi="Arial" w:cs="Arial"/>
                <w:bCs/>
              </w:rPr>
              <w:t>modification.</w:t>
            </w:r>
          </w:p>
          <w:p w14:paraId="6E78F3E1" w14:textId="77777777" w:rsidR="003C6369" w:rsidRPr="003C6369" w:rsidRDefault="003C6369" w:rsidP="00097AC9">
            <w:pPr>
              <w:pStyle w:val="ListParagraph"/>
              <w:ind w:left="288"/>
              <w:jc w:val="both"/>
              <w:rPr>
                <w:rFonts w:ascii="Arial" w:hAnsi="Arial" w:cs="Arial"/>
                <w:b/>
              </w:rPr>
            </w:pPr>
          </w:p>
          <w:p w14:paraId="3130FD71"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bCs/>
              </w:rPr>
              <w:t>Replaced with Section</w:t>
            </w:r>
            <w:r w:rsidRPr="003C6369">
              <w:rPr>
                <w:rFonts w:ascii="Arial" w:hAnsi="Arial" w:cs="Arial"/>
                <w:b/>
              </w:rPr>
              <w:t xml:space="preserve"> as to when the WESM Member shall pay the </w:t>
            </w:r>
            <w:r w:rsidRPr="003C6369">
              <w:rPr>
                <w:rFonts w:ascii="Arial" w:hAnsi="Arial" w:cs="Arial"/>
              </w:rPr>
              <w:t>penalty (originally placed under Section</w:t>
            </w:r>
            <w:r w:rsidRPr="003C6369">
              <w:rPr>
                <w:rFonts w:ascii="Arial" w:hAnsi="Arial" w:cs="Arial"/>
                <w:spacing w:val="-14"/>
              </w:rPr>
              <w:t xml:space="preserve"> </w:t>
            </w:r>
            <w:r w:rsidRPr="003C6369">
              <w:rPr>
                <w:rFonts w:ascii="Arial" w:hAnsi="Arial" w:cs="Arial"/>
              </w:rPr>
              <w:t>4.8.3,</w:t>
            </w:r>
            <w:r w:rsidRPr="003C6369">
              <w:rPr>
                <w:rFonts w:ascii="Arial" w:hAnsi="Arial" w:cs="Arial"/>
                <w:spacing w:val="-14"/>
              </w:rPr>
              <w:t xml:space="preserve"> </w:t>
            </w:r>
            <w:r w:rsidRPr="003C6369">
              <w:rPr>
                <w:rFonts w:ascii="Arial" w:hAnsi="Arial" w:cs="Arial"/>
              </w:rPr>
              <w:t>2</w:t>
            </w:r>
            <w:r w:rsidRPr="003C6369">
              <w:rPr>
                <w:rFonts w:ascii="Arial" w:hAnsi="Arial" w:cs="Arial"/>
                <w:vertAlign w:val="superscript"/>
              </w:rPr>
              <w:t>nd</w:t>
            </w:r>
            <w:r w:rsidRPr="003C6369">
              <w:rPr>
                <w:rFonts w:ascii="Arial" w:hAnsi="Arial" w:cs="Arial"/>
                <w:spacing w:val="19"/>
                <w:position w:val="6"/>
              </w:rPr>
              <w:t xml:space="preserve"> </w:t>
            </w:r>
            <w:r w:rsidRPr="003C6369">
              <w:rPr>
                <w:rFonts w:ascii="Arial" w:hAnsi="Arial" w:cs="Arial"/>
              </w:rPr>
              <w:t>sentence).</w:t>
            </w:r>
            <w:r w:rsidRPr="003C6369">
              <w:rPr>
                <w:rFonts w:ascii="Arial" w:hAnsi="Arial" w:cs="Arial"/>
                <w:spacing w:val="-14"/>
              </w:rPr>
              <w:t xml:space="preserve"> </w:t>
            </w:r>
            <w:r w:rsidRPr="003C6369">
              <w:rPr>
                <w:rFonts w:ascii="Arial" w:hAnsi="Arial" w:cs="Arial"/>
              </w:rPr>
              <w:t>Modified – from 12 to 15 business days – to allow more time for approval and processing of payment.</w:t>
            </w:r>
          </w:p>
          <w:p w14:paraId="3F77B7E2" w14:textId="77777777" w:rsidR="003C6369" w:rsidRPr="003C6369" w:rsidRDefault="003C6369" w:rsidP="00097AC9">
            <w:pPr>
              <w:pStyle w:val="ListParagraph"/>
              <w:rPr>
                <w:rFonts w:ascii="Arial" w:hAnsi="Arial" w:cs="Arial"/>
              </w:rPr>
            </w:pPr>
          </w:p>
          <w:p w14:paraId="6ED63F27"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t>For coherence, the provisions under Section 4.13 shall be arranged as follows:</w:t>
            </w:r>
          </w:p>
          <w:p w14:paraId="2C41A425" w14:textId="77777777" w:rsidR="003C6369" w:rsidRPr="003C6369" w:rsidRDefault="003C6369" w:rsidP="00097AC9">
            <w:pPr>
              <w:jc w:val="both"/>
              <w:rPr>
                <w:rFonts w:ascii="Arial" w:hAnsi="Arial" w:cs="Arial"/>
              </w:rPr>
            </w:pPr>
          </w:p>
          <w:p w14:paraId="6D42E559" w14:textId="77777777" w:rsidR="003C6369" w:rsidRPr="003C6369" w:rsidRDefault="003C6369" w:rsidP="003C6369">
            <w:pPr>
              <w:pStyle w:val="ListParagraph"/>
              <w:numPr>
                <w:ilvl w:val="0"/>
                <w:numId w:val="71"/>
              </w:numPr>
              <w:ind w:left="380"/>
              <w:jc w:val="both"/>
              <w:rPr>
                <w:rFonts w:ascii="Arial" w:hAnsi="Arial" w:cs="Arial"/>
              </w:rPr>
            </w:pPr>
            <w:r w:rsidRPr="003C6369">
              <w:rPr>
                <w:rFonts w:ascii="Arial" w:hAnsi="Arial" w:cs="Arial"/>
              </w:rPr>
              <w:t>4.13.1 – Upon whom the NSP is served.</w:t>
            </w:r>
          </w:p>
          <w:p w14:paraId="3A65733B" w14:textId="77777777" w:rsidR="003C6369" w:rsidRPr="003C6369" w:rsidRDefault="003C6369" w:rsidP="003C6369">
            <w:pPr>
              <w:pStyle w:val="ListParagraph"/>
              <w:numPr>
                <w:ilvl w:val="0"/>
                <w:numId w:val="71"/>
              </w:numPr>
              <w:ind w:left="380"/>
              <w:jc w:val="both"/>
              <w:rPr>
                <w:rFonts w:ascii="Arial" w:hAnsi="Arial" w:cs="Arial"/>
              </w:rPr>
            </w:pPr>
            <w:r w:rsidRPr="003C6369">
              <w:rPr>
                <w:rFonts w:ascii="Arial" w:hAnsi="Arial" w:cs="Arial"/>
              </w:rPr>
              <w:t>4.13.2 – When NSP is served.</w:t>
            </w:r>
          </w:p>
          <w:p w14:paraId="6102677D" w14:textId="77777777" w:rsidR="003C6369" w:rsidRPr="003C6369" w:rsidRDefault="003C6369" w:rsidP="003C6369">
            <w:pPr>
              <w:pStyle w:val="ListParagraph"/>
              <w:numPr>
                <w:ilvl w:val="0"/>
                <w:numId w:val="71"/>
              </w:numPr>
              <w:ind w:left="380"/>
              <w:jc w:val="both"/>
              <w:rPr>
                <w:rFonts w:ascii="Arial" w:hAnsi="Arial" w:cs="Arial"/>
              </w:rPr>
            </w:pPr>
            <w:r w:rsidRPr="003C6369">
              <w:rPr>
                <w:rFonts w:ascii="Arial" w:hAnsi="Arial" w:cs="Arial"/>
              </w:rPr>
              <w:t>4.13.3 – Who shall implement NSP</w:t>
            </w:r>
          </w:p>
          <w:p w14:paraId="34490412" w14:textId="77777777" w:rsidR="003C6369" w:rsidRPr="003C6369" w:rsidRDefault="003C6369" w:rsidP="003C6369">
            <w:pPr>
              <w:pStyle w:val="ListParagraph"/>
              <w:numPr>
                <w:ilvl w:val="0"/>
                <w:numId w:val="71"/>
              </w:numPr>
              <w:ind w:left="380"/>
              <w:jc w:val="both"/>
              <w:rPr>
                <w:rFonts w:ascii="Arial" w:hAnsi="Arial" w:cs="Arial"/>
              </w:rPr>
            </w:pPr>
            <w:r w:rsidRPr="003C6369">
              <w:rPr>
                <w:rFonts w:ascii="Arial" w:hAnsi="Arial" w:cs="Arial"/>
              </w:rPr>
              <w:t>4.13.4 –</w:t>
            </w:r>
            <w:r w:rsidRPr="003C6369">
              <w:rPr>
                <w:rFonts w:ascii="Arial" w:hAnsi="Arial" w:cs="Arial"/>
                <w:spacing w:val="7"/>
              </w:rPr>
              <w:t xml:space="preserve"> </w:t>
            </w:r>
            <w:r w:rsidRPr="003C6369">
              <w:rPr>
                <w:rFonts w:ascii="Arial" w:hAnsi="Arial" w:cs="Arial"/>
              </w:rPr>
              <w:t>When</w:t>
            </w:r>
            <w:r w:rsidRPr="003C6369">
              <w:rPr>
                <w:rFonts w:ascii="Arial" w:hAnsi="Arial" w:cs="Arial"/>
                <w:spacing w:val="-3"/>
              </w:rPr>
              <w:t xml:space="preserve"> </w:t>
            </w:r>
            <w:r w:rsidRPr="003C6369">
              <w:rPr>
                <w:rFonts w:ascii="Arial" w:hAnsi="Arial" w:cs="Arial"/>
              </w:rPr>
              <w:t>shall</w:t>
            </w:r>
            <w:r w:rsidRPr="003C6369">
              <w:rPr>
                <w:rFonts w:ascii="Arial" w:hAnsi="Arial" w:cs="Arial"/>
                <w:spacing w:val="5"/>
              </w:rPr>
              <w:t xml:space="preserve"> </w:t>
            </w:r>
            <w:r w:rsidRPr="003C6369">
              <w:rPr>
                <w:rFonts w:ascii="Arial" w:hAnsi="Arial" w:cs="Arial"/>
              </w:rPr>
              <w:t>penalty</w:t>
            </w:r>
            <w:r w:rsidRPr="003C6369">
              <w:rPr>
                <w:rFonts w:ascii="Arial" w:hAnsi="Arial" w:cs="Arial"/>
                <w:spacing w:val="8"/>
              </w:rPr>
              <w:t xml:space="preserve"> </w:t>
            </w:r>
            <w:r w:rsidRPr="003C6369">
              <w:rPr>
                <w:rFonts w:ascii="Arial" w:hAnsi="Arial" w:cs="Arial"/>
              </w:rPr>
              <w:t>be</w:t>
            </w:r>
            <w:r w:rsidRPr="003C6369">
              <w:rPr>
                <w:rFonts w:ascii="Arial" w:hAnsi="Arial" w:cs="Arial"/>
                <w:spacing w:val="-3"/>
              </w:rPr>
              <w:t xml:space="preserve"> </w:t>
            </w:r>
            <w:r w:rsidRPr="003C6369">
              <w:rPr>
                <w:rFonts w:ascii="Arial" w:hAnsi="Arial" w:cs="Arial"/>
                <w:spacing w:val="-4"/>
              </w:rPr>
              <w:t>paid.</w:t>
            </w:r>
          </w:p>
        </w:tc>
        <w:tc>
          <w:tcPr>
            <w:tcW w:w="2977" w:type="dxa"/>
          </w:tcPr>
          <w:p w14:paraId="702E0253" w14:textId="77777777" w:rsidR="003C6369" w:rsidRPr="003C6369" w:rsidRDefault="003C6369" w:rsidP="00097AC9">
            <w:pPr>
              <w:jc w:val="both"/>
              <w:rPr>
                <w:rFonts w:ascii="Arial" w:hAnsi="Arial" w:cs="Arial"/>
              </w:rPr>
            </w:pPr>
          </w:p>
        </w:tc>
        <w:tc>
          <w:tcPr>
            <w:tcW w:w="2268" w:type="dxa"/>
          </w:tcPr>
          <w:p w14:paraId="301C178D" w14:textId="77777777" w:rsidR="003C6369" w:rsidRPr="003C6369" w:rsidRDefault="003C6369" w:rsidP="00097AC9">
            <w:pPr>
              <w:jc w:val="both"/>
              <w:rPr>
                <w:rFonts w:ascii="Arial" w:hAnsi="Arial" w:cs="Arial"/>
              </w:rPr>
            </w:pPr>
          </w:p>
        </w:tc>
      </w:tr>
      <w:tr w:rsidR="003C6369" w:rsidRPr="003C6369" w14:paraId="3E0C833B" w14:textId="77777777" w:rsidTr="003C6369">
        <w:trPr>
          <w:trHeight w:val="252"/>
        </w:trPr>
        <w:tc>
          <w:tcPr>
            <w:tcW w:w="1827" w:type="dxa"/>
          </w:tcPr>
          <w:p w14:paraId="29122AC5" w14:textId="77777777" w:rsidR="003C6369" w:rsidRPr="003C6369" w:rsidRDefault="003C6369" w:rsidP="00097AC9">
            <w:pPr>
              <w:rPr>
                <w:rFonts w:ascii="Arial" w:hAnsi="Arial" w:cs="Arial"/>
              </w:rPr>
            </w:pPr>
            <w:r w:rsidRPr="003C6369">
              <w:rPr>
                <w:rFonts w:ascii="Arial" w:hAnsi="Arial" w:cs="Arial"/>
              </w:rPr>
              <w:t>Section</w:t>
            </w:r>
            <w:r w:rsidRPr="003C6369">
              <w:rPr>
                <w:rFonts w:ascii="Arial" w:hAnsi="Arial" w:cs="Arial"/>
              </w:rPr>
              <w:tab/>
            </w:r>
            <w:r w:rsidRPr="003C6369">
              <w:rPr>
                <w:rFonts w:ascii="Arial" w:hAnsi="Arial" w:cs="Arial"/>
                <w:spacing w:val="-10"/>
              </w:rPr>
              <w:t xml:space="preserve">4 – </w:t>
            </w:r>
            <w:r w:rsidRPr="003C6369">
              <w:rPr>
                <w:rFonts w:ascii="Arial" w:hAnsi="Arial" w:cs="Arial"/>
              </w:rPr>
              <w:t>Penalty</w:t>
            </w:r>
            <w:r w:rsidRPr="003C6369">
              <w:rPr>
                <w:rFonts w:ascii="Arial" w:hAnsi="Arial" w:cs="Arial"/>
                <w:spacing w:val="-7"/>
              </w:rPr>
              <w:t xml:space="preserve"> </w:t>
            </w:r>
            <w:r w:rsidRPr="003C6369">
              <w:rPr>
                <w:rFonts w:ascii="Arial" w:hAnsi="Arial" w:cs="Arial"/>
              </w:rPr>
              <w:t>System</w:t>
            </w:r>
          </w:p>
          <w:p w14:paraId="38FF847C" w14:textId="77777777" w:rsidR="003C6369" w:rsidRPr="003C6369" w:rsidRDefault="003C6369" w:rsidP="00097AC9">
            <w:pPr>
              <w:jc w:val="both"/>
              <w:rPr>
                <w:rFonts w:ascii="Arial" w:hAnsi="Arial" w:cs="Arial"/>
              </w:rPr>
            </w:pPr>
          </w:p>
          <w:p w14:paraId="3D8A5660" w14:textId="77777777" w:rsidR="003C6369" w:rsidRPr="003C6369" w:rsidRDefault="003C6369" w:rsidP="00097AC9">
            <w:pPr>
              <w:rPr>
                <w:rFonts w:ascii="Arial" w:hAnsi="Arial" w:cs="Arial"/>
              </w:rPr>
            </w:pPr>
            <w:r w:rsidRPr="003C6369">
              <w:rPr>
                <w:rFonts w:ascii="Arial" w:hAnsi="Arial" w:cs="Arial"/>
              </w:rPr>
              <w:t>4.13</w:t>
            </w:r>
            <w:r w:rsidRPr="003C6369">
              <w:rPr>
                <w:rFonts w:ascii="Arial" w:hAnsi="Arial" w:cs="Arial"/>
                <w:spacing w:val="40"/>
              </w:rPr>
              <w:t xml:space="preserve"> </w:t>
            </w:r>
            <w:r w:rsidRPr="003C6369">
              <w:rPr>
                <w:rFonts w:ascii="Arial" w:hAnsi="Arial" w:cs="Arial"/>
              </w:rPr>
              <w:t>–</w:t>
            </w:r>
            <w:r w:rsidRPr="003C6369">
              <w:rPr>
                <w:rFonts w:ascii="Arial" w:hAnsi="Arial" w:cs="Arial"/>
                <w:spacing w:val="34"/>
              </w:rPr>
              <w:t xml:space="preserve"> </w:t>
            </w:r>
            <w:r w:rsidRPr="003C6369">
              <w:rPr>
                <w:rFonts w:ascii="Arial" w:hAnsi="Arial" w:cs="Arial"/>
              </w:rPr>
              <w:t xml:space="preserve">Service </w:t>
            </w:r>
            <w:r w:rsidRPr="003C6369">
              <w:rPr>
                <w:rFonts w:ascii="Arial" w:hAnsi="Arial" w:cs="Arial"/>
                <w:spacing w:val="-6"/>
              </w:rPr>
              <w:t xml:space="preserve">of </w:t>
            </w:r>
            <w:r w:rsidRPr="003C6369">
              <w:rPr>
                <w:rFonts w:ascii="Arial" w:hAnsi="Arial" w:cs="Arial"/>
              </w:rPr>
              <w:t xml:space="preserve">Notice </w:t>
            </w:r>
            <w:r w:rsidRPr="003C6369">
              <w:rPr>
                <w:rFonts w:ascii="Arial" w:hAnsi="Arial" w:cs="Arial"/>
                <w:spacing w:val="-6"/>
              </w:rPr>
              <w:t xml:space="preserve">of </w:t>
            </w:r>
            <w:r w:rsidRPr="003C6369">
              <w:rPr>
                <w:rFonts w:ascii="Arial" w:hAnsi="Arial" w:cs="Arial"/>
              </w:rPr>
              <w:lastRenderedPageBreak/>
              <w:t>Specified Penalties</w:t>
            </w:r>
          </w:p>
        </w:tc>
        <w:tc>
          <w:tcPr>
            <w:tcW w:w="1354" w:type="dxa"/>
          </w:tcPr>
          <w:p w14:paraId="7F2065BB" w14:textId="77777777" w:rsidR="003C6369" w:rsidRPr="003C6369" w:rsidRDefault="003C6369" w:rsidP="00097AC9">
            <w:pPr>
              <w:jc w:val="both"/>
              <w:rPr>
                <w:rFonts w:ascii="Arial" w:hAnsi="Arial" w:cs="Arial"/>
              </w:rPr>
            </w:pPr>
            <w:r w:rsidRPr="003C6369">
              <w:rPr>
                <w:rFonts w:ascii="Arial" w:hAnsi="Arial" w:cs="Arial"/>
                <w:spacing w:val="-2"/>
              </w:rPr>
              <w:lastRenderedPageBreak/>
              <w:t>4.13.5</w:t>
            </w:r>
          </w:p>
        </w:tc>
        <w:tc>
          <w:tcPr>
            <w:tcW w:w="3057" w:type="dxa"/>
          </w:tcPr>
          <w:p w14:paraId="18EBB45E" w14:textId="77777777" w:rsidR="003C6369" w:rsidRPr="003C6369" w:rsidRDefault="003C6369" w:rsidP="00097AC9">
            <w:pPr>
              <w:jc w:val="both"/>
              <w:rPr>
                <w:rFonts w:ascii="Arial" w:hAnsi="Arial" w:cs="Arial"/>
              </w:rPr>
            </w:pPr>
            <w:r w:rsidRPr="003C6369">
              <w:rPr>
                <w:rFonts w:ascii="Arial" w:hAnsi="Arial" w:cs="Arial"/>
              </w:rPr>
              <w:t xml:space="preserve">All notices required to be served on the </w:t>
            </w:r>
            <w:r w:rsidRPr="003C6369">
              <w:rPr>
                <w:rFonts w:ascii="Arial" w:hAnsi="Arial" w:cs="Arial"/>
                <w:i/>
              </w:rPr>
              <w:t xml:space="preserve">Market Operator </w:t>
            </w:r>
            <w:r w:rsidRPr="003C6369">
              <w:rPr>
                <w:rFonts w:ascii="Arial" w:hAnsi="Arial" w:cs="Arial"/>
              </w:rPr>
              <w:t xml:space="preserve">shall be served through its </w:t>
            </w:r>
            <w:r w:rsidRPr="003C6369">
              <w:rPr>
                <w:rFonts w:ascii="Arial" w:hAnsi="Arial" w:cs="Arial"/>
                <w:i/>
              </w:rPr>
              <w:t>WESM Compliance Officer</w:t>
            </w:r>
            <w:r w:rsidRPr="003C6369">
              <w:rPr>
                <w:rFonts w:ascii="Arial" w:hAnsi="Arial" w:cs="Arial"/>
              </w:rPr>
              <w:t>.</w:t>
            </w:r>
          </w:p>
          <w:p w14:paraId="25733053" w14:textId="77777777" w:rsidR="003C6369" w:rsidRPr="003C6369" w:rsidRDefault="003C6369" w:rsidP="00097AC9">
            <w:pPr>
              <w:jc w:val="both"/>
              <w:rPr>
                <w:rFonts w:ascii="Arial" w:hAnsi="Arial" w:cs="Arial"/>
              </w:rPr>
            </w:pPr>
          </w:p>
          <w:p w14:paraId="4F11A024" w14:textId="77777777" w:rsidR="003C6369" w:rsidRPr="003C6369" w:rsidRDefault="003C6369" w:rsidP="00097AC9">
            <w:pPr>
              <w:jc w:val="both"/>
              <w:rPr>
                <w:rFonts w:ascii="Arial" w:hAnsi="Arial" w:cs="Arial"/>
              </w:rPr>
            </w:pPr>
            <w:r w:rsidRPr="003C6369">
              <w:rPr>
                <w:rFonts w:ascii="Arial" w:hAnsi="Arial" w:cs="Arial"/>
              </w:rPr>
              <w:lastRenderedPageBreak/>
              <w:t>Related</w:t>
            </w:r>
            <w:r w:rsidRPr="003C6369">
              <w:rPr>
                <w:rFonts w:ascii="Arial" w:hAnsi="Arial" w:cs="Arial"/>
                <w:spacing w:val="2"/>
              </w:rPr>
              <w:t xml:space="preserve"> </w:t>
            </w:r>
            <w:r w:rsidRPr="003C6369">
              <w:rPr>
                <w:rFonts w:ascii="Arial" w:hAnsi="Arial" w:cs="Arial"/>
              </w:rPr>
              <w:t>provision</w:t>
            </w:r>
            <w:r w:rsidRPr="003C6369">
              <w:rPr>
                <w:rFonts w:ascii="Arial" w:hAnsi="Arial" w:cs="Arial"/>
                <w:spacing w:val="9"/>
              </w:rPr>
              <w:t xml:space="preserve"> </w:t>
            </w:r>
            <w:r w:rsidRPr="003C6369">
              <w:rPr>
                <w:rFonts w:ascii="Arial" w:hAnsi="Arial" w:cs="Arial"/>
                <w:spacing w:val="-10"/>
              </w:rPr>
              <w:t>–</w:t>
            </w:r>
          </w:p>
          <w:p w14:paraId="7239638F" w14:textId="77777777" w:rsidR="003C6369" w:rsidRPr="003C6369" w:rsidRDefault="003C6369" w:rsidP="00097AC9">
            <w:pPr>
              <w:jc w:val="both"/>
              <w:rPr>
                <w:rFonts w:ascii="Arial" w:hAnsi="Arial" w:cs="Arial"/>
              </w:rPr>
            </w:pPr>
          </w:p>
          <w:p w14:paraId="1EAD6707" w14:textId="77777777" w:rsidR="003C6369" w:rsidRPr="003C6369" w:rsidRDefault="003C6369" w:rsidP="00097AC9">
            <w:pPr>
              <w:jc w:val="both"/>
              <w:rPr>
                <w:rFonts w:ascii="Arial" w:hAnsi="Arial" w:cs="Arial"/>
              </w:rPr>
            </w:pPr>
            <w:r w:rsidRPr="003C6369">
              <w:rPr>
                <w:rFonts w:ascii="Arial" w:hAnsi="Arial" w:cs="Arial"/>
              </w:rPr>
              <w:t xml:space="preserve">4.8.4 The </w:t>
            </w:r>
            <w:r w:rsidRPr="003C6369">
              <w:rPr>
                <w:rFonts w:ascii="Arial" w:hAnsi="Arial" w:cs="Arial"/>
                <w:i/>
              </w:rPr>
              <w:t xml:space="preserve">Market Operator </w:t>
            </w:r>
            <w:r w:rsidRPr="003C6369">
              <w:rPr>
                <w:rFonts w:ascii="Arial" w:hAnsi="Arial" w:cs="Arial"/>
              </w:rPr>
              <w:t xml:space="preserve">shall notify the </w:t>
            </w:r>
            <w:r w:rsidRPr="003C6369">
              <w:rPr>
                <w:rFonts w:ascii="Arial" w:hAnsi="Arial" w:cs="Arial"/>
                <w:i/>
              </w:rPr>
              <w:t xml:space="preserve">WESM Member </w:t>
            </w:r>
            <w:r w:rsidRPr="003C6369">
              <w:rPr>
                <w:rFonts w:ascii="Arial" w:hAnsi="Arial" w:cs="Arial"/>
              </w:rPr>
              <w:t xml:space="preserve">of the penalty amount including interest if applicable and the due date for payment of the same. In case of failure of the </w:t>
            </w:r>
            <w:r w:rsidRPr="003C6369">
              <w:rPr>
                <w:rFonts w:ascii="Arial" w:hAnsi="Arial" w:cs="Arial"/>
                <w:i/>
              </w:rPr>
              <w:t xml:space="preserve">WESM Member </w:t>
            </w:r>
            <w:r w:rsidRPr="003C6369">
              <w:rPr>
                <w:rFonts w:ascii="Arial" w:hAnsi="Arial" w:cs="Arial"/>
              </w:rPr>
              <w:t>to fully</w:t>
            </w:r>
            <w:r w:rsidRPr="003C6369">
              <w:rPr>
                <w:rFonts w:ascii="Arial" w:hAnsi="Arial" w:cs="Arial"/>
                <w:spacing w:val="-14"/>
              </w:rPr>
              <w:t xml:space="preserve"> </w:t>
            </w:r>
            <w:r w:rsidRPr="003C6369">
              <w:rPr>
                <w:rFonts w:ascii="Arial" w:hAnsi="Arial" w:cs="Arial"/>
              </w:rPr>
              <w:t>pay for the</w:t>
            </w:r>
            <w:r w:rsidRPr="003C6369">
              <w:rPr>
                <w:rFonts w:ascii="Arial" w:hAnsi="Arial" w:cs="Arial"/>
                <w:spacing w:val="-7"/>
              </w:rPr>
              <w:t xml:space="preserve"> </w:t>
            </w:r>
            <w:r w:rsidRPr="003C6369">
              <w:rPr>
                <w:rFonts w:ascii="Arial" w:hAnsi="Arial" w:cs="Arial"/>
              </w:rPr>
              <w:t>financial penalties on specified due date, a penalty interest</w:t>
            </w:r>
            <w:r w:rsidRPr="003C6369">
              <w:rPr>
                <w:rFonts w:ascii="Arial" w:hAnsi="Arial" w:cs="Arial"/>
                <w:spacing w:val="-14"/>
              </w:rPr>
              <w:t xml:space="preserve"> </w:t>
            </w:r>
            <w:r w:rsidRPr="003C6369">
              <w:rPr>
                <w:rFonts w:ascii="Arial" w:hAnsi="Arial" w:cs="Arial"/>
              </w:rPr>
              <w:t>in the sum</w:t>
            </w:r>
            <w:r w:rsidRPr="003C6369">
              <w:rPr>
                <w:rFonts w:ascii="Arial" w:hAnsi="Arial" w:cs="Arial"/>
                <w:spacing w:val="-7"/>
              </w:rPr>
              <w:t xml:space="preserve"> </w:t>
            </w:r>
            <w:r w:rsidRPr="003C6369">
              <w:rPr>
                <w:rFonts w:ascii="Arial" w:hAnsi="Arial" w:cs="Arial"/>
              </w:rPr>
              <w:t>specified</w:t>
            </w:r>
            <w:r w:rsidRPr="003C6369">
              <w:rPr>
                <w:rFonts w:ascii="Arial" w:hAnsi="Arial" w:cs="Arial"/>
                <w:spacing w:val="-24"/>
              </w:rPr>
              <w:t xml:space="preserve"> </w:t>
            </w:r>
            <w:r w:rsidRPr="003C6369">
              <w:rPr>
                <w:rFonts w:ascii="Arial" w:hAnsi="Arial" w:cs="Arial"/>
              </w:rPr>
              <w:t>in the Schedule</w:t>
            </w:r>
            <w:r w:rsidRPr="003C6369">
              <w:rPr>
                <w:rFonts w:ascii="Arial" w:hAnsi="Arial" w:cs="Arial"/>
                <w:spacing w:val="-9"/>
              </w:rPr>
              <w:t xml:space="preserve"> </w:t>
            </w:r>
            <w:r w:rsidRPr="003C6369">
              <w:rPr>
                <w:rFonts w:ascii="Arial" w:hAnsi="Arial" w:cs="Arial"/>
              </w:rPr>
              <w:t>of</w:t>
            </w:r>
            <w:r w:rsidRPr="003C6369">
              <w:rPr>
                <w:rFonts w:ascii="Arial" w:hAnsi="Arial" w:cs="Arial"/>
                <w:spacing w:val="-1"/>
              </w:rPr>
              <w:t xml:space="preserve"> </w:t>
            </w:r>
            <w:r w:rsidRPr="003C6369">
              <w:rPr>
                <w:rFonts w:ascii="Arial" w:hAnsi="Arial" w:cs="Arial"/>
              </w:rPr>
              <w:t>Breach</w:t>
            </w:r>
            <w:r w:rsidRPr="003C6369">
              <w:rPr>
                <w:rFonts w:ascii="Arial" w:hAnsi="Arial" w:cs="Arial"/>
                <w:spacing w:val="-9"/>
              </w:rPr>
              <w:t xml:space="preserve"> </w:t>
            </w:r>
            <w:r w:rsidRPr="003C6369">
              <w:rPr>
                <w:rFonts w:ascii="Arial" w:hAnsi="Arial" w:cs="Arial"/>
              </w:rPr>
              <w:t>and</w:t>
            </w:r>
            <w:r w:rsidRPr="003C6369">
              <w:rPr>
                <w:rFonts w:ascii="Arial" w:hAnsi="Arial" w:cs="Arial"/>
                <w:spacing w:val="-9"/>
              </w:rPr>
              <w:t xml:space="preserve"> </w:t>
            </w:r>
            <w:r w:rsidRPr="003C6369">
              <w:rPr>
                <w:rFonts w:ascii="Arial" w:hAnsi="Arial" w:cs="Arial"/>
              </w:rPr>
              <w:t xml:space="preserve">Penalties of this Manual shall be billed and collected from the </w:t>
            </w:r>
            <w:r w:rsidRPr="003C6369">
              <w:rPr>
                <w:rFonts w:ascii="Arial" w:hAnsi="Arial" w:cs="Arial"/>
                <w:i/>
              </w:rPr>
              <w:t>WESM</w:t>
            </w:r>
            <w:r w:rsidRPr="003C6369">
              <w:rPr>
                <w:rFonts w:ascii="Arial" w:hAnsi="Arial" w:cs="Arial"/>
                <w:i/>
                <w:spacing w:val="40"/>
              </w:rPr>
              <w:t xml:space="preserve"> </w:t>
            </w:r>
            <w:r w:rsidRPr="003C6369">
              <w:rPr>
                <w:rFonts w:ascii="Arial" w:hAnsi="Arial" w:cs="Arial"/>
                <w:i/>
              </w:rPr>
              <w:t xml:space="preserve">Member </w:t>
            </w:r>
            <w:r w:rsidRPr="003C6369">
              <w:rPr>
                <w:rFonts w:ascii="Arial" w:hAnsi="Arial" w:cs="Arial"/>
              </w:rPr>
              <w:t xml:space="preserve">until the amount is fully </w:t>
            </w:r>
            <w:r w:rsidRPr="003C6369">
              <w:rPr>
                <w:rFonts w:ascii="Arial" w:hAnsi="Arial" w:cs="Arial"/>
                <w:spacing w:val="-2"/>
              </w:rPr>
              <w:t>paid.</w:t>
            </w:r>
          </w:p>
        </w:tc>
        <w:tc>
          <w:tcPr>
            <w:tcW w:w="3686" w:type="dxa"/>
          </w:tcPr>
          <w:p w14:paraId="7D56379A" w14:textId="77777777" w:rsidR="003C6369" w:rsidRPr="003C6369" w:rsidRDefault="003C6369" w:rsidP="00097AC9">
            <w:pPr>
              <w:jc w:val="both"/>
              <w:rPr>
                <w:rFonts w:ascii="Arial" w:hAnsi="Arial" w:cs="Arial"/>
              </w:rPr>
            </w:pPr>
            <w:r w:rsidRPr="003C6369">
              <w:rPr>
                <w:rFonts w:ascii="Arial" w:hAnsi="Arial" w:cs="Arial"/>
                <w:strike/>
              </w:rPr>
              <w:lastRenderedPageBreak/>
              <w:t>All notices required to be served on the</w:t>
            </w:r>
            <w:r w:rsidRPr="003C6369">
              <w:rPr>
                <w:rFonts w:ascii="Arial" w:hAnsi="Arial" w:cs="Arial"/>
              </w:rPr>
              <w:t xml:space="preserve"> </w:t>
            </w:r>
            <w:r w:rsidRPr="003C6369">
              <w:rPr>
                <w:rFonts w:ascii="Arial" w:hAnsi="Arial" w:cs="Arial"/>
                <w:i/>
                <w:strike/>
              </w:rPr>
              <w:t xml:space="preserve">Market Operator </w:t>
            </w:r>
            <w:r w:rsidRPr="003C6369">
              <w:rPr>
                <w:rFonts w:ascii="Arial" w:hAnsi="Arial" w:cs="Arial"/>
                <w:strike/>
              </w:rPr>
              <w:t>shall be served through</w:t>
            </w:r>
            <w:r w:rsidRPr="003C6369">
              <w:rPr>
                <w:rFonts w:ascii="Arial" w:hAnsi="Arial" w:cs="Arial"/>
              </w:rPr>
              <w:t xml:space="preserve"> </w:t>
            </w:r>
            <w:r w:rsidRPr="003C6369">
              <w:rPr>
                <w:rFonts w:ascii="Arial" w:hAnsi="Arial" w:cs="Arial"/>
                <w:strike/>
              </w:rPr>
              <w:t xml:space="preserve">its </w:t>
            </w:r>
            <w:r w:rsidRPr="003C6369">
              <w:rPr>
                <w:rFonts w:ascii="Arial" w:hAnsi="Arial" w:cs="Arial"/>
                <w:i/>
                <w:strike/>
              </w:rPr>
              <w:t>WESM Compliance Officer</w:t>
            </w:r>
            <w:r w:rsidRPr="003C6369">
              <w:rPr>
                <w:rFonts w:ascii="Arial" w:hAnsi="Arial" w:cs="Arial"/>
                <w:strike/>
              </w:rPr>
              <w:t>.</w:t>
            </w:r>
          </w:p>
          <w:p w14:paraId="6FA01AC2" w14:textId="77777777" w:rsidR="003C6369" w:rsidRPr="003C6369" w:rsidRDefault="003C6369" w:rsidP="00097AC9">
            <w:pPr>
              <w:jc w:val="both"/>
              <w:rPr>
                <w:rFonts w:ascii="Arial" w:hAnsi="Arial" w:cs="Arial"/>
              </w:rPr>
            </w:pPr>
          </w:p>
          <w:p w14:paraId="6C2F8294" w14:textId="77777777" w:rsidR="003C6369" w:rsidRPr="003C6369" w:rsidRDefault="003C6369" w:rsidP="00097AC9">
            <w:pPr>
              <w:jc w:val="both"/>
              <w:rPr>
                <w:rFonts w:ascii="Arial" w:hAnsi="Arial" w:cs="Arial"/>
              </w:rPr>
            </w:pPr>
            <w:r w:rsidRPr="003C6369">
              <w:rPr>
                <w:rFonts w:ascii="Arial" w:hAnsi="Arial" w:cs="Arial"/>
                <w:strike/>
              </w:rPr>
              <w:t>4.8.4</w:t>
            </w:r>
            <w:r w:rsidRPr="003C6369">
              <w:rPr>
                <w:rFonts w:ascii="Arial" w:hAnsi="Arial" w:cs="Arial"/>
              </w:rPr>
              <w:t xml:space="preserve"> </w:t>
            </w:r>
            <w:r w:rsidRPr="003C6369">
              <w:rPr>
                <w:rFonts w:ascii="Arial" w:hAnsi="Arial" w:cs="Arial"/>
                <w:b/>
                <w:u w:val="single"/>
              </w:rPr>
              <w:t xml:space="preserve">4.13.5 </w:t>
            </w:r>
            <w:r w:rsidRPr="003C6369">
              <w:rPr>
                <w:rFonts w:ascii="Arial" w:hAnsi="Arial" w:cs="Arial"/>
              </w:rPr>
              <w:t xml:space="preserve">The </w:t>
            </w:r>
            <w:r w:rsidRPr="003C6369">
              <w:rPr>
                <w:rFonts w:ascii="Arial" w:hAnsi="Arial" w:cs="Arial"/>
                <w:i/>
                <w:strike/>
              </w:rPr>
              <w:t>Market Operator</w:t>
            </w:r>
            <w:r w:rsidRPr="003C6369">
              <w:rPr>
                <w:rFonts w:ascii="Arial" w:hAnsi="Arial" w:cs="Arial"/>
                <w:i/>
              </w:rPr>
              <w:t xml:space="preserve"> </w:t>
            </w:r>
            <w:r w:rsidRPr="003C6369">
              <w:rPr>
                <w:rFonts w:ascii="Arial" w:hAnsi="Arial" w:cs="Arial"/>
                <w:b/>
                <w:i/>
                <w:u w:val="single"/>
              </w:rPr>
              <w:lastRenderedPageBreak/>
              <w:t xml:space="preserve">WESM Governance Arm </w:t>
            </w:r>
            <w:r w:rsidRPr="003C6369">
              <w:rPr>
                <w:rFonts w:ascii="Arial" w:hAnsi="Arial" w:cs="Arial"/>
              </w:rPr>
              <w:t xml:space="preserve">shall notify the </w:t>
            </w:r>
            <w:r w:rsidRPr="003C6369">
              <w:rPr>
                <w:rFonts w:ascii="Arial" w:hAnsi="Arial" w:cs="Arial"/>
                <w:i/>
              </w:rPr>
              <w:t xml:space="preserve">WESM Member </w:t>
            </w:r>
            <w:r w:rsidRPr="003C6369">
              <w:rPr>
                <w:rFonts w:ascii="Arial" w:hAnsi="Arial" w:cs="Arial"/>
              </w:rPr>
              <w:t>of the penalty amount including interest if applicable and the due date for payment of the same. In case</w:t>
            </w:r>
            <w:r w:rsidRPr="003C6369">
              <w:rPr>
                <w:rFonts w:ascii="Arial" w:hAnsi="Arial" w:cs="Arial"/>
                <w:spacing w:val="-13"/>
              </w:rPr>
              <w:t xml:space="preserve"> </w:t>
            </w:r>
            <w:r w:rsidRPr="003C6369">
              <w:rPr>
                <w:rFonts w:ascii="Arial" w:hAnsi="Arial" w:cs="Arial"/>
              </w:rPr>
              <w:t>of failure</w:t>
            </w:r>
            <w:r w:rsidRPr="003C6369">
              <w:rPr>
                <w:rFonts w:ascii="Arial" w:hAnsi="Arial" w:cs="Arial"/>
                <w:spacing w:val="-13"/>
              </w:rPr>
              <w:t xml:space="preserve"> </w:t>
            </w:r>
            <w:r w:rsidRPr="003C6369">
              <w:rPr>
                <w:rFonts w:ascii="Arial" w:hAnsi="Arial" w:cs="Arial"/>
              </w:rPr>
              <w:t xml:space="preserve">of the </w:t>
            </w:r>
            <w:r w:rsidRPr="003C6369">
              <w:rPr>
                <w:rFonts w:ascii="Arial" w:hAnsi="Arial" w:cs="Arial"/>
                <w:i/>
              </w:rPr>
              <w:t xml:space="preserve">WESM Member </w:t>
            </w:r>
            <w:r w:rsidRPr="003C6369">
              <w:rPr>
                <w:rFonts w:ascii="Arial" w:hAnsi="Arial" w:cs="Arial"/>
              </w:rPr>
              <w:t>to fully pay for the financial</w:t>
            </w:r>
            <w:r w:rsidRPr="003C6369">
              <w:rPr>
                <w:rFonts w:ascii="Arial" w:hAnsi="Arial" w:cs="Arial"/>
                <w:spacing w:val="-14"/>
              </w:rPr>
              <w:t xml:space="preserve"> </w:t>
            </w:r>
            <w:r w:rsidRPr="003C6369">
              <w:rPr>
                <w:rFonts w:ascii="Arial" w:hAnsi="Arial" w:cs="Arial"/>
              </w:rPr>
              <w:t>penalties</w:t>
            </w:r>
            <w:r w:rsidRPr="003C6369">
              <w:rPr>
                <w:rFonts w:ascii="Arial" w:hAnsi="Arial" w:cs="Arial"/>
                <w:spacing w:val="-5"/>
              </w:rPr>
              <w:t xml:space="preserve"> </w:t>
            </w:r>
            <w:r w:rsidRPr="003C6369">
              <w:rPr>
                <w:rFonts w:ascii="Arial" w:hAnsi="Arial" w:cs="Arial"/>
              </w:rPr>
              <w:t>on</w:t>
            </w:r>
            <w:r w:rsidRPr="003C6369">
              <w:rPr>
                <w:rFonts w:ascii="Arial" w:hAnsi="Arial" w:cs="Arial"/>
                <w:spacing w:val="-14"/>
              </w:rPr>
              <w:t xml:space="preserve"> </w:t>
            </w:r>
            <w:r w:rsidRPr="003C6369">
              <w:rPr>
                <w:rFonts w:ascii="Arial" w:hAnsi="Arial" w:cs="Arial"/>
              </w:rPr>
              <w:t>specified</w:t>
            </w:r>
            <w:r w:rsidRPr="003C6369">
              <w:rPr>
                <w:rFonts w:ascii="Arial" w:hAnsi="Arial" w:cs="Arial"/>
                <w:spacing w:val="-13"/>
              </w:rPr>
              <w:t xml:space="preserve"> </w:t>
            </w:r>
            <w:r w:rsidRPr="003C6369">
              <w:rPr>
                <w:rFonts w:ascii="Arial" w:hAnsi="Arial" w:cs="Arial"/>
              </w:rPr>
              <w:t>due</w:t>
            </w:r>
            <w:r w:rsidRPr="003C6369">
              <w:rPr>
                <w:rFonts w:ascii="Arial" w:hAnsi="Arial" w:cs="Arial"/>
                <w:spacing w:val="-5"/>
              </w:rPr>
              <w:t xml:space="preserve"> </w:t>
            </w:r>
            <w:r w:rsidRPr="003C6369">
              <w:rPr>
                <w:rFonts w:ascii="Arial" w:hAnsi="Arial" w:cs="Arial"/>
              </w:rPr>
              <w:t>date, a penalty interest</w:t>
            </w:r>
            <w:r w:rsidRPr="003C6369">
              <w:rPr>
                <w:rFonts w:ascii="Arial" w:hAnsi="Arial" w:cs="Arial"/>
                <w:spacing w:val="-13"/>
              </w:rPr>
              <w:t xml:space="preserve"> </w:t>
            </w:r>
            <w:r w:rsidRPr="003C6369">
              <w:rPr>
                <w:rFonts w:ascii="Arial" w:hAnsi="Arial" w:cs="Arial"/>
              </w:rPr>
              <w:t>in the sum specified</w:t>
            </w:r>
            <w:r w:rsidRPr="003C6369">
              <w:rPr>
                <w:rFonts w:ascii="Arial" w:hAnsi="Arial" w:cs="Arial"/>
                <w:spacing w:val="-14"/>
              </w:rPr>
              <w:t xml:space="preserve"> </w:t>
            </w:r>
            <w:r w:rsidRPr="003C6369">
              <w:rPr>
                <w:rFonts w:ascii="Arial" w:hAnsi="Arial" w:cs="Arial"/>
              </w:rPr>
              <w:t>in the Schedule of Breach and Penalties of this Manual shall be billed and collected</w:t>
            </w:r>
            <w:r w:rsidRPr="003C6369">
              <w:rPr>
                <w:rFonts w:ascii="Arial" w:hAnsi="Arial" w:cs="Arial"/>
                <w:spacing w:val="-3"/>
              </w:rPr>
              <w:t xml:space="preserve"> </w:t>
            </w:r>
            <w:r w:rsidRPr="003C6369">
              <w:rPr>
                <w:rFonts w:ascii="Arial" w:hAnsi="Arial" w:cs="Arial"/>
              </w:rPr>
              <w:t>from the</w:t>
            </w:r>
            <w:r w:rsidRPr="003C6369">
              <w:rPr>
                <w:rFonts w:ascii="Arial" w:hAnsi="Arial" w:cs="Arial"/>
                <w:spacing w:val="-14"/>
              </w:rPr>
              <w:t xml:space="preserve"> </w:t>
            </w:r>
            <w:r w:rsidRPr="003C6369">
              <w:rPr>
                <w:rFonts w:ascii="Arial" w:hAnsi="Arial" w:cs="Arial"/>
                <w:i/>
              </w:rPr>
              <w:t>WESM</w:t>
            </w:r>
            <w:r w:rsidRPr="003C6369">
              <w:rPr>
                <w:rFonts w:ascii="Arial" w:hAnsi="Arial" w:cs="Arial"/>
                <w:i/>
                <w:spacing w:val="-14"/>
              </w:rPr>
              <w:t xml:space="preserve"> </w:t>
            </w:r>
            <w:r w:rsidRPr="003C6369">
              <w:rPr>
                <w:rFonts w:ascii="Arial" w:hAnsi="Arial" w:cs="Arial"/>
                <w:i/>
              </w:rPr>
              <w:t>Member</w:t>
            </w:r>
            <w:r w:rsidRPr="003C6369">
              <w:rPr>
                <w:rFonts w:ascii="Arial" w:hAnsi="Arial" w:cs="Arial"/>
                <w:i/>
                <w:spacing w:val="-14"/>
              </w:rPr>
              <w:t xml:space="preserve"> </w:t>
            </w:r>
            <w:r w:rsidRPr="003C6369">
              <w:rPr>
                <w:rFonts w:ascii="Arial" w:hAnsi="Arial" w:cs="Arial"/>
              </w:rPr>
              <w:t>until</w:t>
            </w:r>
            <w:r w:rsidRPr="003C6369">
              <w:rPr>
                <w:rFonts w:ascii="Arial" w:hAnsi="Arial" w:cs="Arial"/>
                <w:spacing w:val="-14"/>
              </w:rPr>
              <w:t xml:space="preserve"> </w:t>
            </w:r>
            <w:r w:rsidRPr="003C6369">
              <w:rPr>
                <w:rFonts w:ascii="Arial" w:hAnsi="Arial" w:cs="Arial"/>
              </w:rPr>
              <w:t>the</w:t>
            </w:r>
            <w:r w:rsidRPr="003C6369">
              <w:rPr>
                <w:rFonts w:ascii="Arial" w:hAnsi="Arial" w:cs="Arial"/>
                <w:spacing w:val="-14"/>
              </w:rPr>
              <w:t xml:space="preserve"> </w:t>
            </w:r>
            <w:r w:rsidRPr="003C6369">
              <w:rPr>
                <w:rFonts w:ascii="Arial" w:hAnsi="Arial" w:cs="Arial"/>
              </w:rPr>
              <w:t>amount</w:t>
            </w:r>
            <w:r w:rsidRPr="003C6369">
              <w:rPr>
                <w:rFonts w:ascii="Arial" w:hAnsi="Arial" w:cs="Arial"/>
                <w:spacing w:val="-14"/>
              </w:rPr>
              <w:t xml:space="preserve"> </w:t>
            </w:r>
            <w:r w:rsidRPr="003C6369">
              <w:rPr>
                <w:rFonts w:ascii="Arial" w:hAnsi="Arial" w:cs="Arial"/>
              </w:rPr>
              <w:t>is</w:t>
            </w:r>
            <w:r w:rsidRPr="003C6369">
              <w:rPr>
                <w:rFonts w:ascii="Arial" w:hAnsi="Arial" w:cs="Arial"/>
                <w:spacing w:val="-14"/>
              </w:rPr>
              <w:t xml:space="preserve"> </w:t>
            </w:r>
            <w:r w:rsidRPr="003C6369">
              <w:rPr>
                <w:rFonts w:ascii="Arial" w:hAnsi="Arial" w:cs="Arial"/>
              </w:rPr>
              <w:t xml:space="preserve">fully </w:t>
            </w:r>
            <w:r w:rsidRPr="003C6369">
              <w:rPr>
                <w:rFonts w:ascii="Arial" w:hAnsi="Arial" w:cs="Arial"/>
                <w:spacing w:val="-2"/>
              </w:rPr>
              <w:t>paid.</w:t>
            </w:r>
          </w:p>
          <w:p w14:paraId="75B15C93" w14:textId="77777777" w:rsidR="003C6369" w:rsidRPr="003C6369" w:rsidRDefault="003C6369" w:rsidP="00097AC9">
            <w:pPr>
              <w:jc w:val="both"/>
              <w:rPr>
                <w:rFonts w:ascii="Arial" w:hAnsi="Arial" w:cs="Arial"/>
              </w:rPr>
            </w:pPr>
          </w:p>
          <w:p w14:paraId="30397A80" w14:textId="77777777" w:rsidR="003C6369" w:rsidRPr="003C6369" w:rsidRDefault="003C6369" w:rsidP="00097AC9">
            <w:pPr>
              <w:jc w:val="both"/>
              <w:rPr>
                <w:rFonts w:ascii="Arial" w:hAnsi="Arial" w:cs="Arial"/>
              </w:rPr>
            </w:pPr>
            <w:r w:rsidRPr="003C6369">
              <w:rPr>
                <w:rFonts w:ascii="Arial" w:hAnsi="Arial" w:cs="Arial"/>
                <w:b/>
                <w:u w:val="single"/>
              </w:rPr>
              <w:t>For</w:t>
            </w:r>
            <w:r w:rsidRPr="003C6369">
              <w:rPr>
                <w:rFonts w:ascii="Arial" w:hAnsi="Arial" w:cs="Arial"/>
                <w:b/>
                <w:spacing w:val="-1"/>
                <w:u w:val="single"/>
              </w:rPr>
              <w:t xml:space="preserve"> </w:t>
            </w:r>
            <w:r w:rsidRPr="003C6369">
              <w:rPr>
                <w:rFonts w:ascii="Arial" w:hAnsi="Arial" w:cs="Arial"/>
                <w:b/>
                <w:u w:val="single"/>
              </w:rPr>
              <w:t>purposes</w:t>
            </w:r>
            <w:r w:rsidRPr="003C6369">
              <w:rPr>
                <w:rFonts w:ascii="Arial" w:hAnsi="Arial" w:cs="Arial"/>
                <w:b/>
                <w:spacing w:val="-10"/>
                <w:u w:val="single"/>
              </w:rPr>
              <w:t xml:space="preserve"> </w:t>
            </w:r>
            <w:r w:rsidRPr="003C6369">
              <w:rPr>
                <w:rFonts w:ascii="Arial" w:hAnsi="Arial" w:cs="Arial"/>
                <w:b/>
                <w:u w:val="single"/>
              </w:rPr>
              <w:t>of</w:t>
            </w:r>
            <w:r w:rsidRPr="003C6369">
              <w:rPr>
                <w:rFonts w:ascii="Arial" w:hAnsi="Arial" w:cs="Arial"/>
                <w:b/>
                <w:spacing w:val="-1"/>
                <w:u w:val="single"/>
              </w:rPr>
              <w:t xml:space="preserve"> </w:t>
            </w:r>
            <w:r w:rsidRPr="003C6369">
              <w:rPr>
                <w:rFonts w:ascii="Arial" w:hAnsi="Arial" w:cs="Arial"/>
                <w:b/>
                <w:u w:val="single"/>
              </w:rPr>
              <w:t>this</w:t>
            </w:r>
            <w:r w:rsidRPr="003C6369">
              <w:rPr>
                <w:rFonts w:ascii="Arial" w:hAnsi="Arial" w:cs="Arial"/>
                <w:b/>
                <w:spacing w:val="-10"/>
                <w:u w:val="single"/>
              </w:rPr>
              <w:t xml:space="preserve"> </w:t>
            </w:r>
            <w:r w:rsidRPr="003C6369">
              <w:rPr>
                <w:rFonts w:ascii="Arial" w:hAnsi="Arial" w:cs="Arial"/>
                <w:b/>
                <w:u w:val="single"/>
              </w:rPr>
              <w:t>section,</w:t>
            </w:r>
            <w:r w:rsidRPr="003C6369">
              <w:rPr>
                <w:rFonts w:ascii="Arial" w:hAnsi="Arial" w:cs="Arial"/>
                <w:b/>
                <w:spacing w:val="-2"/>
                <w:u w:val="single"/>
              </w:rPr>
              <w:t xml:space="preserve"> </w:t>
            </w:r>
            <w:r w:rsidRPr="003C6369">
              <w:rPr>
                <w:rFonts w:ascii="Arial" w:hAnsi="Arial" w:cs="Arial"/>
                <w:b/>
                <w:u w:val="single"/>
              </w:rPr>
              <w:t>penalty</w:t>
            </w:r>
            <w:r w:rsidRPr="003C6369">
              <w:rPr>
                <w:rFonts w:ascii="Arial" w:hAnsi="Arial" w:cs="Arial"/>
                <w:b/>
              </w:rPr>
              <w:t xml:space="preserve"> </w:t>
            </w:r>
            <w:r w:rsidRPr="003C6369">
              <w:rPr>
                <w:rFonts w:ascii="Arial" w:hAnsi="Arial" w:cs="Arial"/>
                <w:b/>
                <w:u w:val="single"/>
              </w:rPr>
              <w:t>interest shall be reckoned from the</w:t>
            </w:r>
            <w:r w:rsidRPr="003C6369">
              <w:rPr>
                <w:rFonts w:ascii="Arial" w:hAnsi="Arial" w:cs="Arial"/>
                <w:b/>
              </w:rPr>
              <w:t xml:space="preserve"> </w:t>
            </w:r>
            <w:r w:rsidRPr="003C6369">
              <w:rPr>
                <w:rFonts w:ascii="Arial" w:hAnsi="Arial" w:cs="Arial"/>
                <w:b/>
                <w:u w:val="single"/>
              </w:rPr>
              <w:t xml:space="preserve">date the </w:t>
            </w:r>
            <w:r w:rsidRPr="003C6369">
              <w:rPr>
                <w:rFonts w:ascii="Arial" w:hAnsi="Arial" w:cs="Arial"/>
                <w:b/>
                <w:i/>
                <w:u w:val="single"/>
              </w:rPr>
              <w:t xml:space="preserve">penalty </w:t>
            </w:r>
            <w:r w:rsidRPr="003C6369">
              <w:rPr>
                <w:rFonts w:ascii="Arial" w:hAnsi="Arial" w:cs="Arial"/>
                <w:b/>
                <w:u w:val="single"/>
              </w:rPr>
              <w:t>becomes due up to</w:t>
            </w:r>
            <w:r w:rsidRPr="003C6369">
              <w:rPr>
                <w:rFonts w:ascii="Arial" w:hAnsi="Arial" w:cs="Arial"/>
                <w:b/>
              </w:rPr>
              <w:t xml:space="preserve"> </w:t>
            </w:r>
            <w:r w:rsidRPr="003C6369">
              <w:rPr>
                <w:rFonts w:ascii="Arial" w:hAnsi="Arial" w:cs="Arial"/>
                <w:b/>
                <w:u w:val="single"/>
              </w:rPr>
              <w:t>the time the same is fully settled.</w:t>
            </w:r>
          </w:p>
        </w:tc>
        <w:tc>
          <w:tcPr>
            <w:tcW w:w="3685" w:type="dxa"/>
          </w:tcPr>
          <w:p w14:paraId="281D4729"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lastRenderedPageBreak/>
              <w:t>Transferred</w:t>
            </w:r>
            <w:r w:rsidRPr="003C6369">
              <w:rPr>
                <w:rFonts w:ascii="Arial" w:hAnsi="Arial" w:cs="Arial"/>
                <w:spacing w:val="5"/>
              </w:rPr>
              <w:t xml:space="preserve"> </w:t>
            </w:r>
            <w:r w:rsidRPr="003C6369">
              <w:rPr>
                <w:rFonts w:ascii="Arial" w:hAnsi="Arial" w:cs="Arial"/>
              </w:rPr>
              <w:t>to</w:t>
            </w:r>
            <w:r w:rsidRPr="003C6369">
              <w:rPr>
                <w:rFonts w:ascii="Arial" w:hAnsi="Arial" w:cs="Arial"/>
                <w:spacing w:val="5"/>
              </w:rPr>
              <w:t xml:space="preserve"> </w:t>
            </w:r>
            <w:r w:rsidRPr="003C6369">
              <w:rPr>
                <w:rFonts w:ascii="Arial" w:hAnsi="Arial" w:cs="Arial"/>
              </w:rPr>
              <w:t>Section</w:t>
            </w:r>
            <w:r w:rsidRPr="003C6369">
              <w:rPr>
                <w:rFonts w:ascii="Arial" w:hAnsi="Arial" w:cs="Arial"/>
                <w:spacing w:val="5"/>
              </w:rPr>
              <w:t xml:space="preserve"> </w:t>
            </w:r>
            <w:r w:rsidRPr="003C6369">
              <w:rPr>
                <w:rFonts w:ascii="Arial" w:hAnsi="Arial" w:cs="Arial"/>
                <w:spacing w:val="-2"/>
              </w:rPr>
              <w:t>4.13.6</w:t>
            </w:r>
          </w:p>
          <w:p w14:paraId="063FAE63" w14:textId="77777777" w:rsidR="003C6369" w:rsidRPr="003C6369" w:rsidRDefault="003C6369" w:rsidP="00097AC9">
            <w:pPr>
              <w:pStyle w:val="ListParagraph"/>
              <w:ind w:left="288"/>
              <w:jc w:val="both"/>
              <w:rPr>
                <w:rFonts w:ascii="Arial" w:hAnsi="Arial" w:cs="Arial"/>
              </w:rPr>
            </w:pPr>
          </w:p>
          <w:p w14:paraId="5411D22C"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t>Replaced this with Section on notification about the possible consequence/s in</w:t>
            </w:r>
            <w:r w:rsidRPr="003C6369">
              <w:rPr>
                <w:rFonts w:ascii="Arial" w:hAnsi="Arial" w:cs="Arial"/>
                <w:spacing w:val="-3"/>
              </w:rPr>
              <w:t xml:space="preserve"> </w:t>
            </w:r>
            <w:r w:rsidRPr="003C6369">
              <w:rPr>
                <w:rFonts w:ascii="Arial" w:hAnsi="Arial" w:cs="Arial"/>
              </w:rPr>
              <w:t>case</w:t>
            </w:r>
            <w:r w:rsidRPr="003C6369">
              <w:rPr>
                <w:rFonts w:ascii="Arial" w:hAnsi="Arial" w:cs="Arial"/>
                <w:spacing w:val="-3"/>
              </w:rPr>
              <w:t xml:space="preserve"> </w:t>
            </w:r>
            <w:r w:rsidRPr="003C6369">
              <w:rPr>
                <w:rFonts w:ascii="Arial" w:hAnsi="Arial" w:cs="Arial"/>
              </w:rPr>
              <w:t>penalty is not paid (originally 4.8.4).</w:t>
            </w:r>
          </w:p>
          <w:p w14:paraId="4AB8C364" w14:textId="77777777" w:rsidR="003C6369" w:rsidRPr="003C6369" w:rsidRDefault="003C6369" w:rsidP="00097AC9">
            <w:pPr>
              <w:pStyle w:val="ListParagraph"/>
              <w:rPr>
                <w:rFonts w:ascii="Arial" w:hAnsi="Arial" w:cs="Arial"/>
              </w:rPr>
            </w:pPr>
          </w:p>
          <w:p w14:paraId="2D2CB244" w14:textId="77777777" w:rsidR="003C6369" w:rsidRPr="003C6369" w:rsidRDefault="003C6369" w:rsidP="00097AC9">
            <w:pPr>
              <w:jc w:val="both"/>
              <w:rPr>
                <w:rFonts w:ascii="Arial" w:hAnsi="Arial" w:cs="Arial"/>
              </w:rPr>
            </w:pPr>
            <w:r w:rsidRPr="003C6369">
              <w:rPr>
                <w:rFonts w:ascii="Arial" w:hAnsi="Arial" w:cs="Arial"/>
              </w:rPr>
              <w:t>Added here</w:t>
            </w:r>
            <w:r w:rsidRPr="003C6369">
              <w:rPr>
                <w:rFonts w:ascii="Arial" w:hAnsi="Arial" w:cs="Arial"/>
                <w:spacing w:val="-5"/>
              </w:rPr>
              <w:t xml:space="preserve"> </w:t>
            </w:r>
            <w:r w:rsidRPr="003C6369">
              <w:rPr>
                <w:rFonts w:ascii="Arial" w:hAnsi="Arial" w:cs="Arial"/>
              </w:rPr>
              <w:t>the</w:t>
            </w:r>
            <w:r w:rsidRPr="003C6369">
              <w:rPr>
                <w:rFonts w:ascii="Arial" w:hAnsi="Arial" w:cs="Arial"/>
                <w:spacing w:val="-2"/>
              </w:rPr>
              <w:t xml:space="preserve"> </w:t>
            </w:r>
            <w:r w:rsidRPr="003C6369">
              <w:rPr>
                <w:rFonts w:ascii="Arial" w:hAnsi="Arial" w:cs="Arial"/>
              </w:rPr>
              <w:t>provision</w:t>
            </w:r>
            <w:r w:rsidRPr="003C6369">
              <w:rPr>
                <w:rFonts w:ascii="Arial" w:hAnsi="Arial" w:cs="Arial"/>
                <w:spacing w:val="-5"/>
              </w:rPr>
              <w:t xml:space="preserve"> </w:t>
            </w:r>
            <w:r w:rsidRPr="003C6369">
              <w:rPr>
                <w:rFonts w:ascii="Arial" w:hAnsi="Arial" w:cs="Arial"/>
              </w:rPr>
              <w:t>on</w:t>
            </w:r>
            <w:r w:rsidRPr="003C6369">
              <w:rPr>
                <w:rFonts w:ascii="Arial" w:hAnsi="Arial" w:cs="Arial"/>
                <w:spacing w:val="-5"/>
              </w:rPr>
              <w:t xml:space="preserve"> </w:t>
            </w:r>
            <w:r w:rsidRPr="003C6369">
              <w:rPr>
                <w:rFonts w:ascii="Arial" w:hAnsi="Arial" w:cs="Arial"/>
              </w:rPr>
              <w:t>where</w:t>
            </w:r>
            <w:r w:rsidRPr="003C6369">
              <w:rPr>
                <w:rFonts w:ascii="Arial" w:hAnsi="Arial" w:cs="Arial"/>
                <w:spacing w:val="-5"/>
              </w:rPr>
              <w:t xml:space="preserve"> </w:t>
            </w:r>
            <w:r w:rsidRPr="003C6369">
              <w:rPr>
                <w:rFonts w:ascii="Arial" w:hAnsi="Arial" w:cs="Arial"/>
              </w:rPr>
              <w:t>to reckon the computation of penalty interest (originally part of 4.8.7)</w:t>
            </w:r>
          </w:p>
        </w:tc>
        <w:tc>
          <w:tcPr>
            <w:tcW w:w="2977" w:type="dxa"/>
          </w:tcPr>
          <w:p w14:paraId="26BF9380" w14:textId="77777777" w:rsidR="003C6369" w:rsidRPr="003C6369" w:rsidRDefault="003C6369" w:rsidP="00097AC9">
            <w:pPr>
              <w:jc w:val="both"/>
              <w:rPr>
                <w:rFonts w:ascii="Arial" w:hAnsi="Arial" w:cs="Arial"/>
              </w:rPr>
            </w:pPr>
          </w:p>
        </w:tc>
        <w:tc>
          <w:tcPr>
            <w:tcW w:w="2268" w:type="dxa"/>
          </w:tcPr>
          <w:p w14:paraId="1E8A6334" w14:textId="77777777" w:rsidR="003C6369" w:rsidRPr="003C6369" w:rsidRDefault="003C6369" w:rsidP="00097AC9">
            <w:pPr>
              <w:jc w:val="both"/>
              <w:rPr>
                <w:rFonts w:ascii="Arial" w:hAnsi="Arial" w:cs="Arial"/>
              </w:rPr>
            </w:pPr>
          </w:p>
        </w:tc>
      </w:tr>
      <w:tr w:rsidR="003C6369" w:rsidRPr="003C6369" w14:paraId="1714B61F" w14:textId="77777777" w:rsidTr="003C6369">
        <w:trPr>
          <w:trHeight w:val="252"/>
        </w:trPr>
        <w:tc>
          <w:tcPr>
            <w:tcW w:w="1827" w:type="dxa"/>
          </w:tcPr>
          <w:p w14:paraId="011330E6" w14:textId="77777777" w:rsidR="003C6369" w:rsidRPr="003C6369" w:rsidRDefault="003C6369" w:rsidP="00097AC9">
            <w:pPr>
              <w:rPr>
                <w:rFonts w:ascii="Arial" w:hAnsi="Arial" w:cs="Arial"/>
              </w:rPr>
            </w:pPr>
            <w:r w:rsidRPr="003C6369">
              <w:rPr>
                <w:rFonts w:ascii="Arial" w:hAnsi="Arial" w:cs="Arial"/>
              </w:rPr>
              <w:t>Section</w:t>
            </w:r>
            <w:r w:rsidRPr="003C6369">
              <w:rPr>
                <w:rFonts w:ascii="Arial" w:hAnsi="Arial" w:cs="Arial"/>
              </w:rPr>
              <w:tab/>
              <w:t xml:space="preserve">4 </w:t>
            </w:r>
            <w:r w:rsidRPr="003C6369">
              <w:rPr>
                <w:rFonts w:ascii="Arial" w:hAnsi="Arial" w:cs="Arial"/>
                <w:spacing w:val="-10"/>
              </w:rPr>
              <w:t xml:space="preserve">– </w:t>
            </w:r>
            <w:r w:rsidRPr="003C6369">
              <w:rPr>
                <w:rFonts w:ascii="Arial" w:hAnsi="Arial" w:cs="Arial"/>
              </w:rPr>
              <w:t>Penalty</w:t>
            </w:r>
            <w:r w:rsidRPr="003C6369">
              <w:rPr>
                <w:rFonts w:ascii="Arial" w:hAnsi="Arial" w:cs="Arial"/>
                <w:spacing w:val="-7"/>
              </w:rPr>
              <w:t xml:space="preserve"> </w:t>
            </w:r>
            <w:r w:rsidRPr="003C6369">
              <w:rPr>
                <w:rFonts w:ascii="Arial" w:hAnsi="Arial" w:cs="Arial"/>
              </w:rPr>
              <w:t>System</w:t>
            </w:r>
          </w:p>
          <w:p w14:paraId="58479F73" w14:textId="77777777" w:rsidR="003C6369" w:rsidRPr="003C6369" w:rsidRDefault="003C6369" w:rsidP="00097AC9">
            <w:pPr>
              <w:rPr>
                <w:rFonts w:ascii="Arial" w:hAnsi="Arial" w:cs="Arial"/>
              </w:rPr>
            </w:pPr>
          </w:p>
          <w:p w14:paraId="4EBCEBF3" w14:textId="77777777" w:rsidR="003C6369" w:rsidRPr="003C6369" w:rsidRDefault="003C6369" w:rsidP="00097AC9">
            <w:pPr>
              <w:rPr>
                <w:rFonts w:ascii="Arial" w:hAnsi="Arial" w:cs="Arial"/>
              </w:rPr>
            </w:pPr>
            <w:r w:rsidRPr="003C6369">
              <w:rPr>
                <w:rFonts w:ascii="Arial" w:hAnsi="Arial" w:cs="Arial"/>
              </w:rPr>
              <w:t>4.13</w:t>
            </w:r>
            <w:r w:rsidRPr="003C6369">
              <w:rPr>
                <w:rFonts w:ascii="Arial" w:hAnsi="Arial" w:cs="Arial"/>
                <w:spacing w:val="40"/>
              </w:rPr>
              <w:t xml:space="preserve"> </w:t>
            </w:r>
            <w:r w:rsidRPr="003C6369">
              <w:rPr>
                <w:rFonts w:ascii="Arial" w:hAnsi="Arial" w:cs="Arial"/>
              </w:rPr>
              <w:t>–</w:t>
            </w:r>
            <w:r w:rsidRPr="003C6369">
              <w:rPr>
                <w:rFonts w:ascii="Arial" w:hAnsi="Arial" w:cs="Arial"/>
                <w:spacing w:val="34"/>
              </w:rPr>
              <w:t xml:space="preserve"> </w:t>
            </w:r>
            <w:r w:rsidRPr="003C6369">
              <w:rPr>
                <w:rFonts w:ascii="Arial" w:hAnsi="Arial" w:cs="Arial"/>
              </w:rPr>
              <w:t xml:space="preserve">Service </w:t>
            </w:r>
            <w:r w:rsidRPr="003C6369">
              <w:rPr>
                <w:rFonts w:ascii="Arial" w:hAnsi="Arial" w:cs="Arial"/>
                <w:spacing w:val="-5"/>
              </w:rPr>
              <w:t xml:space="preserve">of </w:t>
            </w:r>
            <w:r w:rsidRPr="003C6369">
              <w:rPr>
                <w:rFonts w:ascii="Arial" w:hAnsi="Arial" w:cs="Arial"/>
              </w:rPr>
              <w:t xml:space="preserve">Notice </w:t>
            </w:r>
            <w:r w:rsidRPr="003C6369">
              <w:rPr>
                <w:rFonts w:ascii="Arial" w:hAnsi="Arial" w:cs="Arial"/>
                <w:spacing w:val="-5"/>
              </w:rPr>
              <w:t>of Specified Penalties</w:t>
            </w:r>
          </w:p>
        </w:tc>
        <w:tc>
          <w:tcPr>
            <w:tcW w:w="1354" w:type="dxa"/>
          </w:tcPr>
          <w:p w14:paraId="40B4A12B" w14:textId="77777777" w:rsidR="003C6369" w:rsidRPr="003C6369" w:rsidRDefault="003C6369" w:rsidP="00097AC9">
            <w:pPr>
              <w:jc w:val="both"/>
              <w:rPr>
                <w:rFonts w:ascii="Arial" w:hAnsi="Arial" w:cs="Arial"/>
              </w:rPr>
            </w:pPr>
            <w:r w:rsidRPr="003C6369">
              <w:rPr>
                <w:rFonts w:ascii="Arial" w:hAnsi="Arial" w:cs="Arial"/>
                <w:spacing w:val="-2"/>
              </w:rPr>
              <w:t>4.13.6</w:t>
            </w:r>
          </w:p>
        </w:tc>
        <w:tc>
          <w:tcPr>
            <w:tcW w:w="3057" w:type="dxa"/>
          </w:tcPr>
          <w:p w14:paraId="6C97CAEE" w14:textId="77777777" w:rsidR="003C6369" w:rsidRPr="003C6369" w:rsidRDefault="003C6369" w:rsidP="00097AC9">
            <w:pPr>
              <w:jc w:val="both"/>
              <w:rPr>
                <w:rFonts w:ascii="Arial" w:hAnsi="Arial" w:cs="Arial"/>
              </w:rPr>
            </w:pPr>
            <w:r w:rsidRPr="003C6369">
              <w:rPr>
                <w:rFonts w:ascii="Arial" w:hAnsi="Arial" w:cs="Arial"/>
              </w:rPr>
              <w:t xml:space="preserve">The </w:t>
            </w:r>
            <w:r w:rsidRPr="003C6369">
              <w:rPr>
                <w:rFonts w:ascii="Arial" w:hAnsi="Arial" w:cs="Arial"/>
                <w:i/>
              </w:rPr>
              <w:t xml:space="preserve">Compliance Committee </w:t>
            </w:r>
            <w:r w:rsidRPr="003C6369">
              <w:rPr>
                <w:rFonts w:ascii="Arial" w:hAnsi="Arial" w:cs="Arial"/>
              </w:rPr>
              <w:t xml:space="preserve">shall also be furnished of the </w:t>
            </w:r>
            <w:r w:rsidRPr="003C6369">
              <w:rPr>
                <w:rFonts w:ascii="Arial" w:hAnsi="Arial" w:cs="Arial"/>
                <w:i/>
              </w:rPr>
              <w:t>Notice</w:t>
            </w:r>
            <w:r w:rsidRPr="003C6369">
              <w:rPr>
                <w:rFonts w:ascii="Arial" w:hAnsi="Arial" w:cs="Arial"/>
                <w:i/>
                <w:spacing w:val="-2"/>
              </w:rPr>
              <w:t xml:space="preserve"> </w:t>
            </w:r>
            <w:r w:rsidRPr="003C6369">
              <w:rPr>
                <w:rFonts w:ascii="Arial" w:hAnsi="Arial" w:cs="Arial"/>
                <w:i/>
              </w:rPr>
              <w:t>of Specified</w:t>
            </w:r>
            <w:r w:rsidRPr="003C6369">
              <w:rPr>
                <w:rFonts w:ascii="Arial" w:hAnsi="Arial" w:cs="Arial"/>
                <w:i/>
                <w:spacing w:val="-4"/>
              </w:rPr>
              <w:t xml:space="preserve"> </w:t>
            </w:r>
            <w:r w:rsidRPr="003C6369">
              <w:rPr>
                <w:rFonts w:ascii="Arial" w:hAnsi="Arial" w:cs="Arial"/>
                <w:i/>
              </w:rPr>
              <w:t xml:space="preserve">Penalty </w:t>
            </w:r>
            <w:r w:rsidRPr="003C6369">
              <w:rPr>
                <w:rFonts w:ascii="Arial" w:hAnsi="Arial" w:cs="Arial"/>
              </w:rPr>
              <w:t>or revocation</w:t>
            </w:r>
            <w:r w:rsidRPr="003C6369">
              <w:rPr>
                <w:rFonts w:ascii="Arial" w:hAnsi="Arial" w:cs="Arial"/>
                <w:spacing w:val="-4"/>
              </w:rPr>
              <w:t xml:space="preserve"> </w:t>
            </w:r>
            <w:r w:rsidRPr="003C6369">
              <w:rPr>
                <w:rFonts w:ascii="Arial" w:hAnsi="Arial" w:cs="Arial"/>
              </w:rPr>
              <w:t>of said notice, as the case may be</w:t>
            </w:r>
            <w:r w:rsidRPr="003C6369">
              <w:rPr>
                <w:rFonts w:ascii="Arial" w:hAnsi="Arial" w:cs="Arial"/>
                <w:i/>
              </w:rPr>
              <w:t xml:space="preserve">. </w:t>
            </w:r>
            <w:r w:rsidRPr="003C6369">
              <w:rPr>
                <w:rFonts w:ascii="Arial" w:hAnsi="Arial" w:cs="Arial"/>
              </w:rPr>
              <w:t>Should</w:t>
            </w:r>
            <w:r w:rsidRPr="003C6369">
              <w:rPr>
                <w:rFonts w:ascii="Arial" w:hAnsi="Arial" w:cs="Arial"/>
                <w:spacing w:val="70"/>
                <w:w w:val="150"/>
              </w:rPr>
              <w:t xml:space="preserve">  </w:t>
            </w:r>
            <w:r w:rsidRPr="003C6369">
              <w:rPr>
                <w:rFonts w:ascii="Arial" w:hAnsi="Arial" w:cs="Arial"/>
              </w:rPr>
              <w:t>this</w:t>
            </w:r>
            <w:r w:rsidRPr="003C6369">
              <w:rPr>
                <w:rFonts w:ascii="Arial" w:hAnsi="Arial" w:cs="Arial"/>
                <w:spacing w:val="64"/>
                <w:w w:val="150"/>
              </w:rPr>
              <w:t xml:space="preserve">  </w:t>
            </w:r>
            <w:r w:rsidRPr="003C6369">
              <w:rPr>
                <w:rFonts w:ascii="Arial" w:hAnsi="Arial" w:cs="Arial"/>
              </w:rPr>
              <w:t>Notice</w:t>
            </w:r>
            <w:r w:rsidRPr="003C6369">
              <w:rPr>
                <w:rFonts w:ascii="Arial" w:hAnsi="Arial" w:cs="Arial"/>
                <w:spacing w:val="65"/>
                <w:w w:val="150"/>
              </w:rPr>
              <w:t xml:space="preserve">  </w:t>
            </w:r>
            <w:r w:rsidRPr="003C6369">
              <w:rPr>
                <w:rFonts w:ascii="Arial" w:hAnsi="Arial" w:cs="Arial"/>
                <w:spacing w:val="-2"/>
              </w:rPr>
              <w:t xml:space="preserve">require </w:t>
            </w:r>
            <w:r w:rsidRPr="003C6369">
              <w:rPr>
                <w:rFonts w:ascii="Arial" w:hAnsi="Arial" w:cs="Arial"/>
              </w:rPr>
              <w:t>implementation</w:t>
            </w:r>
            <w:r w:rsidRPr="003C6369">
              <w:rPr>
                <w:rFonts w:ascii="Arial" w:hAnsi="Arial" w:cs="Arial"/>
                <w:spacing w:val="51"/>
              </w:rPr>
              <w:t xml:space="preserve"> </w:t>
            </w:r>
            <w:r w:rsidRPr="003C6369">
              <w:rPr>
                <w:rFonts w:ascii="Arial" w:hAnsi="Arial" w:cs="Arial"/>
              </w:rPr>
              <w:t>of</w:t>
            </w:r>
            <w:r w:rsidRPr="003C6369">
              <w:rPr>
                <w:rFonts w:ascii="Arial" w:hAnsi="Arial" w:cs="Arial"/>
                <w:spacing w:val="60"/>
              </w:rPr>
              <w:t xml:space="preserve"> </w:t>
            </w:r>
            <w:r w:rsidRPr="003C6369">
              <w:rPr>
                <w:rFonts w:ascii="Arial" w:hAnsi="Arial" w:cs="Arial"/>
              </w:rPr>
              <w:t>a</w:t>
            </w:r>
            <w:r w:rsidRPr="003C6369">
              <w:rPr>
                <w:rFonts w:ascii="Arial" w:hAnsi="Arial" w:cs="Arial"/>
                <w:spacing w:val="52"/>
              </w:rPr>
              <w:t xml:space="preserve"> </w:t>
            </w:r>
            <w:r w:rsidRPr="003C6369">
              <w:rPr>
                <w:rFonts w:ascii="Arial" w:hAnsi="Arial" w:cs="Arial"/>
              </w:rPr>
              <w:t>directive</w:t>
            </w:r>
            <w:r w:rsidRPr="003C6369">
              <w:rPr>
                <w:rFonts w:ascii="Arial" w:hAnsi="Arial" w:cs="Arial"/>
                <w:spacing w:val="26"/>
              </w:rPr>
              <w:t xml:space="preserve"> </w:t>
            </w:r>
            <w:r w:rsidRPr="003C6369">
              <w:rPr>
                <w:rFonts w:ascii="Arial" w:hAnsi="Arial" w:cs="Arial"/>
                <w:spacing w:val="-5"/>
              </w:rPr>
              <w:t xml:space="preserve">on </w:t>
            </w:r>
            <w:r w:rsidRPr="003C6369">
              <w:rPr>
                <w:rFonts w:ascii="Arial" w:hAnsi="Arial" w:cs="Arial"/>
              </w:rPr>
              <w:t>the</w:t>
            </w:r>
            <w:r w:rsidRPr="003C6369">
              <w:rPr>
                <w:rFonts w:ascii="Arial" w:hAnsi="Arial" w:cs="Arial"/>
                <w:spacing w:val="-12"/>
              </w:rPr>
              <w:t xml:space="preserve"> </w:t>
            </w:r>
            <w:r w:rsidRPr="003C6369">
              <w:rPr>
                <w:rFonts w:ascii="Arial" w:hAnsi="Arial" w:cs="Arial"/>
              </w:rPr>
              <w:t>part</w:t>
            </w:r>
            <w:r w:rsidRPr="003C6369">
              <w:rPr>
                <w:rFonts w:ascii="Arial" w:hAnsi="Arial" w:cs="Arial"/>
                <w:spacing w:val="-6"/>
              </w:rPr>
              <w:t xml:space="preserve"> </w:t>
            </w:r>
            <w:r w:rsidRPr="003C6369">
              <w:rPr>
                <w:rFonts w:ascii="Arial" w:hAnsi="Arial" w:cs="Arial"/>
              </w:rPr>
              <w:t xml:space="preserve">of the </w:t>
            </w:r>
            <w:r w:rsidRPr="003C6369">
              <w:rPr>
                <w:rFonts w:ascii="Arial" w:hAnsi="Arial" w:cs="Arial"/>
                <w:i/>
              </w:rPr>
              <w:t>System</w:t>
            </w:r>
            <w:r w:rsidRPr="003C6369">
              <w:rPr>
                <w:rFonts w:ascii="Arial" w:hAnsi="Arial" w:cs="Arial"/>
                <w:i/>
                <w:spacing w:val="-14"/>
              </w:rPr>
              <w:t xml:space="preserve"> </w:t>
            </w:r>
            <w:r w:rsidRPr="003C6369">
              <w:rPr>
                <w:rFonts w:ascii="Arial" w:hAnsi="Arial" w:cs="Arial"/>
                <w:i/>
              </w:rPr>
              <w:t>Operator</w:t>
            </w:r>
            <w:r w:rsidRPr="003C6369">
              <w:rPr>
                <w:rFonts w:ascii="Arial" w:hAnsi="Arial" w:cs="Arial"/>
              </w:rPr>
              <w:t>, a copy of said notice shall likewise be</w:t>
            </w:r>
            <w:r w:rsidRPr="003C6369">
              <w:rPr>
                <w:rFonts w:ascii="Arial" w:hAnsi="Arial" w:cs="Arial"/>
                <w:spacing w:val="-11"/>
              </w:rPr>
              <w:t xml:space="preserve"> </w:t>
            </w:r>
            <w:r w:rsidRPr="003C6369">
              <w:rPr>
                <w:rFonts w:ascii="Arial" w:hAnsi="Arial" w:cs="Arial"/>
              </w:rPr>
              <w:t>sent</w:t>
            </w:r>
            <w:r w:rsidRPr="003C6369">
              <w:rPr>
                <w:rFonts w:ascii="Arial" w:hAnsi="Arial" w:cs="Arial"/>
                <w:spacing w:val="-14"/>
              </w:rPr>
              <w:t xml:space="preserve"> </w:t>
            </w:r>
            <w:r w:rsidRPr="003C6369">
              <w:rPr>
                <w:rFonts w:ascii="Arial" w:hAnsi="Arial" w:cs="Arial"/>
              </w:rPr>
              <w:t>to</w:t>
            </w:r>
            <w:r w:rsidRPr="003C6369">
              <w:rPr>
                <w:rFonts w:ascii="Arial" w:hAnsi="Arial" w:cs="Arial"/>
                <w:spacing w:val="-13"/>
              </w:rPr>
              <w:t xml:space="preserve"> </w:t>
            </w:r>
            <w:r w:rsidRPr="003C6369">
              <w:rPr>
                <w:rFonts w:ascii="Arial" w:hAnsi="Arial" w:cs="Arial"/>
              </w:rPr>
              <w:t xml:space="preserve">the </w:t>
            </w:r>
            <w:r w:rsidRPr="003C6369">
              <w:rPr>
                <w:rFonts w:ascii="Arial" w:hAnsi="Arial" w:cs="Arial"/>
                <w:i/>
              </w:rPr>
              <w:t>System</w:t>
            </w:r>
            <w:r w:rsidRPr="003C6369">
              <w:rPr>
                <w:rFonts w:ascii="Arial" w:hAnsi="Arial" w:cs="Arial"/>
                <w:i/>
                <w:spacing w:val="-14"/>
              </w:rPr>
              <w:t xml:space="preserve"> </w:t>
            </w:r>
            <w:r w:rsidRPr="003C6369">
              <w:rPr>
                <w:rFonts w:ascii="Arial" w:hAnsi="Arial" w:cs="Arial"/>
                <w:i/>
              </w:rPr>
              <w:t>Operator</w:t>
            </w:r>
            <w:r w:rsidRPr="003C6369">
              <w:rPr>
                <w:rFonts w:ascii="Arial" w:hAnsi="Arial" w:cs="Arial"/>
                <w:i/>
                <w:spacing w:val="-12"/>
              </w:rPr>
              <w:t xml:space="preserve"> </w:t>
            </w:r>
            <w:r w:rsidRPr="003C6369">
              <w:rPr>
                <w:rFonts w:ascii="Arial" w:hAnsi="Arial" w:cs="Arial"/>
              </w:rPr>
              <w:t>for appropriate action.</w:t>
            </w:r>
          </w:p>
          <w:p w14:paraId="16510446" w14:textId="77777777" w:rsidR="003C6369" w:rsidRPr="003C6369" w:rsidRDefault="003C6369" w:rsidP="00097AC9">
            <w:pPr>
              <w:jc w:val="both"/>
              <w:rPr>
                <w:rFonts w:ascii="Arial" w:hAnsi="Arial" w:cs="Arial"/>
              </w:rPr>
            </w:pPr>
          </w:p>
          <w:p w14:paraId="3D1DB5FD" w14:textId="77777777" w:rsidR="003C6369" w:rsidRPr="003C6369" w:rsidRDefault="003C6369" w:rsidP="00097AC9">
            <w:pPr>
              <w:jc w:val="both"/>
              <w:rPr>
                <w:rFonts w:ascii="Arial" w:hAnsi="Arial" w:cs="Arial"/>
              </w:rPr>
            </w:pPr>
            <w:r w:rsidRPr="003C6369">
              <w:rPr>
                <w:rFonts w:ascii="Arial" w:hAnsi="Arial" w:cs="Arial"/>
              </w:rPr>
              <w:t xml:space="preserve">Related provisions </w:t>
            </w:r>
            <w:r w:rsidRPr="003C6369">
              <w:rPr>
                <w:rFonts w:ascii="Arial" w:hAnsi="Arial" w:cs="Arial"/>
              </w:rPr>
              <w:lastRenderedPageBreak/>
              <w:t xml:space="preserve">(transferred </w:t>
            </w:r>
            <w:r w:rsidRPr="003C6369">
              <w:rPr>
                <w:rFonts w:ascii="Arial" w:hAnsi="Arial" w:cs="Arial"/>
                <w:spacing w:val="-2"/>
              </w:rPr>
              <w:t>here):</w:t>
            </w:r>
          </w:p>
          <w:p w14:paraId="37DB8C78" w14:textId="77777777" w:rsidR="003C6369" w:rsidRPr="003C6369" w:rsidRDefault="003C6369" w:rsidP="00097AC9">
            <w:pPr>
              <w:jc w:val="both"/>
              <w:rPr>
                <w:rFonts w:ascii="Arial" w:hAnsi="Arial" w:cs="Arial"/>
              </w:rPr>
            </w:pPr>
          </w:p>
          <w:p w14:paraId="7CA89E19" w14:textId="77777777" w:rsidR="003C6369" w:rsidRPr="003C6369" w:rsidRDefault="003C6369" w:rsidP="00097AC9">
            <w:pPr>
              <w:jc w:val="both"/>
              <w:rPr>
                <w:rFonts w:ascii="Arial" w:hAnsi="Arial" w:cs="Arial"/>
                <w:i/>
              </w:rPr>
            </w:pPr>
            <w:r w:rsidRPr="003C6369">
              <w:rPr>
                <w:rFonts w:ascii="Arial" w:hAnsi="Arial" w:cs="Arial"/>
              </w:rPr>
              <w:t xml:space="preserve">4.13.5 All notices required to be served on the </w:t>
            </w:r>
            <w:r w:rsidRPr="003C6369">
              <w:rPr>
                <w:rFonts w:ascii="Arial" w:hAnsi="Arial" w:cs="Arial"/>
                <w:i/>
              </w:rPr>
              <w:t xml:space="preserve">Market Operator </w:t>
            </w:r>
            <w:r w:rsidRPr="003C6369">
              <w:rPr>
                <w:rFonts w:ascii="Arial" w:hAnsi="Arial" w:cs="Arial"/>
              </w:rPr>
              <w:t>shall</w:t>
            </w:r>
            <w:r w:rsidRPr="003C6369">
              <w:rPr>
                <w:rFonts w:ascii="Arial" w:hAnsi="Arial" w:cs="Arial"/>
                <w:spacing w:val="-7"/>
              </w:rPr>
              <w:t xml:space="preserve"> </w:t>
            </w:r>
            <w:r w:rsidRPr="003C6369">
              <w:rPr>
                <w:rFonts w:ascii="Arial" w:hAnsi="Arial" w:cs="Arial"/>
              </w:rPr>
              <w:t>be</w:t>
            </w:r>
            <w:r w:rsidRPr="003C6369">
              <w:rPr>
                <w:rFonts w:ascii="Arial" w:hAnsi="Arial" w:cs="Arial"/>
                <w:spacing w:val="-3"/>
              </w:rPr>
              <w:t xml:space="preserve"> </w:t>
            </w:r>
            <w:r w:rsidRPr="003C6369">
              <w:rPr>
                <w:rFonts w:ascii="Arial" w:hAnsi="Arial" w:cs="Arial"/>
              </w:rPr>
              <w:t>served</w:t>
            </w:r>
            <w:r w:rsidRPr="003C6369">
              <w:rPr>
                <w:rFonts w:ascii="Arial" w:hAnsi="Arial" w:cs="Arial"/>
                <w:spacing w:val="-14"/>
              </w:rPr>
              <w:t xml:space="preserve"> </w:t>
            </w:r>
            <w:r w:rsidRPr="003C6369">
              <w:rPr>
                <w:rFonts w:ascii="Arial" w:hAnsi="Arial" w:cs="Arial"/>
              </w:rPr>
              <w:t>through</w:t>
            </w:r>
            <w:r w:rsidRPr="003C6369">
              <w:rPr>
                <w:rFonts w:ascii="Arial" w:hAnsi="Arial" w:cs="Arial"/>
                <w:spacing w:val="-3"/>
              </w:rPr>
              <w:t xml:space="preserve"> </w:t>
            </w:r>
            <w:r w:rsidRPr="003C6369">
              <w:rPr>
                <w:rFonts w:ascii="Arial" w:hAnsi="Arial" w:cs="Arial"/>
              </w:rPr>
              <w:t>its</w:t>
            </w:r>
            <w:r w:rsidRPr="003C6369">
              <w:rPr>
                <w:rFonts w:ascii="Arial" w:hAnsi="Arial" w:cs="Arial"/>
                <w:spacing w:val="15"/>
              </w:rPr>
              <w:t xml:space="preserve"> </w:t>
            </w:r>
            <w:r w:rsidRPr="003C6369">
              <w:rPr>
                <w:rFonts w:ascii="Arial" w:hAnsi="Arial" w:cs="Arial"/>
                <w:i/>
              </w:rPr>
              <w:t>WESM</w:t>
            </w:r>
          </w:p>
          <w:p w14:paraId="6BC6225C" w14:textId="77777777" w:rsidR="003C6369" w:rsidRPr="003C6369" w:rsidRDefault="003C6369" w:rsidP="00097AC9">
            <w:pPr>
              <w:jc w:val="both"/>
              <w:rPr>
                <w:rFonts w:ascii="Arial" w:hAnsi="Arial" w:cs="Arial"/>
              </w:rPr>
            </w:pPr>
            <w:r w:rsidRPr="003C6369">
              <w:rPr>
                <w:rFonts w:ascii="Arial" w:hAnsi="Arial" w:cs="Arial"/>
                <w:i/>
              </w:rPr>
              <w:t>Compliance</w:t>
            </w:r>
            <w:r w:rsidRPr="003C6369">
              <w:rPr>
                <w:rFonts w:ascii="Arial" w:hAnsi="Arial" w:cs="Arial"/>
                <w:i/>
                <w:spacing w:val="-2"/>
              </w:rPr>
              <w:t xml:space="preserve"> Officer</w:t>
            </w:r>
            <w:r w:rsidRPr="003C6369">
              <w:rPr>
                <w:rFonts w:ascii="Arial" w:hAnsi="Arial" w:cs="Arial"/>
                <w:spacing w:val="-2"/>
              </w:rPr>
              <w:t>.</w:t>
            </w:r>
          </w:p>
        </w:tc>
        <w:tc>
          <w:tcPr>
            <w:tcW w:w="3686" w:type="dxa"/>
          </w:tcPr>
          <w:p w14:paraId="2B21183D" w14:textId="77777777" w:rsidR="003C6369" w:rsidRPr="003C6369" w:rsidRDefault="003C6369" w:rsidP="00097AC9">
            <w:pPr>
              <w:jc w:val="both"/>
              <w:rPr>
                <w:rFonts w:ascii="Arial" w:hAnsi="Arial" w:cs="Arial"/>
                <w:strike/>
              </w:rPr>
            </w:pPr>
            <w:r w:rsidRPr="003C6369">
              <w:rPr>
                <w:rFonts w:ascii="Arial" w:hAnsi="Arial" w:cs="Arial"/>
                <w:strike/>
              </w:rPr>
              <w:lastRenderedPageBreak/>
              <w:t xml:space="preserve">The </w:t>
            </w:r>
            <w:r w:rsidRPr="003C6369">
              <w:rPr>
                <w:rFonts w:ascii="Arial" w:hAnsi="Arial" w:cs="Arial"/>
                <w:i/>
                <w:strike/>
              </w:rPr>
              <w:t xml:space="preserve">Compliance Committee </w:t>
            </w:r>
            <w:r w:rsidRPr="003C6369">
              <w:rPr>
                <w:rFonts w:ascii="Arial" w:hAnsi="Arial" w:cs="Arial"/>
                <w:strike/>
              </w:rPr>
              <w:t xml:space="preserve">shall also be furnished of the </w:t>
            </w:r>
            <w:r w:rsidRPr="003C6369">
              <w:rPr>
                <w:rFonts w:ascii="Arial" w:hAnsi="Arial" w:cs="Arial"/>
                <w:i/>
                <w:strike/>
              </w:rPr>
              <w:t>Notice</w:t>
            </w:r>
            <w:r w:rsidRPr="003C6369">
              <w:rPr>
                <w:rFonts w:ascii="Arial" w:hAnsi="Arial" w:cs="Arial"/>
                <w:i/>
                <w:strike/>
                <w:spacing w:val="-2"/>
              </w:rPr>
              <w:t xml:space="preserve"> </w:t>
            </w:r>
            <w:r w:rsidRPr="003C6369">
              <w:rPr>
                <w:rFonts w:ascii="Arial" w:hAnsi="Arial" w:cs="Arial"/>
                <w:i/>
                <w:strike/>
              </w:rPr>
              <w:t>of Specified</w:t>
            </w:r>
            <w:r w:rsidRPr="003C6369">
              <w:rPr>
                <w:rFonts w:ascii="Arial" w:hAnsi="Arial" w:cs="Arial"/>
                <w:i/>
                <w:strike/>
                <w:spacing w:val="-4"/>
              </w:rPr>
              <w:t xml:space="preserve"> </w:t>
            </w:r>
            <w:r w:rsidRPr="003C6369">
              <w:rPr>
                <w:rFonts w:ascii="Arial" w:hAnsi="Arial" w:cs="Arial"/>
                <w:i/>
                <w:strike/>
              </w:rPr>
              <w:t xml:space="preserve">Penalty </w:t>
            </w:r>
            <w:r w:rsidRPr="003C6369">
              <w:rPr>
                <w:rFonts w:ascii="Arial" w:hAnsi="Arial" w:cs="Arial"/>
                <w:strike/>
              </w:rPr>
              <w:t>or revocation</w:t>
            </w:r>
            <w:r w:rsidRPr="003C6369">
              <w:rPr>
                <w:rFonts w:ascii="Arial" w:hAnsi="Arial" w:cs="Arial"/>
                <w:strike/>
                <w:spacing w:val="-4"/>
              </w:rPr>
              <w:t xml:space="preserve"> </w:t>
            </w:r>
            <w:r w:rsidRPr="003C6369">
              <w:rPr>
                <w:rFonts w:ascii="Arial" w:hAnsi="Arial" w:cs="Arial"/>
                <w:strike/>
              </w:rPr>
              <w:t>of said notice, as the case may be</w:t>
            </w:r>
            <w:r w:rsidRPr="003C6369">
              <w:rPr>
                <w:rFonts w:ascii="Arial" w:hAnsi="Arial" w:cs="Arial"/>
                <w:i/>
                <w:strike/>
              </w:rPr>
              <w:t xml:space="preserve">. </w:t>
            </w:r>
            <w:r w:rsidRPr="003C6369">
              <w:rPr>
                <w:rFonts w:ascii="Arial" w:hAnsi="Arial" w:cs="Arial"/>
                <w:strike/>
              </w:rPr>
              <w:t>Should</w:t>
            </w:r>
            <w:r w:rsidRPr="003C6369">
              <w:rPr>
                <w:rFonts w:ascii="Arial" w:hAnsi="Arial" w:cs="Arial"/>
                <w:strike/>
                <w:spacing w:val="70"/>
                <w:w w:val="150"/>
              </w:rPr>
              <w:t xml:space="preserve">  </w:t>
            </w:r>
            <w:r w:rsidRPr="003C6369">
              <w:rPr>
                <w:rFonts w:ascii="Arial" w:hAnsi="Arial" w:cs="Arial"/>
                <w:strike/>
              </w:rPr>
              <w:t>this</w:t>
            </w:r>
            <w:r w:rsidRPr="003C6369">
              <w:rPr>
                <w:rFonts w:ascii="Arial" w:hAnsi="Arial" w:cs="Arial"/>
                <w:strike/>
                <w:spacing w:val="64"/>
                <w:w w:val="150"/>
              </w:rPr>
              <w:t xml:space="preserve">  </w:t>
            </w:r>
            <w:r w:rsidRPr="003C6369">
              <w:rPr>
                <w:rFonts w:ascii="Arial" w:hAnsi="Arial" w:cs="Arial"/>
                <w:strike/>
              </w:rPr>
              <w:t>Notice</w:t>
            </w:r>
            <w:r w:rsidRPr="003C6369">
              <w:rPr>
                <w:rFonts w:ascii="Arial" w:hAnsi="Arial" w:cs="Arial"/>
                <w:strike/>
                <w:spacing w:val="65"/>
                <w:w w:val="150"/>
              </w:rPr>
              <w:t xml:space="preserve">  </w:t>
            </w:r>
            <w:r w:rsidRPr="003C6369">
              <w:rPr>
                <w:rFonts w:ascii="Arial" w:hAnsi="Arial" w:cs="Arial"/>
                <w:strike/>
                <w:spacing w:val="-2"/>
              </w:rPr>
              <w:t xml:space="preserve">require </w:t>
            </w:r>
            <w:r w:rsidRPr="003C6369">
              <w:rPr>
                <w:rFonts w:ascii="Arial" w:hAnsi="Arial" w:cs="Arial"/>
                <w:strike/>
              </w:rPr>
              <w:t>implementation</w:t>
            </w:r>
            <w:r w:rsidRPr="003C6369">
              <w:rPr>
                <w:rFonts w:ascii="Arial" w:hAnsi="Arial" w:cs="Arial"/>
                <w:strike/>
                <w:spacing w:val="51"/>
              </w:rPr>
              <w:t xml:space="preserve"> </w:t>
            </w:r>
            <w:r w:rsidRPr="003C6369">
              <w:rPr>
                <w:rFonts w:ascii="Arial" w:hAnsi="Arial" w:cs="Arial"/>
                <w:strike/>
              </w:rPr>
              <w:t>of</w:t>
            </w:r>
            <w:r w:rsidRPr="003C6369">
              <w:rPr>
                <w:rFonts w:ascii="Arial" w:hAnsi="Arial" w:cs="Arial"/>
                <w:strike/>
                <w:spacing w:val="60"/>
              </w:rPr>
              <w:t xml:space="preserve"> </w:t>
            </w:r>
            <w:r w:rsidRPr="003C6369">
              <w:rPr>
                <w:rFonts w:ascii="Arial" w:hAnsi="Arial" w:cs="Arial"/>
                <w:strike/>
              </w:rPr>
              <w:t>a</w:t>
            </w:r>
            <w:r w:rsidRPr="003C6369">
              <w:rPr>
                <w:rFonts w:ascii="Arial" w:hAnsi="Arial" w:cs="Arial"/>
                <w:strike/>
                <w:spacing w:val="52"/>
              </w:rPr>
              <w:t xml:space="preserve"> </w:t>
            </w:r>
            <w:r w:rsidRPr="003C6369">
              <w:rPr>
                <w:rFonts w:ascii="Arial" w:hAnsi="Arial" w:cs="Arial"/>
                <w:strike/>
              </w:rPr>
              <w:t>directive</w:t>
            </w:r>
            <w:r w:rsidRPr="003C6369">
              <w:rPr>
                <w:rFonts w:ascii="Arial" w:hAnsi="Arial" w:cs="Arial"/>
                <w:strike/>
                <w:spacing w:val="26"/>
              </w:rPr>
              <w:t xml:space="preserve"> </w:t>
            </w:r>
            <w:r w:rsidRPr="003C6369">
              <w:rPr>
                <w:rFonts w:ascii="Arial" w:hAnsi="Arial" w:cs="Arial"/>
                <w:strike/>
                <w:spacing w:val="-5"/>
              </w:rPr>
              <w:t xml:space="preserve">on </w:t>
            </w:r>
            <w:r w:rsidRPr="003C6369">
              <w:rPr>
                <w:rFonts w:ascii="Arial" w:hAnsi="Arial" w:cs="Arial"/>
                <w:strike/>
              </w:rPr>
              <w:t>the</w:t>
            </w:r>
            <w:r w:rsidRPr="003C6369">
              <w:rPr>
                <w:rFonts w:ascii="Arial" w:hAnsi="Arial" w:cs="Arial"/>
                <w:strike/>
                <w:spacing w:val="-12"/>
              </w:rPr>
              <w:t xml:space="preserve"> </w:t>
            </w:r>
            <w:r w:rsidRPr="003C6369">
              <w:rPr>
                <w:rFonts w:ascii="Arial" w:hAnsi="Arial" w:cs="Arial"/>
                <w:strike/>
              </w:rPr>
              <w:t>part</w:t>
            </w:r>
            <w:r w:rsidRPr="003C6369">
              <w:rPr>
                <w:rFonts w:ascii="Arial" w:hAnsi="Arial" w:cs="Arial"/>
                <w:strike/>
                <w:spacing w:val="-6"/>
              </w:rPr>
              <w:t xml:space="preserve"> </w:t>
            </w:r>
            <w:r w:rsidRPr="003C6369">
              <w:rPr>
                <w:rFonts w:ascii="Arial" w:hAnsi="Arial" w:cs="Arial"/>
                <w:strike/>
              </w:rPr>
              <w:t xml:space="preserve">of the </w:t>
            </w:r>
            <w:r w:rsidRPr="003C6369">
              <w:rPr>
                <w:rFonts w:ascii="Arial" w:hAnsi="Arial" w:cs="Arial"/>
                <w:i/>
                <w:strike/>
              </w:rPr>
              <w:t>System</w:t>
            </w:r>
            <w:r w:rsidRPr="003C6369">
              <w:rPr>
                <w:rFonts w:ascii="Arial" w:hAnsi="Arial" w:cs="Arial"/>
                <w:i/>
                <w:strike/>
                <w:spacing w:val="-14"/>
              </w:rPr>
              <w:t xml:space="preserve"> </w:t>
            </w:r>
            <w:r w:rsidRPr="003C6369">
              <w:rPr>
                <w:rFonts w:ascii="Arial" w:hAnsi="Arial" w:cs="Arial"/>
                <w:i/>
                <w:strike/>
              </w:rPr>
              <w:t>Operator</w:t>
            </w:r>
            <w:r w:rsidRPr="003C6369">
              <w:rPr>
                <w:rFonts w:ascii="Arial" w:hAnsi="Arial" w:cs="Arial"/>
                <w:strike/>
              </w:rPr>
              <w:t>, a copy of said notice shall likewise be</w:t>
            </w:r>
            <w:r w:rsidRPr="003C6369">
              <w:rPr>
                <w:rFonts w:ascii="Arial" w:hAnsi="Arial" w:cs="Arial"/>
                <w:strike/>
                <w:spacing w:val="-11"/>
              </w:rPr>
              <w:t xml:space="preserve"> </w:t>
            </w:r>
            <w:r w:rsidRPr="003C6369">
              <w:rPr>
                <w:rFonts w:ascii="Arial" w:hAnsi="Arial" w:cs="Arial"/>
                <w:strike/>
              </w:rPr>
              <w:t>sent</w:t>
            </w:r>
            <w:r w:rsidRPr="003C6369">
              <w:rPr>
                <w:rFonts w:ascii="Arial" w:hAnsi="Arial" w:cs="Arial"/>
                <w:strike/>
                <w:spacing w:val="-14"/>
              </w:rPr>
              <w:t xml:space="preserve"> </w:t>
            </w:r>
            <w:r w:rsidRPr="003C6369">
              <w:rPr>
                <w:rFonts w:ascii="Arial" w:hAnsi="Arial" w:cs="Arial"/>
                <w:strike/>
              </w:rPr>
              <w:t>to</w:t>
            </w:r>
            <w:r w:rsidRPr="003C6369">
              <w:rPr>
                <w:rFonts w:ascii="Arial" w:hAnsi="Arial" w:cs="Arial"/>
                <w:strike/>
                <w:spacing w:val="-13"/>
              </w:rPr>
              <w:t xml:space="preserve"> </w:t>
            </w:r>
            <w:r w:rsidRPr="003C6369">
              <w:rPr>
                <w:rFonts w:ascii="Arial" w:hAnsi="Arial" w:cs="Arial"/>
                <w:strike/>
              </w:rPr>
              <w:t xml:space="preserve">the </w:t>
            </w:r>
            <w:r w:rsidRPr="003C6369">
              <w:rPr>
                <w:rFonts w:ascii="Arial" w:hAnsi="Arial" w:cs="Arial"/>
                <w:i/>
                <w:strike/>
              </w:rPr>
              <w:t>System</w:t>
            </w:r>
            <w:r w:rsidRPr="003C6369">
              <w:rPr>
                <w:rFonts w:ascii="Arial" w:hAnsi="Arial" w:cs="Arial"/>
                <w:i/>
                <w:strike/>
                <w:spacing w:val="-14"/>
              </w:rPr>
              <w:t xml:space="preserve"> </w:t>
            </w:r>
            <w:r w:rsidRPr="003C6369">
              <w:rPr>
                <w:rFonts w:ascii="Arial" w:hAnsi="Arial" w:cs="Arial"/>
                <w:i/>
                <w:strike/>
              </w:rPr>
              <w:t>Operator</w:t>
            </w:r>
            <w:r w:rsidRPr="003C6369">
              <w:rPr>
                <w:rFonts w:ascii="Arial" w:hAnsi="Arial" w:cs="Arial"/>
                <w:i/>
                <w:strike/>
                <w:spacing w:val="-12"/>
              </w:rPr>
              <w:t xml:space="preserve"> </w:t>
            </w:r>
            <w:r w:rsidRPr="003C6369">
              <w:rPr>
                <w:rFonts w:ascii="Arial" w:hAnsi="Arial" w:cs="Arial"/>
                <w:strike/>
              </w:rPr>
              <w:t>for appropriate action.</w:t>
            </w:r>
          </w:p>
          <w:p w14:paraId="2FAB9688" w14:textId="77777777" w:rsidR="003C6369" w:rsidRPr="003C6369" w:rsidRDefault="003C6369" w:rsidP="00097AC9">
            <w:pPr>
              <w:pStyle w:val="TableParagraph"/>
              <w:spacing w:before="8"/>
              <w:ind w:left="0"/>
              <w:rPr>
                <w:rFonts w:ascii="Arial" w:hAnsi="Arial" w:cs="Arial"/>
              </w:rPr>
            </w:pPr>
          </w:p>
          <w:p w14:paraId="64BAA5FD" w14:textId="77777777" w:rsidR="003C6369" w:rsidRPr="003C6369" w:rsidRDefault="003C6369" w:rsidP="00097AC9">
            <w:pPr>
              <w:jc w:val="both"/>
              <w:rPr>
                <w:rFonts w:ascii="Arial" w:hAnsi="Arial" w:cs="Arial"/>
              </w:rPr>
            </w:pPr>
            <w:r w:rsidRPr="003C6369">
              <w:rPr>
                <w:rFonts w:ascii="Arial" w:hAnsi="Arial" w:cs="Arial"/>
                <w:strike/>
              </w:rPr>
              <w:t>4.13.5</w:t>
            </w:r>
            <w:r w:rsidRPr="003C6369">
              <w:rPr>
                <w:rFonts w:ascii="Arial" w:hAnsi="Arial" w:cs="Arial"/>
              </w:rPr>
              <w:t xml:space="preserve"> </w:t>
            </w:r>
            <w:r w:rsidRPr="003C6369">
              <w:rPr>
                <w:rFonts w:ascii="Arial" w:hAnsi="Arial" w:cs="Arial"/>
                <w:b/>
                <w:u w:val="single"/>
              </w:rPr>
              <w:t xml:space="preserve">4.13.6 </w:t>
            </w:r>
            <w:r w:rsidRPr="003C6369">
              <w:rPr>
                <w:rFonts w:ascii="Arial" w:hAnsi="Arial" w:cs="Arial"/>
              </w:rPr>
              <w:t xml:space="preserve">All notices required to be served on the </w:t>
            </w:r>
            <w:r w:rsidRPr="003C6369">
              <w:rPr>
                <w:rFonts w:ascii="Arial" w:hAnsi="Arial" w:cs="Arial"/>
                <w:i/>
              </w:rPr>
              <w:t>Market Operator</w:t>
            </w:r>
            <w:r w:rsidRPr="003C6369">
              <w:rPr>
                <w:rFonts w:ascii="Arial" w:hAnsi="Arial" w:cs="Arial"/>
                <w:b/>
                <w:u w:val="single"/>
              </w:rPr>
              <w:t xml:space="preserve"> or the</w:t>
            </w:r>
            <w:r w:rsidRPr="003C6369">
              <w:rPr>
                <w:rFonts w:ascii="Arial" w:hAnsi="Arial" w:cs="Arial"/>
                <w:b/>
              </w:rPr>
              <w:t xml:space="preserve"> </w:t>
            </w:r>
            <w:r w:rsidRPr="003C6369">
              <w:rPr>
                <w:rFonts w:ascii="Arial" w:hAnsi="Arial" w:cs="Arial"/>
                <w:b/>
                <w:i/>
                <w:u w:val="single"/>
              </w:rPr>
              <w:t>System Operator</w:t>
            </w:r>
            <w:r w:rsidRPr="003C6369">
              <w:rPr>
                <w:rFonts w:ascii="Arial" w:hAnsi="Arial" w:cs="Arial"/>
                <w:b/>
                <w:i/>
                <w:spacing w:val="-1"/>
              </w:rPr>
              <w:t xml:space="preserve"> </w:t>
            </w:r>
            <w:r w:rsidRPr="003C6369">
              <w:rPr>
                <w:rFonts w:ascii="Arial" w:hAnsi="Arial" w:cs="Arial"/>
              </w:rPr>
              <w:t>shall</w:t>
            </w:r>
            <w:r w:rsidRPr="003C6369">
              <w:rPr>
                <w:rFonts w:ascii="Arial" w:hAnsi="Arial" w:cs="Arial"/>
                <w:spacing w:val="-6"/>
              </w:rPr>
              <w:t xml:space="preserve"> </w:t>
            </w:r>
            <w:r w:rsidRPr="003C6369">
              <w:rPr>
                <w:rFonts w:ascii="Arial" w:hAnsi="Arial" w:cs="Arial"/>
              </w:rPr>
              <w:t>be</w:t>
            </w:r>
            <w:r w:rsidRPr="003C6369">
              <w:rPr>
                <w:rFonts w:ascii="Arial" w:hAnsi="Arial" w:cs="Arial"/>
                <w:spacing w:val="-2"/>
              </w:rPr>
              <w:t xml:space="preserve"> </w:t>
            </w:r>
            <w:r w:rsidRPr="003C6369">
              <w:rPr>
                <w:rFonts w:ascii="Arial" w:hAnsi="Arial" w:cs="Arial"/>
              </w:rPr>
              <w:lastRenderedPageBreak/>
              <w:t>served</w:t>
            </w:r>
            <w:r w:rsidRPr="003C6369">
              <w:rPr>
                <w:rFonts w:ascii="Arial" w:hAnsi="Arial" w:cs="Arial"/>
                <w:spacing w:val="-14"/>
              </w:rPr>
              <w:t xml:space="preserve"> </w:t>
            </w:r>
            <w:r w:rsidRPr="003C6369">
              <w:rPr>
                <w:rFonts w:ascii="Arial" w:hAnsi="Arial" w:cs="Arial"/>
              </w:rPr>
              <w:t>through its</w:t>
            </w:r>
            <w:r w:rsidRPr="003C6369">
              <w:rPr>
                <w:rFonts w:ascii="Arial" w:hAnsi="Arial" w:cs="Arial"/>
                <w:spacing w:val="-13"/>
              </w:rPr>
              <w:t xml:space="preserve"> </w:t>
            </w:r>
            <w:r w:rsidRPr="003C6369">
              <w:rPr>
                <w:rFonts w:ascii="Arial" w:hAnsi="Arial" w:cs="Arial"/>
                <w:b/>
                <w:i/>
                <w:u w:val="single"/>
              </w:rPr>
              <w:t>respective</w:t>
            </w:r>
            <w:r w:rsidRPr="003C6369">
              <w:rPr>
                <w:rFonts w:ascii="Arial" w:hAnsi="Arial" w:cs="Arial"/>
                <w:b/>
                <w:i/>
                <w:spacing w:val="1"/>
              </w:rPr>
              <w:t xml:space="preserve"> </w:t>
            </w:r>
            <w:r w:rsidRPr="003C6369">
              <w:rPr>
                <w:rFonts w:ascii="Arial" w:hAnsi="Arial" w:cs="Arial"/>
                <w:i/>
              </w:rPr>
              <w:t>WESM</w:t>
            </w:r>
            <w:r w:rsidRPr="003C6369">
              <w:rPr>
                <w:rFonts w:ascii="Arial" w:hAnsi="Arial" w:cs="Arial"/>
                <w:i/>
                <w:spacing w:val="3"/>
              </w:rPr>
              <w:t xml:space="preserve"> </w:t>
            </w:r>
            <w:r w:rsidRPr="003C6369">
              <w:rPr>
                <w:rFonts w:ascii="Arial" w:hAnsi="Arial" w:cs="Arial"/>
                <w:i/>
              </w:rPr>
              <w:t>Compliance</w:t>
            </w:r>
            <w:r w:rsidRPr="003C6369">
              <w:rPr>
                <w:rFonts w:ascii="Arial" w:hAnsi="Arial" w:cs="Arial"/>
                <w:i/>
                <w:spacing w:val="-13"/>
              </w:rPr>
              <w:t xml:space="preserve"> </w:t>
            </w:r>
            <w:r w:rsidRPr="003C6369">
              <w:rPr>
                <w:rFonts w:ascii="Arial" w:hAnsi="Arial" w:cs="Arial"/>
                <w:i/>
                <w:spacing w:val="-2"/>
              </w:rPr>
              <w:t>Officer</w:t>
            </w:r>
            <w:r w:rsidRPr="003C6369">
              <w:rPr>
                <w:rFonts w:ascii="Arial" w:hAnsi="Arial" w:cs="Arial"/>
                <w:spacing w:val="-2"/>
              </w:rPr>
              <w:t>.</w:t>
            </w:r>
          </w:p>
        </w:tc>
        <w:tc>
          <w:tcPr>
            <w:tcW w:w="3685" w:type="dxa"/>
          </w:tcPr>
          <w:p w14:paraId="677EB8CB"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lastRenderedPageBreak/>
              <w:t>Removed and transferred to Section 4.15 (Submission of Reports)</w:t>
            </w:r>
          </w:p>
          <w:p w14:paraId="03843471" w14:textId="77777777" w:rsidR="003C6369" w:rsidRPr="003C6369" w:rsidRDefault="003C6369" w:rsidP="00097AC9">
            <w:pPr>
              <w:pStyle w:val="ListParagraph"/>
              <w:ind w:left="288"/>
              <w:jc w:val="both"/>
              <w:rPr>
                <w:rFonts w:ascii="Arial" w:hAnsi="Arial" w:cs="Arial"/>
              </w:rPr>
            </w:pPr>
          </w:p>
          <w:p w14:paraId="01DC8DB9"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t>Replaced it with Section on service</w:t>
            </w:r>
            <w:r w:rsidRPr="003C6369">
              <w:rPr>
                <w:rFonts w:ascii="Arial" w:hAnsi="Arial" w:cs="Arial"/>
                <w:spacing w:val="-22"/>
              </w:rPr>
              <w:t xml:space="preserve"> </w:t>
            </w:r>
            <w:r w:rsidRPr="003C6369">
              <w:rPr>
                <w:rFonts w:ascii="Arial" w:hAnsi="Arial" w:cs="Arial"/>
                <w:spacing w:val="-5"/>
              </w:rPr>
              <w:t xml:space="preserve">of </w:t>
            </w:r>
            <w:r w:rsidRPr="003C6369">
              <w:rPr>
                <w:rFonts w:ascii="Arial" w:hAnsi="Arial" w:cs="Arial"/>
              </w:rPr>
              <w:t>notices</w:t>
            </w:r>
            <w:r w:rsidRPr="003C6369">
              <w:rPr>
                <w:rFonts w:ascii="Arial" w:hAnsi="Arial" w:cs="Arial"/>
                <w:spacing w:val="80"/>
              </w:rPr>
              <w:t xml:space="preserve"> </w:t>
            </w:r>
            <w:r w:rsidRPr="003C6369">
              <w:rPr>
                <w:rFonts w:ascii="Arial" w:hAnsi="Arial" w:cs="Arial"/>
              </w:rPr>
              <w:t>to</w:t>
            </w:r>
            <w:r w:rsidRPr="003C6369">
              <w:rPr>
                <w:rFonts w:ascii="Arial" w:hAnsi="Arial" w:cs="Arial"/>
              </w:rPr>
              <w:tab/>
            </w:r>
            <w:r w:rsidRPr="003C6369">
              <w:rPr>
                <w:rFonts w:ascii="Arial" w:hAnsi="Arial" w:cs="Arial"/>
                <w:spacing w:val="-6"/>
              </w:rPr>
              <w:t xml:space="preserve">MO </w:t>
            </w:r>
            <w:r w:rsidRPr="003C6369">
              <w:rPr>
                <w:rFonts w:ascii="Arial" w:hAnsi="Arial" w:cs="Arial"/>
              </w:rPr>
              <w:t>(originally</w:t>
            </w:r>
            <w:r w:rsidRPr="003C6369">
              <w:rPr>
                <w:rFonts w:ascii="Arial" w:hAnsi="Arial" w:cs="Arial"/>
                <w:spacing w:val="80"/>
              </w:rPr>
              <w:t xml:space="preserve"> </w:t>
            </w:r>
            <w:r w:rsidRPr="003C6369">
              <w:rPr>
                <w:rFonts w:ascii="Arial" w:hAnsi="Arial" w:cs="Arial"/>
              </w:rPr>
              <w:t>under Section 4.13.5)</w:t>
            </w:r>
          </w:p>
          <w:p w14:paraId="0535AE4E" w14:textId="77777777" w:rsidR="003C6369" w:rsidRPr="003C6369" w:rsidRDefault="003C6369" w:rsidP="00097AC9">
            <w:pPr>
              <w:jc w:val="both"/>
              <w:rPr>
                <w:rFonts w:ascii="Arial" w:hAnsi="Arial" w:cs="Arial"/>
              </w:rPr>
            </w:pPr>
          </w:p>
          <w:p w14:paraId="776C8D5F" w14:textId="77777777" w:rsidR="003C6369" w:rsidRPr="003C6369" w:rsidRDefault="003C6369" w:rsidP="00097AC9">
            <w:pPr>
              <w:jc w:val="both"/>
              <w:rPr>
                <w:rFonts w:ascii="Arial" w:hAnsi="Arial" w:cs="Arial"/>
              </w:rPr>
            </w:pPr>
            <w:r w:rsidRPr="003C6369">
              <w:rPr>
                <w:rFonts w:ascii="Arial" w:hAnsi="Arial" w:cs="Arial"/>
              </w:rPr>
              <w:t>Added SO</w:t>
            </w:r>
            <w:r w:rsidRPr="003C6369">
              <w:rPr>
                <w:rFonts w:ascii="Arial" w:hAnsi="Arial" w:cs="Arial"/>
                <w:spacing w:val="-4"/>
              </w:rPr>
              <w:t xml:space="preserve"> </w:t>
            </w:r>
            <w:r w:rsidRPr="003C6369">
              <w:rPr>
                <w:rFonts w:ascii="Arial" w:hAnsi="Arial" w:cs="Arial"/>
              </w:rPr>
              <w:t>as possible</w:t>
            </w:r>
            <w:r w:rsidRPr="003C6369">
              <w:rPr>
                <w:rFonts w:ascii="Arial" w:hAnsi="Arial" w:cs="Arial"/>
                <w:spacing w:val="-7"/>
              </w:rPr>
              <w:t xml:space="preserve"> </w:t>
            </w:r>
            <w:r w:rsidRPr="003C6369">
              <w:rPr>
                <w:rFonts w:ascii="Arial" w:hAnsi="Arial" w:cs="Arial"/>
              </w:rPr>
              <w:t xml:space="preserve">recipient of any </w:t>
            </w:r>
            <w:r w:rsidRPr="003C6369">
              <w:rPr>
                <w:rFonts w:ascii="Arial" w:hAnsi="Arial" w:cs="Arial"/>
                <w:spacing w:val="-2"/>
              </w:rPr>
              <w:t>notice/s.</w:t>
            </w:r>
          </w:p>
        </w:tc>
        <w:tc>
          <w:tcPr>
            <w:tcW w:w="2977" w:type="dxa"/>
          </w:tcPr>
          <w:p w14:paraId="1A787EB3" w14:textId="77777777" w:rsidR="003C6369" w:rsidRPr="003C6369" w:rsidRDefault="003C6369" w:rsidP="00097AC9">
            <w:pPr>
              <w:jc w:val="both"/>
              <w:rPr>
                <w:rFonts w:ascii="Arial" w:hAnsi="Arial" w:cs="Arial"/>
              </w:rPr>
            </w:pPr>
          </w:p>
        </w:tc>
        <w:tc>
          <w:tcPr>
            <w:tcW w:w="2268" w:type="dxa"/>
          </w:tcPr>
          <w:p w14:paraId="1BA153B3" w14:textId="77777777" w:rsidR="003C6369" w:rsidRPr="003C6369" w:rsidRDefault="003C6369" w:rsidP="00097AC9">
            <w:pPr>
              <w:jc w:val="both"/>
              <w:rPr>
                <w:rFonts w:ascii="Arial" w:hAnsi="Arial" w:cs="Arial"/>
              </w:rPr>
            </w:pPr>
          </w:p>
        </w:tc>
      </w:tr>
      <w:tr w:rsidR="003C6369" w:rsidRPr="003C6369" w14:paraId="4E3081FE" w14:textId="77777777" w:rsidTr="003C6369">
        <w:trPr>
          <w:trHeight w:val="252"/>
        </w:trPr>
        <w:tc>
          <w:tcPr>
            <w:tcW w:w="1827" w:type="dxa"/>
          </w:tcPr>
          <w:p w14:paraId="109B90AA" w14:textId="77777777" w:rsidR="003C6369" w:rsidRPr="003C6369" w:rsidRDefault="003C6369" w:rsidP="00097AC9">
            <w:pPr>
              <w:rPr>
                <w:rFonts w:ascii="Arial" w:hAnsi="Arial" w:cs="Arial"/>
              </w:rPr>
            </w:pPr>
            <w:r w:rsidRPr="003C6369">
              <w:rPr>
                <w:rFonts w:ascii="Arial" w:hAnsi="Arial" w:cs="Arial"/>
              </w:rPr>
              <w:t>Section</w:t>
            </w:r>
            <w:r w:rsidRPr="003C6369">
              <w:rPr>
                <w:rFonts w:ascii="Arial" w:hAnsi="Arial" w:cs="Arial"/>
              </w:rPr>
              <w:tab/>
            </w:r>
            <w:r w:rsidRPr="003C6369">
              <w:rPr>
                <w:rFonts w:ascii="Arial" w:hAnsi="Arial" w:cs="Arial"/>
                <w:spacing w:val="-10"/>
              </w:rPr>
              <w:t xml:space="preserve">4 – </w:t>
            </w:r>
            <w:r w:rsidRPr="003C6369">
              <w:rPr>
                <w:rFonts w:ascii="Arial" w:hAnsi="Arial" w:cs="Arial"/>
              </w:rPr>
              <w:t>Penalty</w:t>
            </w:r>
            <w:r w:rsidRPr="003C6369">
              <w:rPr>
                <w:rFonts w:ascii="Arial" w:hAnsi="Arial" w:cs="Arial"/>
                <w:spacing w:val="-7"/>
              </w:rPr>
              <w:t xml:space="preserve"> </w:t>
            </w:r>
            <w:r w:rsidRPr="003C6369">
              <w:rPr>
                <w:rFonts w:ascii="Arial" w:hAnsi="Arial" w:cs="Arial"/>
              </w:rPr>
              <w:t>System</w:t>
            </w:r>
          </w:p>
          <w:p w14:paraId="3B099596" w14:textId="77777777" w:rsidR="003C6369" w:rsidRPr="003C6369" w:rsidRDefault="003C6369" w:rsidP="00097AC9">
            <w:pPr>
              <w:jc w:val="both"/>
              <w:rPr>
                <w:rFonts w:ascii="Arial" w:hAnsi="Arial" w:cs="Arial"/>
              </w:rPr>
            </w:pPr>
          </w:p>
          <w:p w14:paraId="79BC6E6F" w14:textId="77777777" w:rsidR="003C6369" w:rsidRPr="003C6369" w:rsidRDefault="003C6369" w:rsidP="00097AC9">
            <w:pPr>
              <w:rPr>
                <w:rFonts w:ascii="Arial" w:hAnsi="Arial" w:cs="Arial"/>
              </w:rPr>
            </w:pPr>
            <w:r w:rsidRPr="003C6369">
              <w:rPr>
                <w:rFonts w:ascii="Arial" w:hAnsi="Arial" w:cs="Arial"/>
              </w:rPr>
              <w:t>4.14</w:t>
            </w:r>
            <w:r w:rsidRPr="003C6369">
              <w:rPr>
                <w:rFonts w:ascii="Arial" w:hAnsi="Arial" w:cs="Arial"/>
                <w:spacing w:val="-13"/>
              </w:rPr>
              <w:t xml:space="preserve"> </w:t>
            </w:r>
            <w:r w:rsidRPr="003C6369">
              <w:rPr>
                <w:rFonts w:ascii="Arial" w:hAnsi="Arial" w:cs="Arial"/>
              </w:rPr>
              <w:t>–</w:t>
            </w:r>
            <w:r w:rsidRPr="003C6369">
              <w:rPr>
                <w:rFonts w:ascii="Arial" w:hAnsi="Arial" w:cs="Arial"/>
                <w:spacing w:val="-13"/>
              </w:rPr>
              <w:t xml:space="preserve"> </w:t>
            </w:r>
            <w:r w:rsidRPr="003C6369">
              <w:rPr>
                <w:rFonts w:ascii="Arial" w:hAnsi="Arial" w:cs="Arial"/>
              </w:rPr>
              <w:t>Effect</w:t>
            </w:r>
            <w:r w:rsidRPr="003C6369">
              <w:rPr>
                <w:rFonts w:ascii="Arial" w:hAnsi="Arial" w:cs="Arial"/>
                <w:spacing w:val="-6"/>
              </w:rPr>
              <w:t xml:space="preserve"> </w:t>
            </w:r>
            <w:r w:rsidRPr="003C6369">
              <w:rPr>
                <w:rFonts w:ascii="Arial" w:hAnsi="Arial" w:cs="Arial"/>
              </w:rPr>
              <w:t>of Notice of Specified Penalties or Revocation</w:t>
            </w:r>
          </w:p>
          <w:p w14:paraId="4CE59B73" w14:textId="77777777" w:rsidR="003C6369" w:rsidRPr="003C6369" w:rsidRDefault="003C6369" w:rsidP="00097AC9">
            <w:pPr>
              <w:jc w:val="both"/>
              <w:rPr>
                <w:rFonts w:ascii="Arial" w:hAnsi="Arial" w:cs="Arial"/>
              </w:rPr>
            </w:pPr>
            <w:r w:rsidRPr="003C6369">
              <w:rPr>
                <w:rFonts w:ascii="Arial" w:hAnsi="Arial" w:cs="Arial"/>
              </w:rPr>
              <w:t>Thereof</w:t>
            </w:r>
          </w:p>
        </w:tc>
        <w:tc>
          <w:tcPr>
            <w:tcW w:w="1354" w:type="dxa"/>
          </w:tcPr>
          <w:p w14:paraId="1F895FD3" w14:textId="77777777" w:rsidR="003C6369" w:rsidRPr="003C6369" w:rsidRDefault="003C6369" w:rsidP="00097AC9">
            <w:pPr>
              <w:jc w:val="both"/>
              <w:rPr>
                <w:rFonts w:ascii="Arial" w:hAnsi="Arial" w:cs="Arial"/>
              </w:rPr>
            </w:pPr>
            <w:r w:rsidRPr="003C6369">
              <w:rPr>
                <w:rFonts w:ascii="Arial" w:hAnsi="Arial" w:cs="Arial"/>
                <w:spacing w:val="-2"/>
              </w:rPr>
              <w:t>4.14.1</w:t>
            </w:r>
          </w:p>
        </w:tc>
        <w:tc>
          <w:tcPr>
            <w:tcW w:w="3057" w:type="dxa"/>
          </w:tcPr>
          <w:p w14:paraId="742DDB58" w14:textId="77777777" w:rsidR="003C6369" w:rsidRPr="003C6369" w:rsidRDefault="003C6369" w:rsidP="00097AC9">
            <w:pPr>
              <w:jc w:val="both"/>
              <w:rPr>
                <w:rFonts w:ascii="Arial" w:hAnsi="Arial" w:cs="Arial"/>
              </w:rPr>
            </w:pPr>
            <w:r w:rsidRPr="003C6369">
              <w:rPr>
                <w:rFonts w:ascii="Arial" w:hAnsi="Arial" w:cs="Arial"/>
              </w:rPr>
              <w:t xml:space="preserve">Imposition of </w:t>
            </w:r>
            <w:r w:rsidRPr="003C6369">
              <w:rPr>
                <w:rFonts w:ascii="Arial" w:hAnsi="Arial" w:cs="Arial"/>
                <w:i/>
              </w:rPr>
              <w:t xml:space="preserve">financial </w:t>
            </w:r>
            <w:r w:rsidRPr="003C6369">
              <w:rPr>
                <w:rFonts w:ascii="Arial" w:hAnsi="Arial" w:cs="Arial"/>
              </w:rPr>
              <w:t xml:space="preserve">and non- </w:t>
            </w:r>
            <w:r w:rsidRPr="003C6369">
              <w:rPr>
                <w:rFonts w:ascii="Arial" w:hAnsi="Arial" w:cs="Arial"/>
                <w:i/>
              </w:rPr>
              <w:t>financial</w:t>
            </w:r>
            <w:r w:rsidRPr="003C6369">
              <w:rPr>
                <w:rFonts w:ascii="Arial" w:hAnsi="Arial" w:cs="Arial"/>
                <w:i/>
                <w:spacing w:val="-3"/>
              </w:rPr>
              <w:t xml:space="preserve"> </w:t>
            </w:r>
            <w:r w:rsidRPr="003C6369">
              <w:rPr>
                <w:rFonts w:ascii="Arial" w:hAnsi="Arial" w:cs="Arial"/>
                <w:i/>
              </w:rPr>
              <w:t xml:space="preserve">penalties </w:t>
            </w:r>
            <w:r w:rsidRPr="003C6369">
              <w:rPr>
                <w:rFonts w:ascii="Arial" w:hAnsi="Arial" w:cs="Arial"/>
              </w:rPr>
              <w:t>shall</w:t>
            </w:r>
            <w:r w:rsidRPr="003C6369">
              <w:rPr>
                <w:rFonts w:ascii="Arial" w:hAnsi="Arial" w:cs="Arial"/>
                <w:spacing w:val="-3"/>
              </w:rPr>
              <w:t xml:space="preserve"> </w:t>
            </w:r>
            <w:r w:rsidRPr="003C6369">
              <w:rPr>
                <w:rFonts w:ascii="Arial" w:hAnsi="Arial" w:cs="Arial"/>
              </w:rPr>
              <w:t xml:space="preserve">become executory upon issuance of the </w:t>
            </w:r>
            <w:r w:rsidRPr="003C6369">
              <w:rPr>
                <w:rFonts w:ascii="Arial" w:hAnsi="Arial" w:cs="Arial"/>
                <w:i/>
              </w:rPr>
              <w:t>Notice of Specified Penalty</w:t>
            </w:r>
            <w:r w:rsidRPr="003C6369">
              <w:rPr>
                <w:rFonts w:ascii="Arial" w:hAnsi="Arial" w:cs="Arial"/>
              </w:rPr>
              <w:t>.</w:t>
            </w:r>
          </w:p>
        </w:tc>
        <w:tc>
          <w:tcPr>
            <w:tcW w:w="3686" w:type="dxa"/>
          </w:tcPr>
          <w:p w14:paraId="1E44B9EE" w14:textId="77777777" w:rsidR="003C6369" w:rsidRPr="003C6369" w:rsidRDefault="003C6369" w:rsidP="00097AC9">
            <w:pPr>
              <w:jc w:val="both"/>
              <w:rPr>
                <w:rFonts w:ascii="Arial" w:hAnsi="Arial" w:cs="Arial"/>
              </w:rPr>
            </w:pPr>
            <w:r w:rsidRPr="003C6369">
              <w:rPr>
                <w:rFonts w:ascii="Arial" w:hAnsi="Arial" w:cs="Arial"/>
                <w:strike/>
              </w:rPr>
              <w:t xml:space="preserve">Imposition of </w:t>
            </w:r>
            <w:r w:rsidRPr="003C6369">
              <w:rPr>
                <w:rFonts w:ascii="Arial" w:hAnsi="Arial" w:cs="Arial"/>
                <w:i/>
                <w:strike/>
              </w:rPr>
              <w:t xml:space="preserve">financial </w:t>
            </w:r>
            <w:r w:rsidRPr="003C6369">
              <w:rPr>
                <w:rFonts w:ascii="Arial" w:hAnsi="Arial" w:cs="Arial"/>
                <w:strike/>
              </w:rPr>
              <w:t xml:space="preserve">and non- </w:t>
            </w:r>
            <w:r w:rsidRPr="003C6369">
              <w:rPr>
                <w:rFonts w:ascii="Arial" w:hAnsi="Arial" w:cs="Arial"/>
                <w:i/>
                <w:strike/>
              </w:rPr>
              <w:t>financial</w:t>
            </w:r>
            <w:r w:rsidRPr="003C6369">
              <w:rPr>
                <w:rFonts w:ascii="Arial" w:hAnsi="Arial" w:cs="Arial"/>
                <w:i/>
                <w:strike/>
                <w:spacing w:val="-3"/>
              </w:rPr>
              <w:t xml:space="preserve"> </w:t>
            </w:r>
            <w:r w:rsidRPr="003C6369">
              <w:rPr>
                <w:rFonts w:ascii="Arial" w:hAnsi="Arial" w:cs="Arial"/>
                <w:i/>
                <w:strike/>
              </w:rPr>
              <w:t xml:space="preserve">penalties </w:t>
            </w:r>
            <w:r w:rsidRPr="003C6369">
              <w:rPr>
                <w:rFonts w:ascii="Arial" w:hAnsi="Arial" w:cs="Arial"/>
                <w:strike/>
              </w:rPr>
              <w:t>shall</w:t>
            </w:r>
            <w:r w:rsidRPr="003C6369">
              <w:rPr>
                <w:rFonts w:ascii="Arial" w:hAnsi="Arial" w:cs="Arial"/>
                <w:strike/>
                <w:spacing w:val="-3"/>
              </w:rPr>
              <w:t xml:space="preserve"> </w:t>
            </w:r>
            <w:r w:rsidRPr="003C6369">
              <w:rPr>
                <w:rFonts w:ascii="Arial" w:hAnsi="Arial" w:cs="Arial"/>
                <w:strike/>
              </w:rPr>
              <w:t xml:space="preserve">become executory upon issuance of the </w:t>
            </w:r>
            <w:r w:rsidRPr="003C6369">
              <w:rPr>
                <w:rFonts w:ascii="Arial" w:hAnsi="Arial" w:cs="Arial"/>
                <w:i/>
                <w:strike/>
              </w:rPr>
              <w:t>Notice of Specified Penalty</w:t>
            </w:r>
            <w:r w:rsidRPr="003C6369">
              <w:rPr>
                <w:rFonts w:ascii="Arial" w:hAnsi="Arial" w:cs="Arial"/>
              </w:rPr>
              <w:t>.</w:t>
            </w:r>
          </w:p>
        </w:tc>
        <w:tc>
          <w:tcPr>
            <w:tcW w:w="3685" w:type="dxa"/>
          </w:tcPr>
          <w:p w14:paraId="4D9D95C9" w14:textId="77777777" w:rsidR="003C6369" w:rsidRPr="003C6369" w:rsidRDefault="003C6369" w:rsidP="00097AC9">
            <w:pPr>
              <w:jc w:val="both"/>
              <w:rPr>
                <w:rFonts w:ascii="Arial" w:hAnsi="Arial" w:cs="Arial"/>
              </w:rPr>
            </w:pPr>
            <w:r w:rsidRPr="003C6369">
              <w:rPr>
                <w:rFonts w:ascii="Arial" w:hAnsi="Arial" w:cs="Arial"/>
              </w:rPr>
              <w:t>Removed provision - in line with the proposed amendments in EC Manual where “exhaustion or remedies” shall be observed first before the NSP is issued</w:t>
            </w:r>
            <w:r w:rsidRPr="003C6369">
              <w:rPr>
                <w:rFonts w:ascii="Arial" w:hAnsi="Arial" w:cs="Arial"/>
                <w:spacing w:val="-2"/>
              </w:rPr>
              <w:t>.</w:t>
            </w:r>
          </w:p>
        </w:tc>
        <w:tc>
          <w:tcPr>
            <w:tcW w:w="2977" w:type="dxa"/>
          </w:tcPr>
          <w:p w14:paraId="31880DF2" w14:textId="77777777" w:rsidR="003C6369" w:rsidRPr="003C6369" w:rsidRDefault="003C6369" w:rsidP="00097AC9">
            <w:pPr>
              <w:jc w:val="both"/>
              <w:rPr>
                <w:rFonts w:ascii="Arial" w:hAnsi="Arial" w:cs="Arial"/>
              </w:rPr>
            </w:pPr>
          </w:p>
        </w:tc>
        <w:tc>
          <w:tcPr>
            <w:tcW w:w="2268" w:type="dxa"/>
          </w:tcPr>
          <w:p w14:paraId="4B8BD328" w14:textId="77777777" w:rsidR="003C6369" w:rsidRPr="003C6369" w:rsidRDefault="003C6369" w:rsidP="00097AC9">
            <w:pPr>
              <w:jc w:val="both"/>
              <w:rPr>
                <w:rFonts w:ascii="Arial" w:hAnsi="Arial" w:cs="Arial"/>
              </w:rPr>
            </w:pPr>
          </w:p>
        </w:tc>
      </w:tr>
      <w:tr w:rsidR="003C6369" w:rsidRPr="003C6369" w14:paraId="5B3CF15F" w14:textId="77777777" w:rsidTr="003C6369">
        <w:trPr>
          <w:trHeight w:val="252"/>
        </w:trPr>
        <w:tc>
          <w:tcPr>
            <w:tcW w:w="1827" w:type="dxa"/>
          </w:tcPr>
          <w:p w14:paraId="35F7CCA8" w14:textId="77777777" w:rsidR="003C6369" w:rsidRPr="003C6369" w:rsidRDefault="003C6369" w:rsidP="00097AC9">
            <w:pPr>
              <w:rPr>
                <w:rFonts w:ascii="Arial" w:hAnsi="Arial" w:cs="Arial"/>
              </w:rPr>
            </w:pPr>
            <w:r w:rsidRPr="003C6369">
              <w:rPr>
                <w:rFonts w:ascii="Arial" w:hAnsi="Arial" w:cs="Arial"/>
              </w:rPr>
              <w:t>Section</w:t>
            </w:r>
            <w:r w:rsidRPr="003C6369">
              <w:rPr>
                <w:rFonts w:ascii="Arial" w:hAnsi="Arial" w:cs="Arial"/>
              </w:rPr>
              <w:tab/>
            </w:r>
            <w:r w:rsidRPr="003C6369">
              <w:rPr>
                <w:rFonts w:ascii="Arial" w:hAnsi="Arial" w:cs="Arial"/>
                <w:spacing w:val="-10"/>
              </w:rPr>
              <w:t xml:space="preserve">4 – </w:t>
            </w:r>
            <w:r w:rsidRPr="003C6369">
              <w:rPr>
                <w:rFonts w:ascii="Arial" w:hAnsi="Arial" w:cs="Arial"/>
              </w:rPr>
              <w:t>Penalty</w:t>
            </w:r>
            <w:r w:rsidRPr="003C6369">
              <w:rPr>
                <w:rFonts w:ascii="Arial" w:hAnsi="Arial" w:cs="Arial"/>
                <w:spacing w:val="-7"/>
              </w:rPr>
              <w:t xml:space="preserve"> </w:t>
            </w:r>
            <w:r w:rsidRPr="003C6369">
              <w:rPr>
                <w:rFonts w:ascii="Arial" w:hAnsi="Arial" w:cs="Arial"/>
              </w:rPr>
              <w:t>System</w:t>
            </w:r>
          </w:p>
          <w:p w14:paraId="7E732BA2" w14:textId="77777777" w:rsidR="003C6369" w:rsidRPr="003C6369" w:rsidRDefault="003C6369" w:rsidP="00097AC9">
            <w:pPr>
              <w:jc w:val="both"/>
              <w:rPr>
                <w:rFonts w:ascii="Arial" w:hAnsi="Arial" w:cs="Arial"/>
              </w:rPr>
            </w:pPr>
          </w:p>
          <w:p w14:paraId="235DE78E" w14:textId="77777777" w:rsidR="003C6369" w:rsidRPr="003C6369" w:rsidRDefault="003C6369" w:rsidP="00097AC9">
            <w:pPr>
              <w:rPr>
                <w:rFonts w:ascii="Arial" w:hAnsi="Arial" w:cs="Arial"/>
              </w:rPr>
            </w:pPr>
            <w:r w:rsidRPr="003C6369">
              <w:rPr>
                <w:rFonts w:ascii="Arial" w:hAnsi="Arial" w:cs="Arial"/>
              </w:rPr>
              <w:t>4.14</w:t>
            </w:r>
            <w:r w:rsidRPr="003C6369">
              <w:rPr>
                <w:rFonts w:ascii="Arial" w:hAnsi="Arial" w:cs="Arial"/>
                <w:spacing w:val="-1"/>
              </w:rPr>
              <w:t xml:space="preserve"> </w:t>
            </w:r>
            <w:r w:rsidRPr="003C6369">
              <w:rPr>
                <w:rFonts w:ascii="Arial" w:hAnsi="Arial" w:cs="Arial"/>
              </w:rPr>
              <w:t>– Effect</w:t>
            </w:r>
            <w:r w:rsidRPr="003C6369">
              <w:rPr>
                <w:rFonts w:ascii="Arial" w:hAnsi="Arial" w:cs="Arial"/>
                <w:spacing w:val="-4"/>
              </w:rPr>
              <w:t xml:space="preserve"> </w:t>
            </w:r>
            <w:r w:rsidRPr="003C6369">
              <w:rPr>
                <w:rFonts w:ascii="Arial" w:hAnsi="Arial" w:cs="Arial"/>
              </w:rPr>
              <w:t>of Notice</w:t>
            </w:r>
            <w:r w:rsidRPr="003C6369">
              <w:rPr>
                <w:rFonts w:ascii="Arial" w:hAnsi="Arial" w:cs="Arial"/>
              </w:rPr>
              <w:tab/>
            </w:r>
            <w:r w:rsidRPr="003C6369">
              <w:rPr>
                <w:rFonts w:ascii="Arial" w:hAnsi="Arial" w:cs="Arial"/>
                <w:spacing w:val="-44"/>
              </w:rPr>
              <w:t xml:space="preserve"> </w:t>
            </w:r>
            <w:r w:rsidRPr="003C6369">
              <w:rPr>
                <w:rFonts w:ascii="Arial" w:hAnsi="Arial" w:cs="Arial"/>
                <w:spacing w:val="-6"/>
              </w:rPr>
              <w:t xml:space="preserve">of </w:t>
            </w:r>
            <w:r w:rsidRPr="003C6369">
              <w:rPr>
                <w:rFonts w:ascii="Arial" w:hAnsi="Arial" w:cs="Arial"/>
              </w:rPr>
              <w:t xml:space="preserve">Specified Penalties </w:t>
            </w:r>
            <w:r w:rsidRPr="003C6369">
              <w:rPr>
                <w:rFonts w:ascii="Arial" w:hAnsi="Arial" w:cs="Arial"/>
                <w:spacing w:val="-6"/>
              </w:rPr>
              <w:t xml:space="preserve">or </w:t>
            </w:r>
            <w:r w:rsidRPr="003C6369">
              <w:rPr>
                <w:rFonts w:ascii="Arial" w:hAnsi="Arial" w:cs="Arial"/>
              </w:rPr>
              <w:t>Revocation Thereof</w:t>
            </w:r>
          </w:p>
        </w:tc>
        <w:tc>
          <w:tcPr>
            <w:tcW w:w="1354" w:type="dxa"/>
          </w:tcPr>
          <w:p w14:paraId="6488F63F" w14:textId="77777777" w:rsidR="003C6369" w:rsidRPr="003C6369" w:rsidRDefault="003C6369" w:rsidP="00097AC9">
            <w:pPr>
              <w:jc w:val="both"/>
              <w:rPr>
                <w:rFonts w:ascii="Arial" w:hAnsi="Arial" w:cs="Arial"/>
              </w:rPr>
            </w:pPr>
            <w:r w:rsidRPr="003C6369">
              <w:rPr>
                <w:rFonts w:ascii="Arial" w:hAnsi="Arial" w:cs="Arial"/>
                <w:spacing w:val="-2"/>
              </w:rPr>
              <w:t>4.14.2</w:t>
            </w:r>
          </w:p>
        </w:tc>
        <w:tc>
          <w:tcPr>
            <w:tcW w:w="3057" w:type="dxa"/>
          </w:tcPr>
          <w:p w14:paraId="755BA98C" w14:textId="77777777" w:rsidR="003C6369" w:rsidRPr="003C6369" w:rsidRDefault="003C6369" w:rsidP="00097AC9">
            <w:pPr>
              <w:jc w:val="both"/>
              <w:rPr>
                <w:rFonts w:ascii="Arial" w:hAnsi="Arial" w:cs="Arial"/>
              </w:rPr>
            </w:pPr>
            <w:r w:rsidRPr="003C6369">
              <w:rPr>
                <w:rFonts w:ascii="Arial" w:hAnsi="Arial" w:cs="Arial"/>
              </w:rPr>
              <w:t xml:space="preserve">The </w:t>
            </w:r>
            <w:r w:rsidRPr="003C6369">
              <w:rPr>
                <w:rFonts w:ascii="Arial" w:hAnsi="Arial" w:cs="Arial"/>
                <w:i/>
              </w:rPr>
              <w:t xml:space="preserve">Notice of Specified Penalty/ies </w:t>
            </w:r>
            <w:r w:rsidRPr="003C6369">
              <w:rPr>
                <w:rFonts w:ascii="Arial" w:hAnsi="Arial" w:cs="Arial"/>
              </w:rPr>
              <w:t xml:space="preserve">or the revocation thereof as a result of the reconsideration and/or appeal process shall serve as the authority of the </w:t>
            </w:r>
            <w:r w:rsidRPr="003C6369">
              <w:rPr>
                <w:rFonts w:ascii="Arial" w:hAnsi="Arial" w:cs="Arial"/>
                <w:i/>
              </w:rPr>
              <w:t>Market Operator</w:t>
            </w:r>
            <w:r w:rsidRPr="003C6369">
              <w:rPr>
                <w:rFonts w:ascii="Arial" w:hAnsi="Arial" w:cs="Arial"/>
                <w:i/>
                <w:spacing w:val="40"/>
              </w:rPr>
              <w:t xml:space="preserve"> </w:t>
            </w:r>
            <w:r w:rsidRPr="003C6369">
              <w:rPr>
                <w:rFonts w:ascii="Arial" w:hAnsi="Arial" w:cs="Arial"/>
              </w:rPr>
              <w:t>to immediately collect or refund the amount of the financial penalty/ies</w:t>
            </w:r>
            <w:r w:rsidRPr="003C6369">
              <w:rPr>
                <w:rFonts w:ascii="Arial" w:hAnsi="Arial" w:cs="Arial"/>
                <w:spacing w:val="-14"/>
              </w:rPr>
              <w:t xml:space="preserve"> </w:t>
            </w:r>
            <w:r w:rsidRPr="003C6369">
              <w:rPr>
                <w:rFonts w:ascii="Arial" w:hAnsi="Arial" w:cs="Arial"/>
              </w:rPr>
              <w:t>or</w:t>
            </w:r>
            <w:r w:rsidRPr="003C6369">
              <w:rPr>
                <w:rFonts w:ascii="Arial" w:hAnsi="Arial" w:cs="Arial"/>
                <w:spacing w:val="-4"/>
              </w:rPr>
              <w:t xml:space="preserve"> </w:t>
            </w:r>
            <w:r w:rsidRPr="003C6369">
              <w:rPr>
                <w:rFonts w:ascii="Arial" w:hAnsi="Arial" w:cs="Arial"/>
              </w:rPr>
              <w:t>such</w:t>
            </w:r>
            <w:r w:rsidRPr="003C6369">
              <w:rPr>
                <w:rFonts w:ascii="Arial" w:hAnsi="Arial" w:cs="Arial"/>
                <w:spacing w:val="-8"/>
              </w:rPr>
              <w:t xml:space="preserve"> </w:t>
            </w:r>
            <w:r w:rsidRPr="003C6369">
              <w:rPr>
                <w:rFonts w:ascii="Arial" w:hAnsi="Arial" w:cs="Arial"/>
              </w:rPr>
              <w:t xml:space="preserve">other amounts adverted to in the notice, to or from, the concerned </w:t>
            </w:r>
            <w:r w:rsidRPr="003C6369">
              <w:rPr>
                <w:rFonts w:ascii="Arial" w:hAnsi="Arial" w:cs="Arial"/>
                <w:i/>
              </w:rPr>
              <w:t xml:space="preserve">WESM Member’s </w:t>
            </w:r>
            <w:r w:rsidRPr="003C6369">
              <w:rPr>
                <w:rFonts w:ascii="Arial" w:hAnsi="Arial" w:cs="Arial"/>
              </w:rPr>
              <w:t>account, as the case may</w:t>
            </w:r>
            <w:r w:rsidRPr="003C6369">
              <w:rPr>
                <w:rFonts w:ascii="Arial" w:hAnsi="Arial" w:cs="Arial"/>
                <w:spacing w:val="8"/>
              </w:rPr>
              <w:t xml:space="preserve"> </w:t>
            </w:r>
            <w:r w:rsidRPr="003C6369">
              <w:rPr>
                <w:rFonts w:ascii="Arial" w:hAnsi="Arial" w:cs="Arial"/>
                <w:spacing w:val="-5"/>
              </w:rPr>
              <w:t>be.</w:t>
            </w:r>
          </w:p>
        </w:tc>
        <w:tc>
          <w:tcPr>
            <w:tcW w:w="3686" w:type="dxa"/>
          </w:tcPr>
          <w:p w14:paraId="588457D2" w14:textId="77777777" w:rsidR="003C6369" w:rsidRPr="003C6369" w:rsidRDefault="003C6369" w:rsidP="00097AC9">
            <w:pPr>
              <w:jc w:val="both"/>
              <w:rPr>
                <w:rFonts w:ascii="Arial" w:hAnsi="Arial" w:cs="Arial"/>
                <w:strike/>
              </w:rPr>
            </w:pPr>
            <w:r w:rsidRPr="003C6369">
              <w:rPr>
                <w:rFonts w:ascii="Arial" w:hAnsi="Arial" w:cs="Arial"/>
                <w:strike/>
              </w:rPr>
              <w:t xml:space="preserve">The </w:t>
            </w:r>
            <w:r w:rsidRPr="003C6369">
              <w:rPr>
                <w:rFonts w:ascii="Arial" w:hAnsi="Arial" w:cs="Arial"/>
                <w:i/>
                <w:strike/>
              </w:rPr>
              <w:t xml:space="preserve">Notice of Specified Penalty/ies </w:t>
            </w:r>
            <w:r w:rsidRPr="003C6369">
              <w:rPr>
                <w:rFonts w:ascii="Arial" w:hAnsi="Arial" w:cs="Arial"/>
                <w:strike/>
              </w:rPr>
              <w:t xml:space="preserve">or the revocation thereof as a result of the reconsideration and/or appeal process shall serve as the authority of the </w:t>
            </w:r>
            <w:r w:rsidRPr="003C6369">
              <w:rPr>
                <w:rFonts w:ascii="Arial" w:hAnsi="Arial" w:cs="Arial"/>
                <w:i/>
                <w:strike/>
              </w:rPr>
              <w:t>Market Operator</w:t>
            </w:r>
            <w:r w:rsidRPr="003C6369">
              <w:rPr>
                <w:rFonts w:ascii="Arial" w:hAnsi="Arial" w:cs="Arial"/>
                <w:i/>
                <w:strike/>
                <w:spacing w:val="40"/>
              </w:rPr>
              <w:t xml:space="preserve"> </w:t>
            </w:r>
            <w:r w:rsidRPr="003C6369">
              <w:rPr>
                <w:rFonts w:ascii="Arial" w:hAnsi="Arial" w:cs="Arial"/>
                <w:strike/>
              </w:rPr>
              <w:t>to immediately collect or refund the amount of the financial penalty/ies</w:t>
            </w:r>
            <w:r w:rsidRPr="003C6369">
              <w:rPr>
                <w:rFonts w:ascii="Arial" w:hAnsi="Arial" w:cs="Arial"/>
                <w:strike/>
                <w:spacing w:val="-14"/>
              </w:rPr>
              <w:t xml:space="preserve"> </w:t>
            </w:r>
            <w:r w:rsidRPr="003C6369">
              <w:rPr>
                <w:rFonts w:ascii="Arial" w:hAnsi="Arial" w:cs="Arial"/>
                <w:strike/>
              </w:rPr>
              <w:t>or</w:t>
            </w:r>
            <w:r w:rsidRPr="003C6369">
              <w:rPr>
                <w:rFonts w:ascii="Arial" w:hAnsi="Arial" w:cs="Arial"/>
                <w:strike/>
                <w:spacing w:val="-4"/>
              </w:rPr>
              <w:t xml:space="preserve"> </w:t>
            </w:r>
            <w:r w:rsidRPr="003C6369">
              <w:rPr>
                <w:rFonts w:ascii="Arial" w:hAnsi="Arial" w:cs="Arial"/>
                <w:strike/>
              </w:rPr>
              <w:t>such</w:t>
            </w:r>
            <w:r w:rsidRPr="003C6369">
              <w:rPr>
                <w:rFonts w:ascii="Arial" w:hAnsi="Arial" w:cs="Arial"/>
                <w:strike/>
                <w:spacing w:val="-8"/>
              </w:rPr>
              <w:t xml:space="preserve"> </w:t>
            </w:r>
            <w:r w:rsidRPr="003C6369">
              <w:rPr>
                <w:rFonts w:ascii="Arial" w:hAnsi="Arial" w:cs="Arial"/>
                <w:strike/>
              </w:rPr>
              <w:t xml:space="preserve">other amounts adverted to in the notice, to or from, the concerned </w:t>
            </w:r>
            <w:r w:rsidRPr="003C6369">
              <w:rPr>
                <w:rFonts w:ascii="Arial" w:hAnsi="Arial" w:cs="Arial"/>
                <w:i/>
                <w:strike/>
              </w:rPr>
              <w:t xml:space="preserve">WESM Member’s </w:t>
            </w:r>
            <w:r w:rsidRPr="003C6369">
              <w:rPr>
                <w:rFonts w:ascii="Arial" w:hAnsi="Arial" w:cs="Arial"/>
                <w:strike/>
              </w:rPr>
              <w:t>account, as the case may</w:t>
            </w:r>
            <w:r w:rsidRPr="003C6369">
              <w:rPr>
                <w:rFonts w:ascii="Arial" w:hAnsi="Arial" w:cs="Arial"/>
                <w:strike/>
                <w:spacing w:val="8"/>
              </w:rPr>
              <w:t xml:space="preserve"> </w:t>
            </w:r>
            <w:r w:rsidRPr="003C6369">
              <w:rPr>
                <w:rFonts w:ascii="Arial" w:hAnsi="Arial" w:cs="Arial"/>
                <w:strike/>
                <w:spacing w:val="-5"/>
              </w:rPr>
              <w:t>be.</w:t>
            </w:r>
          </w:p>
        </w:tc>
        <w:tc>
          <w:tcPr>
            <w:tcW w:w="3685" w:type="dxa"/>
          </w:tcPr>
          <w:p w14:paraId="6829E5C8" w14:textId="77777777" w:rsidR="003C6369" w:rsidRPr="003C6369" w:rsidRDefault="003C6369" w:rsidP="00097AC9">
            <w:pPr>
              <w:jc w:val="both"/>
              <w:rPr>
                <w:rFonts w:ascii="Arial" w:hAnsi="Arial" w:cs="Arial"/>
              </w:rPr>
            </w:pPr>
            <w:r w:rsidRPr="003C6369">
              <w:rPr>
                <w:rFonts w:ascii="Arial" w:hAnsi="Arial" w:cs="Arial"/>
              </w:rPr>
              <w:t>Removed provision -in line with the proposed amendments in EC Manual where “exhaustion or remedies” shall be observed first before the NSP is issued.</w:t>
            </w:r>
          </w:p>
        </w:tc>
        <w:tc>
          <w:tcPr>
            <w:tcW w:w="2977" w:type="dxa"/>
          </w:tcPr>
          <w:p w14:paraId="2A612956" w14:textId="77777777" w:rsidR="003C6369" w:rsidRPr="003C6369" w:rsidRDefault="003C6369" w:rsidP="00097AC9">
            <w:pPr>
              <w:jc w:val="both"/>
              <w:rPr>
                <w:rFonts w:ascii="Arial" w:hAnsi="Arial" w:cs="Arial"/>
              </w:rPr>
            </w:pPr>
          </w:p>
        </w:tc>
        <w:tc>
          <w:tcPr>
            <w:tcW w:w="2268" w:type="dxa"/>
          </w:tcPr>
          <w:p w14:paraId="6C7B8F7F" w14:textId="77777777" w:rsidR="003C6369" w:rsidRPr="003C6369" w:rsidRDefault="003C6369" w:rsidP="00097AC9">
            <w:pPr>
              <w:jc w:val="both"/>
              <w:rPr>
                <w:rFonts w:ascii="Arial" w:hAnsi="Arial" w:cs="Arial"/>
              </w:rPr>
            </w:pPr>
          </w:p>
        </w:tc>
      </w:tr>
      <w:tr w:rsidR="003C6369" w:rsidRPr="003C6369" w14:paraId="33B5E309" w14:textId="77777777" w:rsidTr="003C6369">
        <w:trPr>
          <w:trHeight w:val="252"/>
        </w:trPr>
        <w:tc>
          <w:tcPr>
            <w:tcW w:w="1827" w:type="dxa"/>
          </w:tcPr>
          <w:p w14:paraId="4C04BBA1" w14:textId="77777777" w:rsidR="003C6369" w:rsidRPr="003C6369" w:rsidRDefault="003C6369" w:rsidP="00097AC9">
            <w:pPr>
              <w:rPr>
                <w:rFonts w:ascii="Arial" w:hAnsi="Arial" w:cs="Arial"/>
              </w:rPr>
            </w:pPr>
            <w:r w:rsidRPr="003C6369">
              <w:rPr>
                <w:rFonts w:ascii="Arial" w:hAnsi="Arial" w:cs="Arial"/>
                <w:spacing w:val="-2"/>
              </w:rPr>
              <w:t>Section</w:t>
            </w:r>
            <w:r w:rsidRPr="003C6369">
              <w:rPr>
                <w:rFonts w:ascii="Arial" w:hAnsi="Arial" w:cs="Arial"/>
              </w:rPr>
              <w:tab/>
              <w:t xml:space="preserve">4 </w:t>
            </w:r>
            <w:r w:rsidRPr="003C6369">
              <w:rPr>
                <w:rFonts w:ascii="Arial" w:hAnsi="Arial" w:cs="Arial"/>
                <w:spacing w:val="-10"/>
              </w:rPr>
              <w:t xml:space="preserve">– </w:t>
            </w:r>
            <w:r w:rsidRPr="003C6369">
              <w:rPr>
                <w:rFonts w:ascii="Arial" w:hAnsi="Arial" w:cs="Arial"/>
              </w:rPr>
              <w:lastRenderedPageBreak/>
              <w:t>Penalty</w:t>
            </w:r>
            <w:r w:rsidRPr="003C6369">
              <w:rPr>
                <w:rFonts w:ascii="Arial" w:hAnsi="Arial" w:cs="Arial"/>
                <w:spacing w:val="-7"/>
              </w:rPr>
              <w:t xml:space="preserve"> </w:t>
            </w:r>
            <w:r w:rsidRPr="003C6369">
              <w:rPr>
                <w:rFonts w:ascii="Arial" w:hAnsi="Arial" w:cs="Arial"/>
                <w:spacing w:val="-2"/>
              </w:rPr>
              <w:t>System</w:t>
            </w:r>
          </w:p>
        </w:tc>
        <w:tc>
          <w:tcPr>
            <w:tcW w:w="1354" w:type="dxa"/>
          </w:tcPr>
          <w:p w14:paraId="6C9EDB77" w14:textId="77777777" w:rsidR="003C6369" w:rsidRPr="003C6369" w:rsidRDefault="003C6369" w:rsidP="00097AC9">
            <w:pPr>
              <w:pStyle w:val="TableParagraph"/>
              <w:tabs>
                <w:tab w:val="left" w:pos="1395"/>
              </w:tabs>
              <w:spacing w:before="3"/>
              <w:ind w:left="112" w:right="91"/>
              <w:rPr>
                <w:rFonts w:ascii="Arial" w:hAnsi="Arial" w:cs="Arial"/>
              </w:rPr>
            </w:pPr>
            <w:r w:rsidRPr="003C6369">
              <w:rPr>
                <w:rFonts w:ascii="Arial" w:hAnsi="Arial" w:cs="Arial"/>
              </w:rPr>
              <w:lastRenderedPageBreak/>
              <w:t>4.14</w:t>
            </w:r>
            <w:r w:rsidRPr="003C6369">
              <w:rPr>
                <w:rFonts w:ascii="Arial" w:hAnsi="Arial" w:cs="Arial"/>
                <w:spacing w:val="22"/>
              </w:rPr>
              <w:t xml:space="preserve"> </w:t>
            </w:r>
            <w:r w:rsidRPr="003C6369">
              <w:rPr>
                <w:rFonts w:ascii="Arial" w:hAnsi="Arial" w:cs="Arial"/>
              </w:rPr>
              <w:t>–</w:t>
            </w:r>
            <w:r w:rsidRPr="003C6369">
              <w:rPr>
                <w:rFonts w:ascii="Arial" w:hAnsi="Arial" w:cs="Arial"/>
                <w:spacing w:val="23"/>
              </w:rPr>
              <w:t xml:space="preserve"> </w:t>
            </w:r>
            <w:r w:rsidRPr="003C6369">
              <w:rPr>
                <w:rFonts w:ascii="Arial" w:hAnsi="Arial" w:cs="Arial"/>
              </w:rPr>
              <w:lastRenderedPageBreak/>
              <w:t>Effect</w:t>
            </w:r>
            <w:r w:rsidRPr="003C6369">
              <w:rPr>
                <w:rFonts w:ascii="Arial" w:hAnsi="Arial" w:cs="Arial"/>
                <w:spacing w:val="19"/>
              </w:rPr>
              <w:t xml:space="preserve"> </w:t>
            </w:r>
            <w:r w:rsidRPr="003C6369">
              <w:rPr>
                <w:rFonts w:ascii="Arial" w:hAnsi="Arial" w:cs="Arial"/>
              </w:rPr>
              <w:t xml:space="preserve">of </w:t>
            </w:r>
            <w:r w:rsidRPr="003C6369">
              <w:rPr>
                <w:rFonts w:ascii="Arial" w:hAnsi="Arial" w:cs="Arial"/>
                <w:spacing w:val="-2"/>
              </w:rPr>
              <w:t xml:space="preserve">Notice </w:t>
            </w:r>
            <w:r w:rsidRPr="003C6369">
              <w:rPr>
                <w:rFonts w:ascii="Arial" w:hAnsi="Arial" w:cs="Arial"/>
                <w:spacing w:val="-5"/>
              </w:rPr>
              <w:t xml:space="preserve">of </w:t>
            </w:r>
            <w:r w:rsidRPr="003C6369">
              <w:rPr>
                <w:rFonts w:ascii="Arial" w:hAnsi="Arial" w:cs="Arial"/>
                <w:spacing w:val="-2"/>
              </w:rPr>
              <w:t>Specified</w:t>
            </w:r>
          </w:p>
        </w:tc>
        <w:tc>
          <w:tcPr>
            <w:tcW w:w="3057" w:type="dxa"/>
          </w:tcPr>
          <w:p w14:paraId="2556451D" w14:textId="77777777" w:rsidR="003C6369" w:rsidRPr="003C6369" w:rsidRDefault="003C6369" w:rsidP="00097AC9">
            <w:pPr>
              <w:jc w:val="both"/>
              <w:rPr>
                <w:rFonts w:ascii="Arial" w:hAnsi="Arial" w:cs="Arial"/>
              </w:rPr>
            </w:pPr>
            <w:r w:rsidRPr="003C6369">
              <w:rPr>
                <w:rFonts w:ascii="Arial" w:hAnsi="Arial" w:cs="Arial"/>
              </w:rPr>
              <w:lastRenderedPageBreak/>
              <w:t>4.14</w:t>
            </w:r>
            <w:r w:rsidRPr="003C6369">
              <w:rPr>
                <w:rFonts w:ascii="Arial" w:hAnsi="Arial" w:cs="Arial"/>
                <w:spacing w:val="-6"/>
              </w:rPr>
              <w:t xml:space="preserve"> </w:t>
            </w:r>
            <w:r w:rsidRPr="003C6369">
              <w:rPr>
                <w:rFonts w:ascii="Arial" w:hAnsi="Arial" w:cs="Arial"/>
              </w:rPr>
              <w:t>–</w:t>
            </w:r>
            <w:r w:rsidRPr="003C6369">
              <w:rPr>
                <w:rFonts w:ascii="Arial" w:hAnsi="Arial" w:cs="Arial"/>
                <w:spacing w:val="-14"/>
              </w:rPr>
              <w:t xml:space="preserve"> </w:t>
            </w:r>
            <w:r w:rsidRPr="003C6369">
              <w:rPr>
                <w:rFonts w:ascii="Arial" w:hAnsi="Arial" w:cs="Arial"/>
              </w:rPr>
              <w:t>Effect</w:t>
            </w:r>
            <w:r w:rsidRPr="003C6369">
              <w:rPr>
                <w:rFonts w:ascii="Arial" w:hAnsi="Arial" w:cs="Arial"/>
                <w:spacing w:val="-7"/>
              </w:rPr>
              <w:t xml:space="preserve"> </w:t>
            </w:r>
            <w:r w:rsidRPr="003C6369">
              <w:rPr>
                <w:rFonts w:ascii="Arial" w:hAnsi="Arial" w:cs="Arial"/>
              </w:rPr>
              <w:t>of</w:t>
            </w:r>
            <w:r w:rsidRPr="003C6369">
              <w:rPr>
                <w:rFonts w:ascii="Arial" w:hAnsi="Arial" w:cs="Arial"/>
                <w:spacing w:val="-7"/>
              </w:rPr>
              <w:t xml:space="preserve"> </w:t>
            </w:r>
            <w:r w:rsidRPr="003C6369">
              <w:rPr>
                <w:rFonts w:ascii="Arial" w:hAnsi="Arial" w:cs="Arial"/>
              </w:rPr>
              <w:t>Notice</w:t>
            </w:r>
            <w:r w:rsidRPr="003C6369">
              <w:rPr>
                <w:rFonts w:ascii="Arial" w:hAnsi="Arial" w:cs="Arial"/>
                <w:spacing w:val="-26"/>
              </w:rPr>
              <w:t xml:space="preserve"> </w:t>
            </w:r>
            <w:r w:rsidRPr="003C6369">
              <w:rPr>
                <w:rFonts w:ascii="Arial" w:hAnsi="Arial" w:cs="Arial"/>
              </w:rPr>
              <w:t>of</w:t>
            </w:r>
            <w:r w:rsidRPr="003C6369">
              <w:rPr>
                <w:rFonts w:ascii="Arial" w:hAnsi="Arial" w:cs="Arial"/>
                <w:spacing w:val="-7"/>
              </w:rPr>
              <w:t xml:space="preserve"> </w:t>
            </w:r>
            <w:r w:rsidRPr="003C6369">
              <w:rPr>
                <w:rFonts w:ascii="Arial" w:hAnsi="Arial" w:cs="Arial"/>
              </w:rPr>
              <w:lastRenderedPageBreak/>
              <w:t>Specified Penalties or Revocation Thereof</w:t>
            </w:r>
          </w:p>
        </w:tc>
        <w:tc>
          <w:tcPr>
            <w:tcW w:w="3686" w:type="dxa"/>
          </w:tcPr>
          <w:p w14:paraId="79A63E20" w14:textId="77777777" w:rsidR="003C6369" w:rsidRPr="003C6369" w:rsidRDefault="003C6369" w:rsidP="00097AC9">
            <w:pPr>
              <w:jc w:val="both"/>
              <w:rPr>
                <w:rFonts w:ascii="Arial" w:hAnsi="Arial" w:cs="Arial"/>
              </w:rPr>
            </w:pPr>
            <w:r w:rsidRPr="003C6369">
              <w:rPr>
                <w:rFonts w:ascii="Arial" w:hAnsi="Arial" w:cs="Arial"/>
              </w:rPr>
              <w:lastRenderedPageBreak/>
              <w:t>4.14</w:t>
            </w:r>
            <w:r w:rsidRPr="003C6369">
              <w:rPr>
                <w:rFonts w:ascii="Arial" w:hAnsi="Arial" w:cs="Arial"/>
                <w:spacing w:val="80"/>
              </w:rPr>
              <w:t xml:space="preserve"> </w:t>
            </w:r>
            <w:r w:rsidRPr="003C6369">
              <w:rPr>
                <w:rFonts w:ascii="Arial" w:hAnsi="Arial" w:cs="Arial"/>
              </w:rPr>
              <w:t>–</w:t>
            </w:r>
            <w:r w:rsidRPr="003C6369">
              <w:rPr>
                <w:rFonts w:ascii="Arial" w:hAnsi="Arial" w:cs="Arial"/>
                <w:spacing w:val="80"/>
              </w:rPr>
              <w:t xml:space="preserve"> </w:t>
            </w:r>
            <w:r w:rsidRPr="003C6369">
              <w:rPr>
                <w:rFonts w:ascii="Arial" w:hAnsi="Arial" w:cs="Arial"/>
              </w:rPr>
              <w:t>Effect</w:t>
            </w:r>
            <w:r w:rsidRPr="003C6369">
              <w:rPr>
                <w:rFonts w:ascii="Arial" w:hAnsi="Arial" w:cs="Arial"/>
                <w:spacing w:val="80"/>
              </w:rPr>
              <w:t xml:space="preserve"> </w:t>
            </w:r>
            <w:r w:rsidRPr="003C6369">
              <w:rPr>
                <w:rFonts w:ascii="Arial" w:hAnsi="Arial" w:cs="Arial"/>
              </w:rPr>
              <w:t>of</w:t>
            </w:r>
            <w:r w:rsidRPr="003C6369">
              <w:rPr>
                <w:rFonts w:ascii="Arial" w:hAnsi="Arial" w:cs="Arial"/>
                <w:spacing w:val="114"/>
              </w:rPr>
              <w:t xml:space="preserve"> </w:t>
            </w:r>
            <w:r w:rsidRPr="003C6369">
              <w:rPr>
                <w:rFonts w:ascii="Arial" w:hAnsi="Arial" w:cs="Arial"/>
                <w:strike/>
              </w:rPr>
              <w:t>Notice</w:t>
            </w:r>
            <w:r w:rsidRPr="003C6369">
              <w:rPr>
                <w:rFonts w:ascii="Arial" w:hAnsi="Arial" w:cs="Arial"/>
                <w:strike/>
                <w:spacing w:val="80"/>
              </w:rPr>
              <w:t xml:space="preserve"> </w:t>
            </w:r>
            <w:r w:rsidRPr="003C6369">
              <w:rPr>
                <w:rFonts w:ascii="Arial" w:hAnsi="Arial" w:cs="Arial"/>
                <w:strike/>
              </w:rPr>
              <w:t>of</w:t>
            </w:r>
            <w:r w:rsidRPr="003C6369">
              <w:rPr>
                <w:rFonts w:ascii="Arial" w:hAnsi="Arial" w:cs="Arial"/>
                <w:strike/>
                <w:spacing w:val="80"/>
              </w:rPr>
              <w:t xml:space="preserve"> </w:t>
            </w:r>
            <w:r w:rsidRPr="003C6369">
              <w:rPr>
                <w:rFonts w:ascii="Arial" w:hAnsi="Arial" w:cs="Arial"/>
                <w:strike/>
              </w:rPr>
              <w:lastRenderedPageBreak/>
              <w:t>Specified Penalties</w:t>
            </w:r>
            <w:r w:rsidRPr="003C6369">
              <w:rPr>
                <w:rFonts w:ascii="Arial" w:hAnsi="Arial" w:cs="Arial"/>
                <w:strike/>
                <w:spacing w:val="64"/>
                <w:w w:val="150"/>
              </w:rPr>
              <w:t xml:space="preserve"> </w:t>
            </w:r>
            <w:r w:rsidRPr="003C6369">
              <w:rPr>
                <w:rFonts w:ascii="Arial" w:hAnsi="Arial" w:cs="Arial"/>
                <w:strike/>
              </w:rPr>
              <w:t>or</w:t>
            </w:r>
            <w:r w:rsidRPr="003C6369">
              <w:rPr>
                <w:rFonts w:ascii="Arial" w:hAnsi="Arial" w:cs="Arial"/>
                <w:strike/>
                <w:spacing w:val="75"/>
                <w:w w:val="150"/>
              </w:rPr>
              <w:t xml:space="preserve"> </w:t>
            </w:r>
            <w:r w:rsidRPr="003C6369">
              <w:rPr>
                <w:rFonts w:ascii="Arial" w:hAnsi="Arial" w:cs="Arial"/>
                <w:strike/>
              </w:rPr>
              <w:t>Revocation</w:t>
            </w:r>
            <w:r w:rsidRPr="003C6369">
              <w:rPr>
                <w:rFonts w:ascii="Arial" w:hAnsi="Arial" w:cs="Arial"/>
                <w:strike/>
                <w:spacing w:val="54"/>
                <w:w w:val="150"/>
              </w:rPr>
              <w:t xml:space="preserve"> </w:t>
            </w:r>
            <w:r w:rsidRPr="003C6369">
              <w:rPr>
                <w:rFonts w:ascii="Arial" w:hAnsi="Arial" w:cs="Arial"/>
                <w:strike/>
              </w:rPr>
              <w:t>Thereof</w:t>
            </w:r>
            <w:r w:rsidRPr="003C6369">
              <w:rPr>
                <w:rFonts w:ascii="Arial" w:hAnsi="Arial" w:cs="Arial"/>
                <w:strike/>
                <w:spacing w:val="27"/>
              </w:rPr>
              <w:t xml:space="preserve"> </w:t>
            </w:r>
            <w:r w:rsidRPr="003C6369">
              <w:rPr>
                <w:rFonts w:ascii="Arial" w:hAnsi="Arial" w:cs="Arial"/>
                <w:b/>
                <w:spacing w:val="-4"/>
                <w:u w:val="single"/>
              </w:rPr>
              <w:t>Non-</w:t>
            </w:r>
            <w:r w:rsidRPr="003C6369">
              <w:rPr>
                <w:rFonts w:ascii="Arial" w:hAnsi="Arial" w:cs="Arial"/>
                <w:b/>
                <w:u w:val="single"/>
              </w:rPr>
              <w:t xml:space="preserve"> Payment</w:t>
            </w:r>
            <w:r w:rsidRPr="003C6369">
              <w:rPr>
                <w:rFonts w:ascii="Arial" w:hAnsi="Arial" w:cs="Arial"/>
                <w:b/>
                <w:spacing w:val="-11"/>
                <w:u w:val="single"/>
              </w:rPr>
              <w:t xml:space="preserve"> </w:t>
            </w:r>
            <w:r w:rsidRPr="003C6369">
              <w:rPr>
                <w:rFonts w:ascii="Arial" w:hAnsi="Arial" w:cs="Arial"/>
                <w:b/>
                <w:u w:val="single"/>
              </w:rPr>
              <w:t>of</w:t>
            </w:r>
            <w:r w:rsidRPr="003C6369">
              <w:rPr>
                <w:rFonts w:ascii="Arial" w:hAnsi="Arial" w:cs="Arial"/>
                <w:b/>
                <w:spacing w:val="-13"/>
                <w:u w:val="single"/>
              </w:rPr>
              <w:t xml:space="preserve"> </w:t>
            </w:r>
            <w:r w:rsidRPr="003C6369">
              <w:rPr>
                <w:rFonts w:ascii="Arial" w:hAnsi="Arial" w:cs="Arial"/>
                <w:b/>
                <w:u w:val="single"/>
              </w:rPr>
              <w:t>Penalties</w:t>
            </w:r>
            <w:r w:rsidRPr="003C6369">
              <w:rPr>
                <w:rFonts w:ascii="Arial" w:hAnsi="Arial" w:cs="Arial"/>
                <w:b/>
                <w:spacing w:val="-14"/>
                <w:u w:val="single"/>
              </w:rPr>
              <w:t xml:space="preserve"> </w:t>
            </w:r>
            <w:r w:rsidRPr="003C6369">
              <w:rPr>
                <w:rFonts w:ascii="Arial" w:hAnsi="Arial" w:cs="Arial"/>
                <w:b/>
                <w:u w:val="single"/>
              </w:rPr>
              <w:t>/</w:t>
            </w:r>
            <w:r w:rsidRPr="003C6369">
              <w:rPr>
                <w:rFonts w:ascii="Arial" w:hAnsi="Arial" w:cs="Arial"/>
                <w:b/>
                <w:spacing w:val="-5"/>
                <w:u w:val="single"/>
              </w:rPr>
              <w:t xml:space="preserve"> </w:t>
            </w:r>
            <w:r w:rsidRPr="003C6369">
              <w:rPr>
                <w:rFonts w:ascii="Arial" w:hAnsi="Arial" w:cs="Arial"/>
                <w:b/>
                <w:u w:val="single"/>
              </w:rPr>
              <w:t>Non-Compliance with the Remedial Measures</w:t>
            </w:r>
          </w:p>
        </w:tc>
        <w:tc>
          <w:tcPr>
            <w:tcW w:w="3685" w:type="dxa"/>
          </w:tcPr>
          <w:p w14:paraId="79AA5499"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lastRenderedPageBreak/>
              <w:t>Removed</w:t>
            </w:r>
            <w:r w:rsidRPr="003C6369">
              <w:rPr>
                <w:rFonts w:ascii="Arial" w:hAnsi="Arial" w:cs="Arial"/>
                <w:spacing w:val="27"/>
              </w:rPr>
              <w:t xml:space="preserve"> </w:t>
            </w:r>
            <w:r w:rsidRPr="003C6369">
              <w:rPr>
                <w:rFonts w:ascii="Arial" w:hAnsi="Arial" w:cs="Arial"/>
              </w:rPr>
              <w:t>provision</w:t>
            </w:r>
            <w:r w:rsidRPr="003C6369">
              <w:rPr>
                <w:rFonts w:ascii="Arial" w:hAnsi="Arial" w:cs="Arial"/>
                <w:spacing w:val="19"/>
              </w:rPr>
              <w:t xml:space="preserve"> </w:t>
            </w:r>
            <w:r w:rsidRPr="003C6369">
              <w:rPr>
                <w:rFonts w:ascii="Arial" w:hAnsi="Arial" w:cs="Arial"/>
              </w:rPr>
              <w:t>-</w:t>
            </w:r>
            <w:r w:rsidRPr="003C6369">
              <w:rPr>
                <w:rFonts w:ascii="Arial" w:hAnsi="Arial" w:cs="Arial"/>
                <w:spacing w:val="25"/>
              </w:rPr>
              <w:t xml:space="preserve"> </w:t>
            </w:r>
            <w:r w:rsidRPr="003C6369">
              <w:rPr>
                <w:rFonts w:ascii="Arial" w:hAnsi="Arial" w:cs="Arial"/>
              </w:rPr>
              <w:t>in</w:t>
            </w:r>
            <w:r w:rsidRPr="003C6369">
              <w:rPr>
                <w:rFonts w:ascii="Arial" w:hAnsi="Arial" w:cs="Arial"/>
                <w:spacing w:val="28"/>
              </w:rPr>
              <w:t xml:space="preserve"> </w:t>
            </w:r>
            <w:r w:rsidRPr="003C6369">
              <w:rPr>
                <w:rFonts w:ascii="Arial" w:hAnsi="Arial" w:cs="Arial"/>
              </w:rPr>
              <w:t>line</w:t>
            </w:r>
            <w:r w:rsidRPr="003C6369">
              <w:rPr>
                <w:rFonts w:ascii="Arial" w:hAnsi="Arial" w:cs="Arial"/>
                <w:spacing w:val="27"/>
              </w:rPr>
              <w:t xml:space="preserve"> </w:t>
            </w:r>
            <w:r w:rsidRPr="003C6369">
              <w:rPr>
                <w:rFonts w:ascii="Arial" w:hAnsi="Arial" w:cs="Arial"/>
              </w:rPr>
              <w:lastRenderedPageBreak/>
              <w:t>with</w:t>
            </w:r>
            <w:r w:rsidRPr="003C6369">
              <w:rPr>
                <w:rFonts w:ascii="Arial" w:hAnsi="Arial" w:cs="Arial"/>
                <w:spacing w:val="27"/>
              </w:rPr>
              <w:t xml:space="preserve"> </w:t>
            </w:r>
            <w:r w:rsidRPr="003C6369">
              <w:rPr>
                <w:rFonts w:ascii="Arial" w:hAnsi="Arial" w:cs="Arial"/>
                <w:spacing w:val="-5"/>
              </w:rPr>
              <w:t xml:space="preserve">the </w:t>
            </w:r>
            <w:r w:rsidRPr="003C6369">
              <w:rPr>
                <w:rFonts w:ascii="Arial" w:hAnsi="Arial" w:cs="Arial"/>
              </w:rPr>
              <w:t>proposed</w:t>
            </w:r>
            <w:r w:rsidRPr="003C6369">
              <w:rPr>
                <w:rFonts w:ascii="Arial" w:hAnsi="Arial" w:cs="Arial"/>
                <w:spacing w:val="-4"/>
              </w:rPr>
              <w:t xml:space="preserve"> </w:t>
            </w:r>
            <w:r w:rsidRPr="003C6369">
              <w:rPr>
                <w:rFonts w:ascii="Arial" w:hAnsi="Arial" w:cs="Arial"/>
              </w:rPr>
              <w:t>amendments</w:t>
            </w:r>
            <w:r w:rsidRPr="003C6369">
              <w:rPr>
                <w:rFonts w:ascii="Arial" w:hAnsi="Arial" w:cs="Arial"/>
                <w:spacing w:val="-4"/>
              </w:rPr>
              <w:t xml:space="preserve"> </w:t>
            </w:r>
            <w:r w:rsidRPr="003C6369">
              <w:rPr>
                <w:rFonts w:ascii="Arial" w:hAnsi="Arial" w:cs="Arial"/>
              </w:rPr>
              <w:t>in</w:t>
            </w:r>
            <w:r w:rsidRPr="003C6369">
              <w:rPr>
                <w:rFonts w:ascii="Arial" w:hAnsi="Arial" w:cs="Arial"/>
                <w:spacing w:val="-13"/>
              </w:rPr>
              <w:t xml:space="preserve"> </w:t>
            </w:r>
            <w:r w:rsidRPr="003C6369">
              <w:rPr>
                <w:rFonts w:ascii="Arial" w:hAnsi="Arial" w:cs="Arial"/>
              </w:rPr>
              <w:t>EC</w:t>
            </w:r>
            <w:r w:rsidRPr="003C6369">
              <w:rPr>
                <w:rFonts w:ascii="Arial" w:hAnsi="Arial" w:cs="Arial"/>
                <w:spacing w:val="-2"/>
              </w:rPr>
              <w:t xml:space="preserve"> </w:t>
            </w:r>
            <w:r w:rsidRPr="003C6369">
              <w:rPr>
                <w:rFonts w:ascii="Arial" w:hAnsi="Arial" w:cs="Arial"/>
              </w:rPr>
              <w:t>Manual where</w:t>
            </w:r>
            <w:r w:rsidRPr="003C6369">
              <w:rPr>
                <w:rFonts w:ascii="Arial" w:hAnsi="Arial" w:cs="Arial"/>
                <w:spacing w:val="11"/>
              </w:rPr>
              <w:t xml:space="preserve"> </w:t>
            </w:r>
            <w:r w:rsidRPr="003C6369">
              <w:rPr>
                <w:rFonts w:ascii="Arial" w:hAnsi="Arial" w:cs="Arial"/>
              </w:rPr>
              <w:t>“exhaustion</w:t>
            </w:r>
            <w:r w:rsidRPr="003C6369">
              <w:rPr>
                <w:rFonts w:ascii="Arial" w:hAnsi="Arial" w:cs="Arial"/>
                <w:spacing w:val="-1"/>
              </w:rPr>
              <w:t xml:space="preserve"> </w:t>
            </w:r>
            <w:r w:rsidRPr="003C6369">
              <w:rPr>
                <w:rFonts w:ascii="Arial" w:hAnsi="Arial" w:cs="Arial"/>
              </w:rPr>
              <w:t>or</w:t>
            </w:r>
            <w:r w:rsidRPr="003C6369">
              <w:rPr>
                <w:rFonts w:ascii="Arial" w:hAnsi="Arial" w:cs="Arial"/>
                <w:spacing w:val="10"/>
              </w:rPr>
              <w:t xml:space="preserve"> </w:t>
            </w:r>
            <w:r w:rsidRPr="003C6369">
              <w:rPr>
                <w:rFonts w:ascii="Arial" w:hAnsi="Arial" w:cs="Arial"/>
              </w:rPr>
              <w:t>remedies”</w:t>
            </w:r>
            <w:r w:rsidRPr="003C6369">
              <w:rPr>
                <w:rFonts w:ascii="Arial" w:hAnsi="Arial" w:cs="Arial"/>
                <w:spacing w:val="9"/>
              </w:rPr>
              <w:t xml:space="preserve"> </w:t>
            </w:r>
            <w:r w:rsidRPr="003C6369">
              <w:rPr>
                <w:rFonts w:ascii="Arial" w:hAnsi="Arial" w:cs="Arial"/>
                <w:spacing w:val="-4"/>
              </w:rPr>
              <w:t xml:space="preserve">shall </w:t>
            </w:r>
            <w:r w:rsidRPr="003C6369">
              <w:rPr>
                <w:rFonts w:ascii="Arial" w:hAnsi="Arial" w:cs="Arial"/>
              </w:rPr>
              <w:t>be</w:t>
            </w:r>
            <w:r w:rsidRPr="003C6369">
              <w:rPr>
                <w:rFonts w:ascii="Arial" w:hAnsi="Arial" w:cs="Arial"/>
                <w:spacing w:val="33"/>
              </w:rPr>
              <w:t xml:space="preserve"> </w:t>
            </w:r>
            <w:r w:rsidRPr="003C6369">
              <w:rPr>
                <w:rFonts w:ascii="Arial" w:hAnsi="Arial" w:cs="Arial"/>
              </w:rPr>
              <w:t>observed</w:t>
            </w:r>
            <w:r w:rsidRPr="003C6369">
              <w:rPr>
                <w:rFonts w:ascii="Arial" w:hAnsi="Arial" w:cs="Arial"/>
                <w:spacing w:val="33"/>
              </w:rPr>
              <w:t xml:space="preserve"> </w:t>
            </w:r>
            <w:r w:rsidRPr="003C6369">
              <w:rPr>
                <w:rFonts w:ascii="Arial" w:hAnsi="Arial" w:cs="Arial"/>
              </w:rPr>
              <w:t>first before</w:t>
            </w:r>
            <w:r w:rsidRPr="003C6369">
              <w:rPr>
                <w:rFonts w:ascii="Arial" w:hAnsi="Arial" w:cs="Arial"/>
                <w:spacing w:val="33"/>
              </w:rPr>
              <w:t xml:space="preserve"> </w:t>
            </w:r>
            <w:r w:rsidRPr="003C6369">
              <w:rPr>
                <w:rFonts w:ascii="Arial" w:hAnsi="Arial" w:cs="Arial"/>
              </w:rPr>
              <w:t>the</w:t>
            </w:r>
            <w:r w:rsidRPr="003C6369">
              <w:rPr>
                <w:rFonts w:ascii="Arial" w:hAnsi="Arial" w:cs="Arial"/>
                <w:spacing w:val="33"/>
              </w:rPr>
              <w:t xml:space="preserve"> </w:t>
            </w:r>
            <w:r w:rsidRPr="003C6369">
              <w:rPr>
                <w:rFonts w:ascii="Arial" w:hAnsi="Arial" w:cs="Arial"/>
              </w:rPr>
              <w:t>NSP</w:t>
            </w:r>
            <w:r w:rsidRPr="003C6369">
              <w:rPr>
                <w:rFonts w:ascii="Arial" w:hAnsi="Arial" w:cs="Arial"/>
                <w:spacing w:val="34"/>
              </w:rPr>
              <w:t xml:space="preserve"> </w:t>
            </w:r>
            <w:r w:rsidRPr="003C6369">
              <w:rPr>
                <w:rFonts w:ascii="Arial" w:hAnsi="Arial" w:cs="Arial"/>
              </w:rPr>
              <w:t xml:space="preserve">is </w:t>
            </w:r>
            <w:r w:rsidRPr="003C6369">
              <w:rPr>
                <w:rFonts w:ascii="Arial" w:hAnsi="Arial" w:cs="Arial"/>
                <w:spacing w:val="-2"/>
              </w:rPr>
              <w:t>issued.</w:t>
            </w:r>
          </w:p>
          <w:p w14:paraId="167C5EE8" w14:textId="77777777" w:rsidR="003C6369" w:rsidRPr="003C6369" w:rsidRDefault="003C6369" w:rsidP="00097AC9">
            <w:pPr>
              <w:jc w:val="both"/>
              <w:rPr>
                <w:rFonts w:ascii="Arial" w:hAnsi="Arial" w:cs="Arial"/>
              </w:rPr>
            </w:pPr>
          </w:p>
          <w:p w14:paraId="3C519E5B" w14:textId="77777777" w:rsidR="003C6369" w:rsidRPr="003C6369" w:rsidRDefault="003C6369" w:rsidP="00097AC9">
            <w:pPr>
              <w:jc w:val="both"/>
              <w:rPr>
                <w:rFonts w:ascii="Arial" w:hAnsi="Arial" w:cs="Arial"/>
              </w:rPr>
            </w:pPr>
            <w:r w:rsidRPr="003C6369">
              <w:rPr>
                <w:rFonts w:ascii="Arial" w:hAnsi="Arial" w:cs="Arial"/>
              </w:rPr>
              <w:t>Replace this Section with the provisions on the impact or consequences in case of non-payment of penalties/sanctions/</w:t>
            </w:r>
          </w:p>
          <w:p w14:paraId="2234EC1E" w14:textId="77777777" w:rsidR="003C6369" w:rsidRPr="003C6369" w:rsidRDefault="003C6369" w:rsidP="00097AC9">
            <w:pPr>
              <w:jc w:val="both"/>
              <w:rPr>
                <w:rFonts w:ascii="Arial" w:hAnsi="Arial" w:cs="Arial"/>
              </w:rPr>
            </w:pPr>
            <w:r w:rsidRPr="003C6369">
              <w:rPr>
                <w:rFonts w:ascii="Arial" w:hAnsi="Arial" w:cs="Arial"/>
              </w:rPr>
              <w:t>and</w:t>
            </w:r>
            <w:r w:rsidRPr="003C6369">
              <w:rPr>
                <w:rFonts w:ascii="Arial" w:hAnsi="Arial" w:cs="Arial"/>
                <w:spacing w:val="-8"/>
              </w:rPr>
              <w:t xml:space="preserve"> </w:t>
            </w:r>
            <w:r w:rsidRPr="003C6369">
              <w:rPr>
                <w:rFonts w:ascii="Arial" w:hAnsi="Arial" w:cs="Arial"/>
                <w:spacing w:val="-2"/>
              </w:rPr>
              <w:t>interest</w:t>
            </w:r>
          </w:p>
        </w:tc>
        <w:tc>
          <w:tcPr>
            <w:tcW w:w="2977" w:type="dxa"/>
          </w:tcPr>
          <w:p w14:paraId="6352F351" w14:textId="77777777" w:rsidR="003C6369" w:rsidRPr="003C6369" w:rsidRDefault="003C6369" w:rsidP="00097AC9">
            <w:pPr>
              <w:jc w:val="both"/>
              <w:rPr>
                <w:rFonts w:ascii="Arial" w:hAnsi="Arial" w:cs="Arial"/>
              </w:rPr>
            </w:pPr>
          </w:p>
        </w:tc>
        <w:tc>
          <w:tcPr>
            <w:tcW w:w="2268" w:type="dxa"/>
          </w:tcPr>
          <w:p w14:paraId="004D6204" w14:textId="77777777" w:rsidR="003C6369" w:rsidRPr="003C6369" w:rsidRDefault="003C6369" w:rsidP="00097AC9">
            <w:pPr>
              <w:jc w:val="both"/>
              <w:rPr>
                <w:rFonts w:ascii="Arial" w:hAnsi="Arial" w:cs="Arial"/>
              </w:rPr>
            </w:pPr>
          </w:p>
        </w:tc>
      </w:tr>
      <w:tr w:rsidR="003C6369" w:rsidRPr="003C6369" w14:paraId="0E6EAC0D" w14:textId="77777777" w:rsidTr="003C6369">
        <w:trPr>
          <w:trHeight w:val="252"/>
        </w:trPr>
        <w:tc>
          <w:tcPr>
            <w:tcW w:w="1827" w:type="dxa"/>
          </w:tcPr>
          <w:p w14:paraId="63D390DB" w14:textId="77777777" w:rsidR="003C6369" w:rsidRPr="003C6369" w:rsidRDefault="003C6369" w:rsidP="00097AC9">
            <w:pPr>
              <w:jc w:val="both"/>
              <w:rPr>
                <w:rFonts w:ascii="Arial" w:hAnsi="Arial" w:cs="Arial"/>
              </w:rPr>
            </w:pPr>
          </w:p>
        </w:tc>
        <w:tc>
          <w:tcPr>
            <w:tcW w:w="1354" w:type="dxa"/>
          </w:tcPr>
          <w:p w14:paraId="46691FD0" w14:textId="77777777" w:rsidR="003C6369" w:rsidRPr="003C6369" w:rsidRDefault="003C6369" w:rsidP="00097AC9">
            <w:pPr>
              <w:jc w:val="both"/>
              <w:rPr>
                <w:rFonts w:ascii="Arial" w:hAnsi="Arial" w:cs="Arial"/>
              </w:rPr>
            </w:pPr>
            <w:r w:rsidRPr="003C6369">
              <w:rPr>
                <w:rFonts w:ascii="Arial" w:hAnsi="Arial" w:cs="Arial"/>
              </w:rPr>
              <w:t>(New)</w:t>
            </w:r>
          </w:p>
        </w:tc>
        <w:tc>
          <w:tcPr>
            <w:tcW w:w="3057" w:type="dxa"/>
          </w:tcPr>
          <w:p w14:paraId="49F64AE0" w14:textId="77777777" w:rsidR="003C6369" w:rsidRPr="003C6369" w:rsidRDefault="003C6369" w:rsidP="00097AC9">
            <w:pPr>
              <w:jc w:val="both"/>
              <w:rPr>
                <w:rFonts w:ascii="Arial" w:hAnsi="Arial" w:cs="Arial"/>
              </w:rPr>
            </w:pPr>
          </w:p>
        </w:tc>
        <w:tc>
          <w:tcPr>
            <w:tcW w:w="3686" w:type="dxa"/>
          </w:tcPr>
          <w:p w14:paraId="08A344D3" w14:textId="77777777" w:rsidR="003C6369" w:rsidRPr="003C6369" w:rsidRDefault="003C6369" w:rsidP="00097AC9">
            <w:pPr>
              <w:jc w:val="both"/>
              <w:rPr>
                <w:rFonts w:ascii="Arial" w:hAnsi="Arial" w:cs="Arial"/>
                <w:b/>
              </w:rPr>
            </w:pPr>
            <w:r w:rsidRPr="003C6369">
              <w:rPr>
                <w:rFonts w:ascii="Arial" w:hAnsi="Arial" w:cs="Arial"/>
                <w:b/>
                <w:u w:val="single"/>
              </w:rPr>
              <w:t>4.14.1</w:t>
            </w:r>
            <w:r w:rsidRPr="003C6369">
              <w:rPr>
                <w:rFonts w:ascii="Arial" w:hAnsi="Arial" w:cs="Arial"/>
                <w:b/>
                <w:spacing w:val="80"/>
                <w:u w:val="single"/>
              </w:rPr>
              <w:t xml:space="preserve"> </w:t>
            </w:r>
            <w:r w:rsidRPr="003C6369">
              <w:rPr>
                <w:rFonts w:ascii="Arial" w:hAnsi="Arial" w:cs="Arial"/>
                <w:b/>
                <w:u w:val="single"/>
              </w:rPr>
              <w:t>In case of non-payment of</w:t>
            </w:r>
            <w:r w:rsidRPr="003C6369">
              <w:rPr>
                <w:rFonts w:ascii="Arial" w:hAnsi="Arial" w:cs="Arial"/>
                <w:b/>
              </w:rPr>
              <w:t xml:space="preserve"> </w:t>
            </w:r>
            <w:r w:rsidRPr="003C6369">
              <w:rPr>
                <w:rFonts w:ascii="Arial" w:hAnsi="Arial" w:cs="Arial"/>
                <w:b/>
                <w:u w:val="single"/>
              </w:rPr>
              <w:t>penalty</w:t>
            </w:r>
            <w:r w:rsidRPr="003C6369">
              <w:rPr>
                <w:rFonts w:ascii="Arial" w:hAnsi="Arial" w:cs="Arial"/>
                <w:b/>
                <w:spacing w:val="-7"/>
                <w:u w:val="single"/>
              </w:rPr>
              <w:t xml:space="preserve"> </w:t>
            </w:r>
            <w:r w:rsidRPr="003C6369">
              <w:rPr>
                <w:rFonts w:ascii="Arial" w:hAnsi="Arial" w:cs="Arial"/>
                <w:b/>
                <w:u w:val="single"/>
              </w:rPr>
              <w:t>amount,</w:t>
            </w:r>
            <w:r w:rsidRPr="003C6369">
              <w:rPr>
                <w:rFonts w:ascii="Arial" w:hAnsi="Arial" w:cs="Arial"/>
                <w:b/>
                <w:spacing w:val="-11"/>
                <w:u w:val="single"/>
              </w:rPr>
              <w:t xml:space="preserve"> </w:t>
            </w:r>
            <w:r w:rsidRPr="003C6369">
              <w:rPr>
                <w:rFonts w:ascii="Arial" w:hAnsi="Arial" w:cs="Arial"/>
                <w:b/>
                <w:u w:val="single"/>
              </w:rPr>
              <w:t>a</w:t>
            </w:r>
            <w:r w:rsidRPr="003C6369">
              <w:rPr>
                <w:rFonts w:ascii="Arial" w:hAnsi="Arial" w:cs="Arial"/>
                <w:b/>
                <w:spacing w:val="-7"/>
                <w:u w:val="single"/>
              </w:rPr>
              <w:t xml:space="preserve"> </w:t>
            </w:r>
            <w:r w:rsidRPr="003C6369">
              <w:rPr>
                <w:rFonts w:ascii="Arial" w:hAnsi="Arial" w:cs="Arial"/>
                <w:b/>
                <w:i/>
                <w:u w:val="single"/>
              </w:rPr>
              <w:t>penalty</w:t>
            </w:r>
            <w:r w:rsidRPr="003C6369">
              <w:rPr>
                <w:rFonts w:ascii="Arial" w:hAnsi="Arial" w:cs="Arial"/>
                <w:b/>
                <w:i/>
                <w:spacing w:val="-8"/>
                <w:u w:val="single"/>
              </w:rPr>
              <w:t xml:space="preserve"> </w:t>
            </w:r>
            <w:r w:rsidRPr="003C6369">
              <w:rPr>
                <w:rFonts w:ascii="Arial" w:hAnsi="Arial" w:cs="Arial"/>
                <w:b/>
                <w:i/>
                <w:u w:val="single"/>
              </w:rPr>
              <w:t xml:space="preserve">interest </w:t>
            </w:r>
            <w:r w:rsidRPr="003C6369">
              <w:rPr>
                <w:rFonts w:ascii="Arial" w:hAnsi="Arial" w:cs="Arial"/>
                <w:b/>
                <w:u w:val="single"/>
              </w:rPr>
              <w:t>shall</w:t>
            </w:r>
            <w:r w:rsidRPr="003C6369">
              <w:rPr>
                <w:rFonts w:ascii="Arial" w:hAnsi="Arial" w:cs="Arial"/>
                <w:b/>
              </w:rPr>
              <w:t xml:space="preserve"> </w:t>
            </w:r>
            <w:r w:rsidRPr="003C6369">
              <w:rPr>
                <w:rFonts w:ascii="Arial" w:hAnsi="Arial" w:cs="Arial"/>
                <w:b/>
                <w:u w:val="single"/>
              </w:rPr>
              <w:t>accrue on the unpaid balance to be</w:t>
            </w:r>
            <w:r w:rsidRPr="003C6369">
              <w:rPr>
                <w:rFonts w:ascii="Arial" w:hAnsi="Arial" w:cs="Arial"/>
                <w:b/>
              </w:rPr>
              <w:t xml:space="preserve"> </w:t>
            </w:r>
            <w:r w:rsidRPr="003C6369">
              <w:rPr>
                <w:rFonts w:ascii="Arial" w:hAnsi="Arial" w:cs="Arial"/>
                <w:b/>
                <w:u w:val="single"/>
              </w:rPr>
              <w:t>additionally paid by the concerned</w:t>
            </w:r>
          </w:p>
          <w:p w14:paraId="7A941722" w14:textId="77777777" w:rsidR="003C6369" w:rsidRPr="003C6369" w:rsidRDefault="003C6369" w:rsidP="00097AC9">
            <w:pPr>
              <w:jc w:val="both"/>
              <w:rPr>
                <w:rFonts w:ascii="Arial" w:hAnsi="Arial" w:cs="Arial"/>
                <w:b/>
              </w:rPr>
            </w:pPr>
            <w:r w:rsidRPr="003C6369">
              <w:rPr>
                <w:rFonts w:ascii="Arial" w:hAnsi="Arial" w:cs="Arial"/>
                <w:b/>
                <w:i/>
                <w:u w:val="single"/>
              </w:rPr>
              <w:t>WESM</w:t>
            </w:r>
            <w:r w:rsidRPr="003C6369">
              <w:rPr>
                <w:rFonts w:ascii="Arial" w:hAnsi="Arial" w:cs="Arial"/>
                <w:b/>
                <w:i/>
                <w:spacing w:val="4"/>
                <w:u w:val="single"/>
              </w:rPr>
              <w:t xml:space="preserve"> </w:t>
            </w:r>
            <w:r w:rsidRPr="003C6369">
              <w:rPr>
                <w:rFonts w:ascii="Arial" w:hAnsi="Arial" w:cs="Arial"/>
                <w:b/>
                <w:i/>
                <w:spacing w:val="-2"/>
                <w:u w:val="single"/>
              </w:rPr>
              <w:t>Member</w:t>
            </w:r>
            <w:r w:rsidRPr="003C6369">
              <w:rPr>
                <w:rFonts w:ascii="Arial" w:hAnsi="Arial" w:cs="Arial"/>
                <w:b/>
                <w:spacing w:val="-2"/>
                <w:u w:val="single"/>
              </w:rPr>
              <w:t>.</w:t>
            </w:r>
          </w:p>
          <w:p w14:paraId="1E48744E" w14:textId="77777777" w:rsidR="003C6369" w:rsidRPr="003C6369" w:rsidRDefault="003C6369" w:rsidP="00097AC9">
            <w:pPr>
              <w:jc w:val="both"/>
              <w:rPr>
                <w:rFonts w:ascii="Arial" w:hAnsi="Arial" w:cs="Arial"/>
              </w:rPr>
            </w:pPr>
          </w:p>
          <w:p w14:paraId="5CA29F0A" w14:textId="77777777" w:rsidR="003C6369" w:rsidRPr="003C6369" w:rsidRDefault="003C6369" w:rsidP="00097AC9">
            <w:pPr>
              <w:jc w:val="both"/>
              <w:rPr>
                <w:rFonts w:ascii="Arial" w:hAnsi="Arial" w:cs="Arial"/>
              </w:rPr>
            </w:pPr>
            <w:r w:rsidRPr="003C6369">
              <w:rPr>
                <w:rFonts w:ascii="Arial" w:hAnsi="Arial" w:cs="Arial"/>
                <w:b/>
                <w:u w:val="single"/>
              </w:rPr>
              <w:t>For this purpose, the prevailing legal</w:t>
            </w:r>
            <w:r w:rsidRPr="003C6369">
              <w:rPr>
                <w:rFonts w:ascii="Arial" w:hAnsi="Arial" w:cs="Arial"/>
                <w:b/>
              </w:rPr>
              <w:t xml:space="preserve"> </w:t>
            </w:r>
            <w:r w:rsidRPr="003C6369">
              <w:rPr>
                <w:rFonts w:ascii="Arial" w:hAnsi="Arial" w:cs="Arial"/>
                <w:b/>
                <w:u w:val="single"/>
              </w:rPr>
              <w:t>interest rate shall apply in computing</w:t>
            </w:r>
            <w:r w:rsidRPr="003C6369">
              <w:rPr>
                <w:rFonts w:ascii="Arial" w:hAnsi="Arial" w:cs="Arial"/>
                <w:b/>
              </w:rPr>
              <w:t xml:space="preserve"> </w:t>
            </w:r>
            <w:r w:rsidRPr="003C6369">
              <w:rPr>
                <w:rFonts w:ascii="Arial" w:hAnsi="Arial" w:cs="Arial"/>
                <w:b/>
                <w:u w:val="single"/>
              </w:rPr>
              <w:t>the</w:t>
            </w:r>
            <w:r w:rsidRPr="003C6369">
              <w:rPr>
                <w:rFonts w:ascii="Arial" w:hAnsi="Arial" w:cs="Arial"/>
                <w:b/>
                <w:spacing w:val="-14"/>
                <w:u w:val="single"/>
              </w:rPr>
              <w:t xml:space="preserve"> </w:t>
            </w:r>
            <w:r w:rsidRPr="003C6369">
              <w:rPr>
                <w:rFonts w:ascii="Arial" w:hAnsi="Arial" w:cs="Arial"/>
                <w:b/>
                <w:u w:val="single"/>
              </w:rPr>
              <w:t>amount</w:t>
            </w:r>
            <w:r w:rsidRPr="003C6369">
              <w:rPr>
                <w:rFonts w:ascii="Arial" w:hAnsi="Arial" w:cs="Arial"/>
                <w:b/>
                <w:spacing w:val="-14"/>
                <w:u w:val="single"/>
              </w:rPr>
              <w:t xml:space="preserve"> </w:t>
            </w:r>
            <w:r w:rsidRPr="003C6369">
              <w:rPr>
                <w:rFonts w:ascii="Arial" w:hAnsi="Arial" w:cs="Arial"/>
                <w:b/>
                <w:u w:val="single"/>
              </w:rPr>
              <w:t>and</w:t>
            </w:r>
            <w:r w:rsidRPr="003C6369">
              <w:rPr>
                <w:rFonts w:ascii="Arial" w:hAnsi="Arial" w:cs="Arial"/>
                <w:b/>
                <w:spacing w:val="-14"/>
                <w:u w:val="single"/>
              </w:rPr>
              <w:t xml:space="preserve"> </w:t>
            </w:r>
            <w:r w:rsidRPr="003C6369">
              <w:rPr>
                <w:rFonts w:ascii="Arial" w:hAnsi="Arial" w:cs="Arial"/>
                <w:b/>
                <w:u w:val="single"/>
              </w:rPr>
              <w:t>shall</w:t>
            </w:r>
            <w:r w:rsidRPr="003C6369">
              <w:rPr>
                <w:rFonts w:ascii="Arial" w:hAnsi="Arial" w:cs="Arial"/>
                <w:b/>
                <w:spacing w:val="-14"/>
                <w:u w:val="single"/>
              </w:rPr>
              <w:t xml:space="preserve"> </w:t>
            </w:r>
            <w:r w:rsidRPr="003C6369">
              <w:rPr>
                <w:rFonts w:ascii="Arial" w:hAnsi="Arial" w:cs="Arial"/>
                <w:b/>
                <w:u w:val="single"/>
              </w:rPr>
              <w:t>be</w:t>
            </w:r>
            <w:r w:rsidRPr="003C6369">
              <w:rPr>
                <w:rFonts w:ascii="Arial" w:hAnsi="Arial" w:cs="Arial"/>
                <w:b/>
                <w:spacing w:val="-11"/>
                <w:u w:val="single"/>
              </w:rPr>
              <w:t xml:space="preserve"> </w:t>
            </w:r>
            <w:r w:rsidRPr="003C6369">
              <w:rPr>
                <w:rFonts w:ascii="Arial" w:hAnsi="Arial" w:cs="Arial"/>
                <w:b/>
                <w:u w:val="single"/>
              </w:rPr>
              <w:t>computed</w:t>
            </w:r>
            <w:r w:rsidRPr="003C6369">
              <w:rPr>
                <w:rFonts w:ascii="Arial" w:hAnsi="Arial" w:cs="Arial"/>
                <w:b/>
                <w:spacing w:val="-14"/>
                <w:u w:val="single"/>
              </w:rPr>
              <w:t xml:space="preserve"> </w:t>
            </w:r>
            <w:r w:rsidRPr="003C6369">
              <w:rPr>
                <w:rFonts w:ascii="Arial" w:hAnsi="Arial" w:cs="Arial"/>
                <w:b/>
                <w:u w:val="single"/>
              </w:rPr>
              <w:t>from</w:t>
            </w:r>
            <w:r w:rsidRPr="003C6369">
              <w:rPr>
                <w:rFonts w:ascii="Arial" w:hAnsi="Arial" w:cs="Arial"/>
                <w:b/>
              </w:rPr>
              <w:t xml:space="preserve"> </w:t>
            </w:r>
            <w:r w:rsidRPr="003C6369">
              <w:rPr>
                <w:rFonts w:ascii="Arial" w:hAnsi="Arial" w:cs="Arial"/>
                <w:b/>
                <w:u w:val="single"/>
              </w:rPr>
              <w:t>the date the payment becomes due up</w:t>
            </w:r>
            <w:r w:rsidRPr="003C6369">
              <w:rPr>
                <w:rFonts w:ascii="Arial" w:hAnsi="Arial" w:cs="Arial"/>
                <w:b/>
              </w:rPr>
              <w:t xml:space="preserve"> </w:t>
            </w:r>
            <w:r w:rsidRPr="003C6369">
              <w:rPr>
                <w:rFonts w:ascii="Arial" w:hAnsi="Arial" w:cs="Arial"/>
                <w:b/>
                <w:u w:val="single"/>
              </w:rPr>
              <w:t>to the actual payment of penalty</w:t>
            </w:r>
            <w:r w:rsidRPr="003C6369">
              <w:rPr>
                <w:rFonts w:ascii="Arial" w:hAnsi="Arial" w:cs="Arial"/>
                <w:b/>
                <w:i/>
                <w:u w:val="single"/>
              </w:rPr>
              <w:t>.</w:t>
            </w:r>
          </w:p>
        </w:tc>
        <w:tc>
          <w:tcPr>
            <w:tcW w:w="3685" w:type="dxa"/>
          </w:tcPr>
          <w:p w14:paraId="65BC2024" w14:textId="77777777" w:rsidR="003C6369" w:rsidRPr="003C6369" w:rsidRDefault="003C6369" w:rsidP="00097AC9">
            <w:pPr>
              <w:jc w:val="both"/>
              <w:rPr>
                <w:rFonts w:ascii="Arial" w:hAnsi="Arial" w:cs="Arial"/>
              </w:rPr>
            </w:pPr>
            <w:r w:rsidRPr="003C6369">
              <w:rPr>
                <w:rFonts w:ascii="Arial" w:hAnsi="Arial" w:cs="Arial"/>
              </w:rPr>
              <w:t>Added a</w:t>
            </w:r>
            <w:r w:rsidRPr="003C6369">
              <w:rPr>
                <w:rFonts w:ascii="Arial" w:hAnsi="Arial" w:cs="Arial"/>
                <w:spacing w:val="-8"/>
              </w:rPr>
              <w:t xml:space="preserve"> </w:t>
            </w:r>
            <w:r w:rsidRPr="003C6369">
              <w:rPr>
                <w:rFonts w:ascii="Arial" w:hAnsi="Arial" w:cs="Arial"/>
              </w:rPr>
              <w:t>provision</w:t>
            </w:r>
            <w:r w:rsidRPr="003C6369">
              <w:rPr>
                <w:rFonts w:ascii="Arial" w:hAnsi="Arial" w:cs="Arial"/>
                <w:spacing w:val="-8"/>
              </w:rPr>
              <w:t xml:space="preserve"> </w:t>
            </w:r>
            <w:r w:rsidRPr="003C6369">
              <w:rPr>
                <w:rFonts w:ascii="Arial" w:hAnsi="Arial" w:cs="Arial"/>
              </w:rPr>
              <w:t>on</w:t>
            </w:r>
            <w:r w:rsidRPr="003C6369">
              <w:rPr>
                <w:rFonts w:ascii="Arial" w:hAnsi="Arial" w:cs="Arial"/>
                <w:spacing w:val="-8"/>
              </w:rPr>
              <w:t xml:space="preserve"> </w:t>
            </w:r>
            <w:r w:rsidRPr="003C6369">
              <w:rPr>
                <w:rFonts w:ascii="Arial" w:hAnsi="Arial" w:cs="Arial"/>
              </w:rPr>
              <w:t xml:space="preserve">payment of legal interest in case of non-payment of </w:t>
            </w:r>
            <w:r w:rsidRPr="003C6369">
              <w:rPr>
                <w:rFonts w:ascii="Arial" w:hAnsi="Arial" w:cs="Arial"/>
                <w:spacing w:val="-2"/>
              </w:rPr>
              <w:t>penalties.</w:t>
            </w:r>
          </w:p>
        </w:tc>
        <w:tc>
          <w:tcPr>
            <w:tcW w:w="2977" w:type="dxa"/>
          </w:tcPr>
          <w:p w14:paraId="7D29F94A" w14:textId="77777777" w:rsidR="003C6369" w:rsidRPr="003C6369" w:rsidRDefault="003C6369" w:rsidP="00097AC9">
            <w:pPr>
              <w:jc w:val="both"/>
              <w:rPr>
                <w:rFonts w:ascii="Arial" w:hAnsi="Arial" w:cs="Arial"/>
              </w:rPr>
            </w:pPr>
          </w:p>
        </w:tc>
        <w:tc>
          <w:tcPr>
            <w:tcW w:w="2268" w:type="dxa"/>
          </w:tcPr>
          <w:p w14:paraId="4E4D8185" w14:textId="77777777" w:rsidR="003C6369" w:rsidRPr="003C6369" w:rsidRDefault="003C6369" w:rsidP="00097AC9">
            <w:pPr>
              <w:jc w:val="both"/>
              <w:rPr>
                <w:rFonts w:ascii="Arial" w:hAnsi="Arial" w:cs="Arial"/>
              </w:rPr>
            </w:pPr>
          </w:p>
        </w:tc>
      </w:tr>
      <w:tr w:rsidR="003C6369" w:rsidRPr="003C6369" w14:paraId="6144F7FB" w14:textId="77777777" w:rsidTr="003C6369">
        <w:trPr>
          <w:trHeight w:val="252"/>
        </w:trPr>
        <w:tc>
          <w:tcPr>
            <w:tcW w:w="1827" w:type="dxa"/>
          </w:tcPr>
          <w:p w14:paraId="46CB354E" w14:textId="77777777" w:rsidR="003C6369" w:rsidRPr="003C6369" w:rsidRDefault="003C6369" w:rsidP="00097AC9">
            <w:pPr>
              <w:jc w:val="both"/>
              <w:rPr>
                <w:rFonts w:ascii="Arial" w:hAnsi="Arial" w:cs="Arial"/>
              </w:rPr>
            </w:pPr>
          </w:p>
        </w:tc>
        <w:tc>
          <w:tcPr>
            <w:tcW w:w="1354" w:type="dxa"/>
          </w:tcPr>
          <w:p w14:paraId="7CC8CF38" w14:textId="77777777" w:rsidR="003C6369" w:rsidRPr="003C6369" w:rsidRDefault="003C6369" w:rsidP="00097AC9">
            <w:pPr>
              <w:jc w:val="both"/>
              <w:rPr>
                <w:rFonts w:ascii="Arial" w:hAnsi="Arial" w:cs="Arial"/>
              </w:rPr>
            </w:pPr>
            <w:r w:rsidRPr="003C6369">
              <w:rPr>
                <w:rFonts w:ascii="Arial" w:hAnsi="Arial" w:cs="Arial"/>
              </w:rPr>
              <w:t>(New)</w:t>
            </w:r>
          </w:p>
        </w:tc>
        <w:tc>
          <w:tcPr>
            <w:tcW w:w="3057" w:type="dxa"/>
          </w:tcPr>
          <w:p w14:paraId="3EC28809" w14:textId="77777777" w:rsidR="003C6369" w:rsidRPr="003C6369" w:rsidRDefault="003C6369" w:rsidP="00097AC9">
            <w:pPr>
              <w:jc w:val="both"/>
              <w:rPr>
                <w:rFonts w:ascii="Arial" w:hAnsi="Arial" w:cs="Arial"/>
              </w:rPr>
            </w:pPr>
          </w:p>
        </w:tc>
        <w:tc>
          <w:tcPr>
            <w:tcW w:w="3686" w:type="dxa"/>
          </w:tcPr>
          <w:p w14:paraId="47E9A24D" w14:textId="77777777" w:rsidR="003C6369" w:rsidRPr="003C6369" w:rsidRDefault="003C6369" w:rsidP="00097AC9">
            <w:pPr>
              <w:jc w:val="both"/>
              <w:rPr>
                <w:rFonts w:ascii="Arial" w:hAnsi="Arial" w:cs="Arial"/>
                <w:b/>
              </w:rPr>
            </w:pPr>
            <w:r w:rsidRPr="003C6369">
              <w:rPr>
                <w:rFonts w:ascii="Arial" w:hAnsi="Arial" w:cs="Arial"/>
                <w:b/>
                <w:u w:val="single"/>
              </w:rPr>
              <w:t>4.14.2</w:t>
            </w:r>
            <w:r w:rsidRPr="003C6369">
              <w:rPr>
                <w:rFonts w:ascii="Arial" w:hAnsi="Arial" w:cs="Arial"/>
                <w:b/>
                <w:spacing w:val="40"/>
                <w:u w:val="single"/>
              </w:rPr>
              <w:t xml:space="preserve"> </w:t>
            </w:r>
            <w:r w:rsidRPr="003C6369">
              <w:rPr>
                <w:rFonts w:ascii="Arial" w:hAnsi="Arial" w:cs="Arial"/>
                <w:b/>
                <w:u w:val="single"/>
              </w:rPr>
              <w:t xml:space="preserve">A penalty, as specified in the </w:t>
            </w:r>
            <w:r w:rsidRPr="003C6369">
              <w:rPr>
                <w:rFonts w:ascii="Arial" w:hAnsi="Arial" w:cs="Arial"/>
                <w:b/>
                <w:u w:val="thick"/>
              </w:rPr>
              <w:t>Section</w:t>
            </w:r>
            <w:r w:rsidRPr="003C6369">
              <w:rPr>
                <w:rFonts w:ascii="Arial" w:hAnsi="Arial" w:cs="Arial"/>
                <w:b/>
                <w:spacing w:val="-22"/>
                <w:u w:val="thick"/>
              </w:rPr>
              <w:t xml:space="preserve"> </w:t>
            </w:r>
            <w:r w:rsidRPr="003C6369">
              <w:rPr>
                <w:rFonts w:ascii="Arial" w:hAnsi="Arial" w:cs="Arial"/>
                <w:b/>
                <w:u w:val="thick"/>
              </w:rPr>
              <w:t>5, shall likewise</w:t>
            </w:r>
            <w:r w:rsidRPr="003C6369">
              <w:rPr>
                <w:rFonts w:ascii="Arial" w:hAnsi="Arial" w:cs="Arial"/>
                <w:b/>
                <w:spacing w:val="-6"/>
                <w:u w:val="thick"/>
              </w:rPr>
              <w:t xml:space="preserve"> </w:t>
            </w:r>
            <w:r w:rsidRPr="003C6369">
              <w:rPr>
                <w:rFonts w:ascii="Arial" w:hAnsi="Arial" w:cs="Arial"/>
                <w:b/>
                <w:u w:val="thick"/>
              </w:rPr>
              <w:t>be</w:t>
            </w:r>
            <w:r w:rsidRPr="003C6369">
              <w:rPr>
                <w:rFonts w:ascii="Arial" w:hAnsi="Arial" w:cs="Arial"/>
                <w:b/>
                <w:spacing w:val="-6"/>
                <w:u w:val="thick"/>
              </w:rPr>
              <w:t xml:space="preserve"> </w:t>
            </w:r>
            <w:r w:rsidRPr="003C6369">
              <w:rPr>
                <w:rFonts w:ascii="Arial" w:hAnsi="Arial" w:cs="Arial"/>
                <w:b/>
                <w:u w:val="thick"/>
              </w:rPr>
              <w:t>imposed</w:t>
            </w:r>
            <w:r w:rsidRPr="003C6369">
              <w:rPr>
                <w:rFonts w:ascii="Arial" w:hAnsi="Arial" w:cs="Arial"/>
                <w:b/>
                <w:spacing w:val="-5"/>
                <w:u w:val="thick"/>
              </w:rPr>
              <w:t xml:space="preserve"> </w:t>
            </w:r>
            <w:r w:rsidRPr="003C6369">
              <w:rPr>
                <w:rFonts w:ascii="Arial" w:hAnsi="Arial" w:cs="Arial"/>
                <w:b/>
                <w:u w:val="thick"/>
              </w:rPr>
              <w:t>in</w:t>
            </w:r>
            <w:r w:rsidRPr="003C6369">
              <w:rPr>
                <w:rFonts w:ascii="Arial" w:hAnsi="Arial" w:cs="Arial"/>
                <w:b/>
              </w:rPr>
              <w:t xml:space="preserve"> </w:t>
            </w:r>
            <w:r w:rsidRPr="003C6369">
              <w:rPr>
                <w:rFonts w:ascii="Arial" w:hAnsi="Arial" w:cs="Arial"/>
                <w:b/>
                <w:u w:val="single"/>
              </w:rPr>
              <w:t xml:space="preserve">case of non-compliance by a </w:t>
            </w:r>
            <w:r w:rsidRPr="003C6369">
              <w:rPr>
                <w:rFonts w:ascii="Arial" w:hAnsi="Arial" w:cs="Arial"/>
                <w:b/>
                <w:i/>
                <w:u w:val="single"/>
              </w:rPr>
              <w:t xml:space="preserve">WESM Member </w:t>
            </w:r>
            <w:r w:rsidRPr="003C6369">
              <w:rPr>
                <w:rFonts w:ascii="Arial" w:hAnsi="Arial" w:cs="Arial"/>
                <w:b/>
                <w:u w:val="single"/>
              </w:rPr>
              <w:t xml:space="preserve">with the remedial measures required to be implemented by it as specified in the </w:t>
            </w:r>
            <w:r w:rsidRPr="003C6369">
              <w:rPr>
                <w:rFonts w:ascii="Arial" w:hAnsi="Arial" w:cs="Arial"/>
                <w:b/>
                <w:i/>
                <w:u w:val="single"/>
              </w:rPr>
              <w:t xml:space="preserve">Notice of Specified Penalty </w:t>
            </w:r>
            <w:r w:rsidRPr="003C6369">
              <w:rPr>
                <w:rFonts w:ascii="Arial" w:hAnsi="Arial" w:cs="Arial"/>
                <w:b/>
                <w:u w:val="single"/>
              </w:rPr>
              <w:t>or other notices issued in relation</w:t>
            </w:r>
            <w:r w:rsidRPr="003C6369">
              <w:rPr>
                <w:rFonts w:ascii="Arial" w:hAnsi="Arial" w:cs="Arial"/>
                <w:b/>
                <w:spacing w:val="3"/>
                <w:u w:val="single"/>
              </w:rPr>
              <w:t xml:space="preserve"> </w:t>
            </w:r>
            <w:r w:rsidRPr="003C6369">
              <w:rPr>
                <w:rFonts w:ascii="Arial" w:hAnsi="Arial" w:cs="Arial"/>
                <w:b/>
                <w:u w:val="single"/>
              </w:rPr>
              <w:t>to</w:t>
            </w:r>
            <w:r w:rsidRPr="003C6369">
              <w:rPr>
                <w:rFonts w:ascii="Arial" w:hAnsi="Arial" w:cs="Arial"/>
                <w:b/>
                <w:spacing w:val="4"/>
                <w:u w:val="single"/>
              </w:rPr>
              <w:t xml:space="preserve"> </w:t>
            </w:r>
            <w:r w:rsidRPr="003C6369">
              <w:rPr>
                <w:rFonts w:ascii="Arial" w:hAnsi="Arial" w:cs="Arial"/>
                <w:b/>
                <w:u w:val="single"/>
              </w:rPr>
              <w:t>a</w:t>
            </w:r>
            <w:r w:rsidRPr="003C6369">
              <w:rPr>
                <w:rFonts w:ascii="Arial" w:hAnsi="Arial" w:cs="Arial"/>
                <w:b/>
                <w:spacing w:val="3"/>
                <w:u w:val="single"/>
              </w:rPr>
              <w:t xml:space="preserve"> </w:t>
            </w:r>
            <w:r w:rsidRPr="003C6369">
              <w:rPr>
                <w:rFonts w:ascii="Arial" w:hAnsi="Arial" w:cs="Arial"/>
                <w:b/>
                <w:u w:val="single"/>
              </w:rPr>
              <w:lastRenderedPageBreak/>
              <w:t>finding</w:t>
            </w:r>
            <w:r w:rsidRPr="003C6369">
              <w:rPr>
                <w:rFonts w:ascii="Arial" w:hAnsi="Arial" w:cs="Arial"/>
                <w:b/>
                <w:spacing w:val="4"/>
                <w:u w:val="single"/>
              </w:rPr>
              <w:t xml:space="preserve"> </w:t>
            </w:r>
            <w:r w:rsidRPr="003C6369">
              <w:rPr>
                <w:rFonts w:ascii="Arial" w:hAnsi="Arial" w:cs="Arial"/>
                <w:b/>
                <w:u w:val="single"/>
              </w:rPr>
              <w:t>of</w:t>
            </w:r>
            <w:r w:rsidRPr="003C6369">
              <w:rPr>
                <w:rFonts w:ascii="Arial" w:hAnsi="Arial" w:cs="Arial"/>
                <w:b/>
                <w:spacing w:val="14"/>
                <w:u w:val="single"/>
              </w:rPr>
              <w:t xml:space="preserve"> </w:t>
            </w:r>
            <w:r w:rsidRPr="003C6369">
              <w:rPr>
                <w:rFonts w:ascii="Arial" w:hAnsi="Arial" w:cs="Arial"/>
                <w:b/>
                <w:u w:val="single"/>
              </w:rPr>
              <w:t>breach.</w:t>
            </w:r>
          </w:p>
        </w:tc>
        <w:tc>
          <w:tcPr>
            <w:tcW w:w="3685" w:type="dxa"/>
          </w:tcPr>
          <w:p w14:paraId="6904466D" w14:textId="77777777" w:rsidR="003C6369" w:rsidRPr="003C6369" w:rsidRDefault="003C6369" w:rsidP="00097AC9">
            <w:pPr>
              <w:jc w:val="both"/>
              <w:rPr>
                <w:rFonts w:ascii="Arial" w:hAnsi="Arial" w:cs="Arial"/>
              </w:rPr>
            </w:pPr>
            <w:r w:rsidRPr="003C6369">
              <w:rPr>
                <w:rFonts w:ascii="Arial" w:hAnsi="Arial" w:cs="Arial"/>
              </w:rPr>
              <w:lastRenderedPageBreak/>
              <w:t>Added a</w:t>
            </w:r>
            <w:r w:rsidRPr="003C6369">
              <w:rPr>
                <w:rFonts w:ascii="Arial" w:hAnsi="Arial" w:cs="Arial"/>
                <w:spacing w:val="-8"/>
              </w:rPr>
              <w:t xml:space="preserve"> </w:t>
            </w:r>
            <w:r w:rsidRPr="003C6369">
              <w:rPr>
                <w:rFonts w:ascii="Arial" w:hAnsi="Arial" w:cs="Arial"/>
              </w:rPr>
              <w:t>provision</w:t>
            </w:r>
            <w:r w:rsidRPr="003C6369">
              <w:rPr>
                <w:rFonts w:ascii="Arial" w:hAnsi="Arial" w:cs="Arial"/>
                <w:spacing w:val="-8"/>
              </w:rPr>
              <w:t xml:space="preserve"> </w:t>
            </w:r>
            <w:r w:rsidRPr="003C6369">
              <w:rPr>
                <w:rFonts w:ascii="Arial" w:hAnsi="Arial" w:cs="Arial"/>
              </w:rPr>
              <w:t>on</w:t>
            </w:r>
            <w:r w:rsidRPr="003C6369">
              <w:rPr>
                <w:rFonts w:ascii="Arial" w:hAnsi="Arial" w:cs="Arial"/>
                <w:spacing w:val="-8"/>
              </w:rPr>
              <w:t xml:space="preserve"> </w:t>
            </w:r>
            <w:r w:rsidRPr="003C6369">
              <w:rPr>
                <w:rFonts w:ascii="Arial" w:hAnsi="Arial" w:cs="Arial"/>
              </w:rPr>
              <w:t>payment of legal interest in case of non-fulfilment of remedial measures</w:t>
            </w:r>
          </w:p>
        </w:tc>
        <w:tc>
          <w:tcPr>
            <w:tcW w:w="2977" w:type="dxa"/>
          </w:tcPr>
          <w:p w14:paraId="640EB75C" w14:textId="77777777" w:rsidR="003C6369" w:rsidRPr="003C6369" w:rsidRDefault="003C6369" w:rsidP="00097AC9">
            <w:pPr>
              <w:jc w:val="both"/>
              <w:rPr>
                <w:rFonts w:ascii="Arial" w:hAnsi="Arial" w:cs="Arial"/>
              </w:rPr>
            </w:pPr>
          </w:p>
        </w:tc>
        <w:tc>
          <w:tcPr>
            <w:tcW w:w="2268" w:type="dxa"/>
          </w:tcPr>
          <w:p w14:paraId="239D369D" w14:textId="77777777" w:rsidR="003C6369" w:rsidRPr="003C6369" w:rsidRDefault="003C6369" w:rsidP="00097AC9">
            <w:pPr>
              <w:jc w:val="both"/>
              <w:rPr>
                <w:rFonts w:ascii="Arial" w:hAnsi="Arial" w:cs="Arial"/>
              </w:rPr>
            </w:pPr>
          </w:p>
        </w:tc>
      </w:tr>
      <w:tr w:rsidR="003C6369" w:rsidRPr="003C6369" w14:paraId="4BF979E6" w14:textId="77777777" w:rsidTr="003C6369">
        <w:trPr>
          <w:trHeight w:val="252"/>
        </w:trPr>
        <w:tc>
          <w:tcPr>
            <w:tcW w:w="1827" w:type="dxa"/>
          </w:tcPr>
          <w:p w14:paraId="2DEA34F2" w14:textId="77777777" w:rsidR="003C6369" w:rsidRPr="003C6369" w:rsidRDefault="003C6369" w:rsidP="00097AC9">
            <w:pPr>
              <w:jc w:val="both"/>
              <w:rPr>
                <w:rFonts w:ascii="Arial" w:hAnsi="Arial" w:cs="Arial"/>
              </w:rPr>
            </w:pPr>
          </w:p>
        </w:tc>
        <w:tc>
          <w:tcPr>
            <w:tcW w:w="1354" w:type="dxa"/>
          </w:tcPr>
          <w:p w14:paraId="0CFDFCD0" w14:textId="77777777" w:rsidR="003C6369" w:rsidRPr="003C6369" w:rsidRDefault="003C6369" w:rsidP="00097AC9">
            <w:pPr>
              <w:jc w:val="both"/>
              <w:rPr>
                <w:rFonts w:ascii="Arial" w:hAnsi="Arial" w:cs="Arial"/>
              </w:rPr>
            </w:pPr>
            <w:r w:rsidRPr="003C6369">
              <w:rPr>
                <w:rFonts w:ascii="Arial" w:hAnsi="Arial" w:cs="Arial"/>
              </w:rPr>
              <w:t>(New)</w:t>
            </w:r>
          </w:p>
        </w:tc>
        <w:tc>
          <w:tcPr>
            <w:tcW w:w="3057" w:type="dxa"/>
          </w:tcPr>
          <w:p w14:paraId="06D86353" w14:textId="77777777" w:rsidR="003C6369" w:rsidRPr="003C6369" w:rsidRDefault="003C6369" w:rsidP="00097AC9">
            <w:pPr>
              <w:jc w:val="both"/>
              <w:rPr>
                <w:rFonts w:ascii="Arial" w:hAnsi="Arial" w:cs="Arial"/>
              </w:rPr>
            </w:pPr>
          </w:p>
        </w:tc>
        <w:tc>
          <w:tcPr>
            <w:tcW w:w="3686" w:type="dxa"/>
          </w:tcPr>
          <w:p w14:paraId="36671DA0" w14:textId="77777777" w:rsidR="003C6369" w:rsidRPr="003C6369" w:rsidRDefault="003C6369" w:rsidP="00097AC9">
            <w:pPr>
              <w:jc w:val="both"/>
              <w:rPr>
                <w:rFonts w:ascii="Arial" w:hAnsi="Arial" w:cs="Arial"/>
                <w:b/>
                <w:u w:val="single"/>
              </w:rPr>
            </w:pPr>
            <w:r w:rsidRPr="003C6369">
              <w:rPr>
                <w:rFonts w:ascii="Arial" w:hAnsi="Arial" w:cs="Arial"/>
                <w:b/>
                <w:u w:val="single"/>
              </w:rPr>
              <w:t>4.14.3</w:t>
            </w:r>
            <w:r w:rsidRPr="003C6369">
              <w:rPr>
                <w:rFonts w:ascii="Arial" w:hAnsi="Arial" w:cs="Arial"/>
                <w:b/>
                <w:spacing w:val="40"/>
                <w:u w:val="single"/>
              </w:rPr>
              <w:t xml:space="preserve"> </w:t>
            </w:r>
            <w:r w:rsidRPr="003C6369">
              <w:rPr>
                <w:rFonts w:ascii="Arial" w:hAnsi="Arial" w:cs="Arial"/>
                <w:b/>
                <w:u w:val="single"/>
              </w:rPr>
              <w:t>The aforesaid penalty interest and</w:t>
            </w:r>
            <w:r w:rsidRPr="003C6369">
              <w:rPr>
                <w:rFonts w:ascii="Arial" w:hAnsi="Arial" w:cs="Arial"/>
                <w:b/>
                <w:spacing w:val="-3"/>
                <w:u w:val="single"/>
              </w:rPr>
              <w:t xml:space="preserve"> </w:t>
            </w:r>
            <w:r w:rsidRPr="003C6369">
              <w:rPr>
                <w:rFonts w:ascii="Arial" w:hAnsi="Arial" w:cs="Arial"/>
                <w:b/>
                <w:u w:val="single"/>
              </w:rPr>
              <w:t>penalty</w:t>
            </w:r>
            <w:r w:rsidRPr="003C6369">
              <w:rPr>
                <w:rFonts w:ascii="Arial" w:hAnsi="Arial" w:cs="Arial"/>
                <w:b/>
                <w:spacing w:val="-4"/>
                <w:u w:val="single"/>
              </w:rPr>
              <w:t xml:space="preserve"> </w:t>
            </w:r>
            <w:r w:rsidRPr="003C6369">
              <w:rPr>
                <w:rFonts w:ascii="Arial" w:hAnsi="Arial" w:cs="Arial"/>
                <w:b/>
                <w:u w:val="single"/>
              </w:rPr>
              <w:t>amount referred</w:t>
            </w:r>
            <w:r w:rsidRPr="003C6369">
              <w:rPr>
                <w:rFonts w:ascii="Arial" w:hAnsi="Arial" w:cs="Arial"/>
                <w:b/>
                <w:spacing w:val="-3"/>
                <w:u w:val="single"/>
              </w:rPr>
              <w:t xml:space="preserve"> </w:t>
            </w:r>
            <w:r w:rsidRPr="003C6369">
              <w:rPr>
                <w:rFonts w:ascii="Arial" w:hAnsi="Arial" w:cs="Arial"/>
                <w:b/>
                <w:u w:val="single"/>
              </w:rPr>
              <w:t>to</w:t>
            </w:r>
            <w:r w:rsidRPr="003C6369">
              <w:rPr>
                <w:rFonts w:ascii="Arial" w:hAnsi="Arial" w:cs="Arial"/>
                <w:b/>
                <w:spacing w:val="-3"/>
                <w:u w:val="single"/>
              </w:rPr>
              <w:t xml:space="preserve"> </w:t>
            </w:r>
            <w:r w:rsidRPr="003C6369">
              <w:rPr>
                <w:rFonts w:ascii="Arial" w:hAnsi="Arial" w:cs="Arial"/>
                <w:b/>
                <w:u w:val="single"/>
              </w:rPr>
              <w:t>in</w:t>
            </w:r>
            <w:r w:rsidRPr="003C6369">
              <w:rPr>
                <w:rFonts w:ascii="Arial" w:hAnsi="Arial" w:cs="Arial"/>
                <w:b/>
                <w:spacing w:val="-3"/>
                <w:u w:val="single"/>
              </w:rPr>
              <w:t xml:space="preserve"> </w:t>
            </w:r>
            <w:r w:rsidRPr="003C6369">
              <w:rPr>
                <w:rFonts w:ascii="Arial" w:hAnsi="Arial" w:cs="Arial"/>
                <w:b/>
                <w:u w:val="single"/>
              </w:rPr>
              <w:t>the immediately</w:t>
            </w:r>
            <w:r w:rsidRPr="003C6369">
              <w:rPr>
                <w:rFonts w:ascii="Arial" w:hAnsi="Arial" w:cs="Arial"/>
                <w:b/>
                <w:spacing w:val="-7"/>
                <w:u w:val="single"/>
              </w:rPr>
              <w:t xml:space="preserve"> </w:t>
            </w:r>
            <w:r w:rsidRPr="003C6369">
              <w:rPr>
                <w:rFonts w:ascii="Arial" w:hAnsi="Arial" w:cs="Arial"/>
                <w:b/>
                <w:u w:val="single"/>
              </w:rPr>
              <w:t>preceding</w:t>
            </w:r>
            <w:r w:rsidRPr="003C6369">
              <w:rPr>
                <w:rFonts w:ascii="Arial" w:hAnsi="Arial" w:cs="Arial"/>
                <w:b/>
                <w:spacing w:val="-6"/>
                <w:u w:val="single"/>
              </w:rPr>
              <w:t xml:space="preserve"> </w:t>
            </w:r>
            <w:r w:rsidRPr="003C6369">
              <w:rPr>
                <w:rFonts w:ascii="Arial" w:hAnsi="Arial" w:cs="Arial"/>
                <w:b/>
                <w:u w:val="single"/>
              </w:rPr>
              <w:t>sections</w:t>
            </w:r>
            <w:r w:rsidRPr="003C6369">
              <w:rPr>
                <w:rFonts w:ascii="Arial" w:hAnsi="Arial" w:cs="Arial"/>
                <w:b/>
                <w:spacing w:val="-7"/>
                <w:u w:val="single"/>
              </w:rPr>
              <w:t xml:space="preserve"> </w:t>
            </w:r>
            <w:r w:rsidRPr="003C6369">
              <w:rPr>
                <w:rFonts w:ascii="Arial" w:hAnsi="Arial" w:cs="Arial"/>
                <w:b/>
                <w:u w:val="single"/>
              </w:rPr>
              <w:t xml:space="preserve">shall be imposed automatically by the </w:t>
            </w:r>
            <w:r w:rsidRPr="003C6369">
              <w:rPr>
                <w:rFonts w:ascii="Arial" w:hAnsi="Arial" w:cs="Arial"/>
                <w:b/>
                <w:i/>
                <w:u w:val="single"/>
              </w:rPr>
              <w:t>WESM</w:t>
            </w:r>
            <w:r w:rsidRPr="003C6369">
              <w:rPr>
                <w:rFonts w:ascii="Arial" w:hAnsi="Arial" w:cs="Arial"/>
                <w:b/>
                <w:i/>
                <w:spacing w:val="-1"/>
                <w:u w:val="single"/>
              </w:rPr>
              <w:t xml:space="preserve"> </w:t>
            </w:r>
            <w:r w:rsidRPr="003C6369">
              <w:rPr>
                <w:rFonts w:ascii="Arial" w:hAnsi="Arial" w:cs="Arial"/>
                <w:b/>
                <w:i/>
                <w:u w:val="single"/>
              </w:rPr>
              <w:t>Governance</w:t>
            </w:r>
            <w:r w:rsidRPr="003C6369">
              <w:rPr>
                <w:rFonts w:ascii="Arial" w:hAnsi="Arial" w:cs="Arial"/>
                <w:b/>
                <w:i/>
                <w:spacing w:val="-5"/>
                <w:u w:val="single"/>
              </w:rPr>
              <w:t xml:space="preserve"> </w:t>
            </w:r>
            <w:r w:rsidRPr="003C6369">
              <w:rPr>
                <w:rFonts w:ascii="Arial" w:hAnsi="Arial" w:cs="Arial"/>
                <w:b/>
                <w:i/>
                <w:u w:val="single"/>
              </w:rPr>
              <w:t xml:space="preserve">Arm </w:t>
            </w:r>
            <w:r w:rsidRPr="003C6369">
              <w:rPr>
                <w:rFonts w:ascii="Arial" w:hAnsi="Arial" w:cs="Arial"/>
                <w:b/>
                <w:u w:val="single"/>
              </w:rPr>
              <w:t>upon</w:t>
            </w:r>
            <w:r w:rsidRPr="003C6369">
              <w:rPr>
                <w:rFonts w:ascii="Arial" w:hAnsi="Arial" w:cs="Arial"/>
                <w:b/>
                <w:spacing w:val="-4"/>
                <w:u w:val="single"/>
              </w:rPr>
              <w:t xml:space="preserve"> </w:t>
            </w:r>
            <w:r w:rsidRPr="003C6369">
              <w:rPr>
                <w:rFonts w:ascii="Arial" w:hAnsi="Arial" w:cs="Arial"/>
                <w:b/>
                <w:u w:val="single"/>
              </w:rPr>
              <w:t>failure</w:t>
            </w:r>
            <w:r w:rsidRPr="003C6369">
              <w:rPr>
                <w:rFonts w:ascii="Arial" w:hAnsi="Arial" w:cs="Arial"/>
                <w:b/>
                <w:spacing w:val="-5"/>
                <w:u w:val="single"/>
              </w:rPr>
              <w:t xml:space="preserve"> </w:t>
            </w:r>
            <w:r w:rsidRPr="003C6369">
              <w:rPr>
                <w:rFonts w:ascii="Arial" w:hAnsi="Arial" w:cs="Arial"/>
                <w:b/>
                <w:u w:val="single"/>
              </w:rPr>
              <w:t>to pay the financial</w:t>
            </w:r>
            <w:r w:rsidRPr="003C6369">
              <w:rPr>
                <w:rFonts w:ascii="Arial" w:hAnsi="Arial" w:cs="Arial"/>
                <w:b/>
                <w:spacing w:val="35"/>
                <w:u w:val="single"/>
              </w:rPr>
              <w:t xml:space="preserve"> </w:t>
            </w:r>
            <w:r w:rsidRPr="003C6369">
              <w:rPr>
                <w:rFonts w:ascii="Arial" w:hAnsi="Arial" w:cs="Arial"/>
                <w:b/>
                <w:u w:val="single"/>
              </w:rPr>
              <w:t>penalty on due date</w:t>
            </w:r>
            <w:r w:rsidRPr="003C6369">
              <w:rPr>
                <w:rFonts w:ascii="Arial" w:hAnsi="Arial" w:cs="Arial"/>
                <w:b/>
                <w:spacing w:val="40"/>
                <w:u w:val="single"/>
              </w:rPr>
              <w:t xml:space="preserve"> </w:t>
            </w:r>
            <w:r w:rsidRPr="003C6369">
              <w:rPr>
                <w:rFonts w:ascii="Arial" w:hAnsi="Arial" w:cs="Arial"/>
                <w:b/>
                <w:u w:val="single"/>
              </w:rPr>
              <w:t>or to comply with</w:t>
            </w:r>
            <w:r w:rsidRPr="003C6369">
              <w:rPr>
                <w:rFonts w:ascii="Arial" w:hAnsi="Arial" w:cs="Arial"/>
                <w:b/>
                <w:spacing w:val="-12"/>
                <w:u w:val="single"/>
              </w:rPr>
              <w:t xml:space="preserve"> </w:t>
            </w:r>
            <w:r w:rsidRPr="003C6369">
              <w:rPr>
                <w:rFonts w:ascii="Arial" w:hAnsi="Arial" w:cs="Arial"/>
                <w:b/>
                <w:u w:val="single"/>
              </w:rPr>
              <w:t>the</w:t>
            </w:r>
            <w:r w:rsidRPr="003C6369">
              <w:rPr>
                <w:rFonts w:ascii="Arial" w:hAnsi="Arial" w:cs="Arial"/>
                <w:b/>
                <w:spacing w:val="-13"/>
                <w:u w:val="single"/>
              </w:rPr>
              <w:t xml:space="preserve"> </w:t>
            </w:r>
            <w:r w:rsidRPr="003C6369">
              <w:rPr>
                <w:rFonts w:ascii="Arial" w:hAnsi="Arial" w:cs="Arial"/>
                <w:b/>
                <w:u w:val="single"/>
              </w:rPr>
              <w:t>required remedial measures.</w:t>
            </w:r>
          </w:p>
        </w:tc>
        <w:tc>
          <w:tcPr>
            <w:tcW w:w="3685" w:type="dxa"/>
          </w:tcPr>
          <w:p w14:paraId="2CE85EFD" w14:textId="77777777" w:rsidR="003C6369" w:rsidRPr="003C6369" w:rsidRDefault="003C6369" w:rsidP="00097AC9">
            <w:pPr>
              <w:jc w:val="both"/>
              <w:rPr>
                <w:rFonts w:ascii="Arial" w:hAnsi="Arial" w:cs="Arial"/>
              </w:rPr>
            </w:pPr>
            <w:r w:rsidRPr="003C6369">
              <w:rPr>
                <w:rFonts w:ascii="Arial" w:hAnsi="Arial" w:cs="Arial"/>
              </w:rPr>
              <w:t xml:space="preserve">Added a provision on automatic imposition of interest in case of non- payment or non-compliance with the agreed remedial measures, </w:t>
            </w:r>
            <w:r w:rsidRPr="003C6369">
              <w:rPr>
                <w:rFonts w:ascii="Arial" w:hAnsi="Arial" w:cs="Arial"/>
                <w:i/>
              </w:rPr>
              <w:t xml:space="preserve">i.e., </w:t>
            </w:r>
            <w:r w:rsidRPr="003C6369">
              <w:rPr>
                <w:rFonts w:ascii="Arial" w:hAnsi="Arial" w:cs="Arial"/>
              </w:rPr>
              <w:t>without need of investigation.</w:t>
            </w:r>
          </w:p>
        </w:tc>
        <w:tc>
          <w:tcPr>
            <w:tcW w:w="2977" w:type="dxa"/>
          </w:tcPr>
          <w:p w14:paraId="6990DDE9" w14:textId="77777777" w:rsidR="003C6369" w:rsidRPr="003C6369" w:rsidRDefault="003C6369" w:rsidP="00097AC9">
            <w:pPr>
              <w:jc w:val="both"/>
              <w:rPr>
                <w:rFonts w:ascii="Arial" w:hAnsi="Arial" w:cs="Arial"/>
              </w:rPr>
            </w:pPr>
          </w:p>
        </w:tc>
        <w:tc>
          <w:tcPr>
            <w:tcW w:w="2268" w:type="dxa"/>
          </w:tcPr>
          <w:p w14:paraId="759E10DA" w14:textId="77777777" w:rsidR="003C6369" w:rsidRPr="003C6369" w:rsidRDefault="003C6369" w:rsidP="00097AC9">
            <w:pPr>
              <w:jc w:val="both"/>
              <w:rPr>
                <w:rFonts w:ascii="Arial" w:hAnsi="Arial" w:cs="Arial"/>
              </w:rPr>
            </w:pPr>
          </w:p>
        </w:tc>
      </w:tr>
      <w:tr w:rsidR="003C6369" w:rsidRPr="003C6369" w14:paraId="434711C5" w14:textId="77777777" w:rsidTr="003C6369">
        <w:trPr>
          <w:trHeight w:val="252"/>
        </w:trPr>
        <w:tc>
          <w:tcPr>
            <w:tcW w:w="1827" w:type="dxa"/>
          </w:tcPr>
          <w:p w14:paraId="3CC64C63" w14:textId="77777777" w:rsidR="003C6369" w:rsidRPr="003C6369" w:rsidRDefault="003C6369" w:rsidP="00097AC9">
            <w:pPr>
              <w:jc w:val="both"/>
              <w:rPr>
                <w:rFonts w:ascii="Arial" w:hAnsi="Arial" w:cs="Arial"/>
              </w:rPr>
            </w:pPr>
          </w:p>
        </w:tc>
        <w:tc>
          <w:tcPr>
            <w:tcW w:w="1354" w:type="dxa"/>
          </w:tcPr>
          <w:p w14:paraId="1E6D5805" w14:textId="77777777" w:rsidR="003C6369" w:rsidRPr="003C6369" w:rsidRDefault="003C6369" w:rsidP="00097AC9">
            <w:pPr>
              <w:jc w:val="both"/>
              <w:rPr>
                <w:rFonts w:ascii="Arial" w:hAnsi="Arial" w:cs="Arial"/>
              </w:rPr>
            </w:pPr>
            <w:r w:rsidRPr="003C6369">
              <w:rPr>
                <w:rFonts w:ascii="Arial" w:hAnsi="Arial" w:cs="Arial"/>
                <w:spacing w:val="-2"/>
              </w:rPr>
              <w:t>(New)</w:t>
            </w:r>
          </w:p>
        </w:tc>
        <w:tc>
          <w:tcPr>
            <w:tcW w:w="3057" w:type="dxa"/>
          </w:tcPr>
          <w:p w14:paraId="63D67A6D" w14:textId="77777777" w:rsidR="003C6369" w:rsidRPr="003C6369" w:rsidRDefault="003C6369" w:rsidP="00097AC9">
            <w:pPr>
              <w:jc w:val="both"/>
              <w:rPr>
                <w:rFonts w:ascii="Arial" w:hAnsi="Arial" w:cs="Arial"/>
              </w:rPr>
            </w:pPr>
          </w:p>
        </w:tc>
        <w:tc>
          <w:tcPr>
            <w:tcW w:w="3686" w:type="dxa"/>
          </w:tcPr>
          <w:p w14:paraId="362393CC" w14:textId="77777777" w:rsidR="003C6369" w:rsidRPr="003C6369" w:rsidRDefault="003C6369" w:rsidP="00097AC9">
            <w:pPr>
              <w:jc w:val="both"/>
              <w:rPr>
                <w:rFonts w:ascii="Arial" w:hAnsi="Arial" w:cs="Arial"/>
                <w:b/>
                <w:bCs/>
                <w:i/>
                <w:u w:val="single"/>
              </w:rPr>
            </w:pPr>
            <w:r w:rsidRPr="003C6369">
              <w:rPr>
                <w:rFonts w:ascii="Arial" w:hAnsi="Arial" w:cs="Arial"/>
                <w:b/>
                <w:bCs/>
                <w:u w:val="single"/>
              </w:rPr>
              <w:t>4.14.4</w:t>
            </w:r>
            <w:r w:rsidRPr="003C6369">
              <w:rPr>
                <w:rFonts w:ascii="Arial" w:hAnsi="Arial" w:cs="Arial"/>
                <w:b/>
                <w:bCs/>
                <w:spacing w:val="65"/>
                <w:u w:val="single"/>
              </w:rPr>
              <w:t xml:space="preserve"> </w:t>
            </w:r>
            <w:r w:rsidRPr="003C6369">
              <w:rPr>
                <w:rFonts w:ascii="Arial" w:hAnsi="Arial" w:cs="Arial"/>
                <w:b/>
                <w:bCs/>
                <w:u w:val="single"/>
              </w:rPr>
              <w:t>If</w:t>
            </w:r>
            <w:r w:rsidRPr="003C6369">
              <w:rPr>
                <w:rFonts w:ascii="Arial" w:hAnsi="Arial" w:cs="Arial"/>
                <w:b/>
                <w:bCs/>
                <w:spacing w:val="-5"/>
                <w:u w:val="single"/>
              </w:rPr>
              <w:t xml:space="preserve"> </w:t>
            </w:r>
            <w:r w:rsidRPr="003C6369">
              <w:rPr>
                <w:rFonts w:ascii="Arial" w:hAnsi="Arial" w:cs="Arial"/>
                <w:b/>
                <w:bCs/>
                <w:u w:val="single"/>
              </w:rPr>
              <w:t>the</w:t>
            </w:r>
            <w:r w:rsidRPr="003C6369">
              <w:rPr>
                <w:rFonts w:ascii="Arial" w:hAnsi="Arial" w:cs="Arial"/>
                <w:b/>
                <w:bCs/>
                <w:spacing w:val="-4"/>
                <w:u w:val="single"/>
              </w:rPr>
              <w:t xml:space="preserve"> </w:t>
            </w:r>
            <w:r w:rsidRPr="003C6369">
              <w:rPr>
                <w:rFonts w:ascii="Arial" w:hAnsi="Arial" w:cs="Arial"/>
                <w:b/>
                <w:bCs/>
                <w:u w:val="single"/>
              </w:rPr>
              <w:t>concerned</w:t>
            </w:r>
            <w:r w:rsidRPr="003C6369">
              <w:rPr>
                <w:rFonts w:ascii="Arial" w:hAnsi="Arial" w:cs="Arial"/>
                <w:b/>
                <w:bCs/>
                <w:spacing w:val="26"/>
                <w:u w:val="single"/>
              </w:rPr>
              <w:t xml:space="preserve"> </w:t>
            </w:r>
            <w:r w:rsidRPr="003C6369">
              <w:rPr>
                <w:rFonts w:ascii="Arial" w:hAnsi="Arial" w:cs="Arial"/>
                <w:b/>
                <w:bCs/>
                <w:i/>
                <w:u w:val="single"/>
              </w:rPr>
              <w:t>WESM</w:t>
            </w:r>
            <w:r w:rsidRPr="003C6369">
              <w:rPr>
                <w:rFonts w:ascii="Arial" w:hAnsi="Arial" w:cs="Arial"/>
                <w:b/>
                <w:bCs/>
                <w:i/>
                <w:spacing w:val="-11"/>
                <w:u w:val="single"/>
              </w:rPr>
              <w:t xml:space="preserve"> </w:t>
            </w:r>
            <w:r w:rsidRPr="003C6369">
              <w:rPr>
                <w:rFonts w:ascii="Arial" w:hAnsi="Arial" w:cs="Arial"/>
                <w:b/>
                <w:bCs/>
                <w:i/>
                <w:spacing w:val="-2"/>
                <w:u w:val="single"/>
              </w:rPr>
              <w:t xml:space="preserve">Member </w:t>
            </w:r>
            <w:r w:rsidRPr="003C6369">
              <w:rPr>
                <w:rFonts w:ascii="Arial" w:hAnsi="Arial" w:cs="Arial"/>
                <w:b/>
                <w:bCs/>
                <w:u w:val="single"/>
              </w:rPr>
              <w:t>fails</w:t>
            </w:r>
            <w:r w:rsidRPr="003C6369">
              <w:rPr>
                <w:rFonts w:ascii="Arial" w:hAnsi="Arial" w:cs="Arial"/>
                <w:b/>
                <w:bCs/>
                <w:spacing w:val="56"/>
                <w:w w:val="150"/>
                <w:u w:val="single"/>
              </w:rPr>
              <w:t xml:space="preserve"> </w:t>
            </w:r>
            <w:r w:rsidRPr="003C6369">
              <w:rPr>
                <w:rFonts w:ascii="Arial" w:hAnsi="Arial" w:cs="Arial"/>
                <w:b/>
                <w:bCs/>
                <w:u w:val="single"/>
              </w:rPr>
              <w:t>or</w:t>
            </w:r>
            <w:r w:rsidRPr="003C6369">
              <w:rPr>
                <w:rFonts w:ascii="Arial" w:hAnsi="Arial" w:cs="Arial"/>
                <w:b/>
                <w:bCs/>
                <w:spacing w:val="67"/>
                <w:w w:val="150"/>
                <w:u w:val="single"/>
              </w:rPr>
              <w:t xml:space="preserve"> </w:t>
            </w:r>
            <w:r w:rsidRPr="003C6369">
              <w:rPr>
                <w:rFonts w:ascii="Arial" w:hAnsi="Arial" w:cs="Arial"/>
                <w:b/>
                <w:bCs/>
                <w:u w:val="single"/>
              </w:rPr>
              <w:t>refuses</w:t>
            </w:r>
            <w:r w:rsidRPr="003C6369">
              <w:rPr>
                <w:rFonts w:ascii="Arial" w:hAnsi="Arial" w:cs="Arial"/>
                <w:b/>
                <w:bCs/>
                <w:spacing w:val="68"/>
                <w:w w:val="150"/>
                <w:u w:val="single"/>
              </w:rPr>
              <w:t xml:space="preserve"> </w:t>
            </w:r>
            <w:r w:rsidRPr="003C6369">
              <w:rPr>
                <w:rFonts w:ascii="Arial" w:hAnsi="Arial" w:cs="Arial"/>
                <w:b/>
                <w:bCs/>
                <w:u w:val="single"/>
              </w:rPr>
              <w:t>to</w:t>
            </w:r>
            <w:r w:rsidRPr="003C6369">
              <w:rPr>
                <w:rFonts w:ascii="Arial" w:hAnsi="Arial" w:cs="Arial"/>
                <w:b/>
                <w:bCs/>
                <w:spacing w:val="70"/>
                <w:w w:val="150"/>
                <w:u w:val="single"/>
              </w:rPr>
              <w:t xml:space="preserve"> </w:t>
            </w:r>
            <w:r w:rsidRPr="003C6369">
              <w:rPr>
                <w:rFonts w:ascii="Arial" w:hAnsi="Arial" w:cs="Arial"/>
                <w:b/>
                <w:bCs/>
                <w:u w:val="single"/>
              </w:rPr>
              <w:t>pay</w:t>
            </w:r>
            <w:r w:rsidRPr="003C6369">
              <w:rPr>
                <w:rFonts w:ascii="Arial" w:hAnsi="Arial" w:cs="Arial"/>
                <w:b/>
                <w:bCs/>
                <w:spacing w:val="69"/>
                <w:w w:val="150"/>
                <w:u w:val="single"/>
              </w:rPr>
              <w:t xml:space="preserve"> </w:t>
            </w:r>
            <w:r w:rsidRPr="003C6369">
              <w:rPr>
                <w:rFonts w:ascii="Arial" w:hAnsi="Arial" w:cs="Arial"/>
                <w:b/>
                <w:bCs/>
                <w:u w:val="single"/>
              </w:rPr>
              <w:t>the</w:t>
            </w:r>
            <w:r w:rsidRPr="003C6369">
              <w:rPr>
                <w:rFonts w:ascii="Arial" w:hAnsi="Arial" w:cs="Arial"/>
                <w:b/>
                <w:bCs/>
                <w:spacing w:val="69"/>
                <w:w w:val="150"/>
                <w:u w:val="single"/>
              </w:rPr>
              <w:t xml:space="preserve"> </w:t>
            </w:r>
            <w:r w:rsidRPr="003C6369">
              <w:rPr>
                <w:rFonts w:ascii="Arial" w:hAnsi="Arial" w:cs="Arial"/>
                <w:b/>
                <w:bCs/>
                <w:spacing w:val="-2"/>
                <w:u w:val="single"/>
              </w:rPr>
              <w:t xml:space="preserve">penalty </w:t>
            </w:r>
            <w:r w:rsidRPr="003C6369">
              <w:rPr>
                <w:rFonts w:ascii="Arial" w:hAnsi="Arial" w:cs="Arial"/>
                <w:b/>
                <w:bCs/>
                <w:u w:val="single"/>
              </w:rPr>
              <w:t>amount and/or the penalty interest despite due notice and demand, the issue</w:t>
            </w:r>
            <w:r w:rsidRPr="003C6369">
              <w:rPr>
                <w:rFonts w:ascii="Arial" w:hAnsi="Arial" w:cs="Arial"/>
                <w:b/>
                <w:bCs/>
                <w:spacing w:val="53"/>
                <w:w w:val="150"/>
                <w:u w:val="single"/>
              </w:rPr>
              <w:t xml:space="preserve"> </w:t>
            </w:r>
            <w:r w:rsidRPr="003C6369">
              <w:rPr>
                <w:rFonts w:ascii="Arial" w:hAnsi="Arial" w:cs="Arial"/>
                <w:b/>
                <w:bCs/>
                <w:u w:val="single"/>
              </w:rPr>
              <w:t>shall</w:t>
            </w:r>
            <w:r w:rsidRPr="003C6369">
              <w:rPr>
                <w:rFonts w:ascii="Arial" w:hAnsi="Arial" w:cs="Arial"/>
                <w:b/>
                <w:bCs/>
                <w:spacing w:val="62"/>
                <w:w w:val="150"/>
                <w:u w:val="single"/>
              </w:rPr>
              <w:t xml:space="preserve"> </w:t>
            </w:r>
            <w:r w:rsidRPr="003C6369">
              <w:rPr>
                <w:rFonts w:ascii="Arial" w:hAnsi="Arial" w:cs="Arial"/>
                <w:b/>
                <w:bCs/>
                <w:u w:val="single"/>
              </w:rPr>
              <w:t>be</w:t>
            </w:r>
            <w:r w:rsidRPr="003C6369">
              <w:rPr>
                <w:rFonts w:ascii="Arial" w:hAnsi="Arial" w:cs="Arial"/>
                <w:b/>
                <w:bCs/>
                <w:spacing w:val="69"/>
                <w:u w:val="single"/>
              </w:rPr>
              <w:t xml:space="preserve"> </w:t>
            </w:r>
            <w:r w:rsidRPr="003C6369">
              <w:rPr>
                <w:rFonts w:ascii="Arial" w:hAnsi="Arial" w:cs="Arial"/>
                <w:b/>
                <w:bCs/>
                <w:u w:val="single"/>
              </w:rPr>
              <w:t>elevated</w:t>
            </w:r>
            <w:r w:rsidRPr="003C6369">
              <w:rPr>
                <w:rFonts w:ascii="Arial" w:hAnsi="Arial" w:cs="Arial"/>
                <w:b/>
                <w:bCs/>
                <w:spacing w:val="66"/>
                <w:w w:val="150"/>
                <w:u w:val="single"/>
              </w:rPr>
              <w:t xml:space="preserve"> </w:t>
            </w:r>
            <w:r w:rsidRPr="003C6369">
              <w:rPr>
                <w:rFonts w:ascii="Arial" w:hAnsi="Arial" w:cs="Arial"/>
                <w:b/>
                <w:bCs/>
                <w:u w:val="single"/>
              </w:rPr>
              <w:t>to</w:t>
            </w:r>
            <w:r w:rsidRPr="003C6369">
              <w:rPr>
                <w:rFonts w:ascii="Arial" w:hAnsi="Arial" w:cs="Arial"/>
                <w:b/>
                <w:bCs/>
                <w:spacing w:val="70"/>
                <w:u w:val="single"/>
              </w:rPr>
              <w:t xml:space="preserve"> </w:t>
            </w:r>
            <w:r w:rsidRPr="003C6369">
              <w:rPr>
                <w:rFonts w:ascii="Arial" w:hAnsi="Arial" w:cs="Arial"/>
                <w:b/>
                <w:bCs/>
                <w:u w:val="single"/>
              </w:rPr>
              <w:t>the</w:t>
            </w:r>
            <w:r w:rsidRPr="003C6369">
              <w:rPr>
                <w:rFonts w:ascii="Arial" w:hAnsi="Arial" w:cs="Arial"/>
                <w:b/>
                <w:bCs/>
                <w:spacing w:val="60"/>
                <w:w w:val="150"/>
                <w:u w:val="single"/>
              </w:rPr>
              <w:t xml:space="preserve"> </w:t>
            </w:r>
            <w:r w:rsidRPr="003C6369">
              <w:rPr>
                <w:rFonts w:ascii="Arial" w:hAnsi="Arial" w:cs="Arial"/>
                <w:b/>
                <w:bCs/>
                <w:i/>
                <w:spacing w:val="-5"/>
                <w:u w:val="single"/>
              </w:rPr>
              <w:t>PEM</w:t>
            </w:r>
          </w:p>
          <w:p w14:paraId="0DE9B7AE" w14:textId="77777777" w:rsidR="003C6369" w:rsidRPr="003C6369" w:rsidRDefault="003C6369" w:rsidP="00097AC9">
            <w:pPr>
              <w:jc w:val="both"/>
              <w:rPr>
                <w:rFonts w:ascii="Arial" w:hAnsi="Arial" w:cs="Arial"/>
                <w:i/>
              </w:rPr>
            </w:pPr>
            <w:r w:rsidRPr="003C6369">
              <w:rPr>
                <w:rFonts w:ascii="Arial" w:hAnsi="Arial" w:cs="Arial"/>
                <w:b/>
                <w:bCs/>
                <w:i/>
                <w:u w:val="single"/>
              </w:rPr>
              <w:t>Board</w:t>
            </w:r>
            <w:r w:rsidRPr="003C6369">
              <w:rPr>
                <w:rFonts w:ascii="Arial" w:hAnsi="Arial" w:cs="Arial"/>
                <w:b/>
                <w:bCs/>
                <w:i/>
                <w:spacing w:val="-3"/>
                <w:u w:val="single"/>
              </w:rPr>
              <w:t xml:space="preserve"> </w:t>
            </w:r>
            <w:r w:rsidRPr="003C6369">
              <w:rPr>
                <w:rFonts w:ascii="Arial" w:hAnsi="Arial" w:cs="Arial"/>
                <w:b/>
                <w:bCs/>
                <w:u w:val="single"/>
              </w:rPr>
              <w:t>for appropriate</w:t>
            </w:r>
            <w:r w:rsidRPr="003C6369">
              <w:rPr>
                <w:rFonts w:ascii="Arial" w:hAnsi="Arial" w:cs="Arial"/>
                <w:b/>
                <w:bCs/>
                <w:spacing w:val="-14"/>
                <w:u w:val="single"/>
              </w:rPr>
              <w:t xml:space="preserve"> </w:t>
            </w:r>
            <w:r w:rsidRPr="003C6369">
              <w:rPr>
                <w:rFonts w:ascii="Arial" w:hAnsi="Arial" w:cs="Arial"/>
                <w:b/>
                <w:bCs/>
                <w:u w:val="single"/>
              </w:rPr>
              <w:t>action to</w:t>
            </w:r>
            <w:r w:rsidRPr="003C6369">
              <w:rPr>
                <w:rFonts w:ascii="Arial" w:hAnsi="Arial" w:cs="Arial"/>
                <w:b/>
                <w:bCs/>
                <w:spacing w:val="-3"/>
                <w:u w:val="single"/>
              </w:rPr>
              <w:t xml:space="preserve"> </w:t>
            </w:r>
            <w:r w:rsidRPr="003C6369">
              <w:rPr>
                <w:rFonts w:ascii="Arial" w:hAnsi="Arial" w:cs="Arial"/>
                <w:b/>
                <w:bCs/>
                <w:u w:val="single"/>
              </w:rPr>
              <w:t xml:space="preserve">enforce </w:t>
            </w:r>
            <w:r w:rsidRPr="003C6369">
              <w:rPr>
                <w:rFonts w:ascii="Arial" w:hAnsi="Arial" w:cs="Arial"/>
                <w:b/>
                <w:bCs/>
                <w:spacing w:val="-2"/>
                <w:u w:val="single"/>
              </w:rPr>
              <w:t>collection.</w:t>
            </w:r>
          </w:p>
        </w:tc>
        <w:tc>
          <w:tcPr>
            <w:tcW w:w="3685" w:type="dxa"/>
          </w:tcPr>
          <w:p w14:paraId="5A383506" w14:textId="77777777" w:rsidR="003C6369" w:rsidRPr="003C6369" w:rsidRDefault="003C6369" w:rsidP="00097AC9">
            <w:pPr>
              <w:jc w:val="both"/>
              <w:rPr>
                <w:rFonts w:ascii="Arial" w:hAnsi="Arial" w:cs="Arial"/>
              </w:rPr>
            </w:pPr>
            <w:r w:rsidRPr="003C6369">
              <w:rPr>
                <w:rFonts w:ascii="Arial" w:hAnsi="Arial" w:cs="Arial"/>
              </w:rPr>
              <w:t>Added</w:t>
            </w:r>
            <w:r w:rsidRPr="003C6369">
              <w:rPr>
                <w:rFonts w:ascii="Arial" w:hAnsi="Arial" w:cs="Arial"/>
                <w:spacing w:val="9"/>
              </w:rPr>
              <w:t xml:space="preserve"> </w:t>
            </w:r>
            <w:r w:rsidRPr="003C6369">
              <w:rPr>
                <w:rFonts w:ascii="Arial" w:hAnsi="Arial" w:cs="Arial"/>
              </w:rPr>
              <w:t>a</w:t>
            </w:r>
            <w:r w:rsidRPr="003C6369">
              <w:rPr>
                <w:rFonts w:ascii="Arial" w:hAnsi="Arial" w:cs="Arial"/>
                <w:spacing w:val="-2"/>
              </w:rPr>
              <w:t xml:space="preserve"> </w:t>
            </w:r>
            <w:r w:rsidRPr="003C6369">
              <w:rPr>
                <w:rFonts w:ascii="Arial" w:hAnsi="Arial" w:cs="Arial"/>
              </w:rPr>
              <w:t>provision</w:t>
            </w:r>
            <w:r w:rsidRPr="003C6369">
              <w:rPr>
                <w:rFonts w:ascii="Arial" w:hAnsi="Arial" w:cs="Arial"/>
                <w:spacing w:val="-2"/>
              </w:rPr>
              <w:t xml:space="preserve"> </w:t>
            </w:r>
            <w:r w:rsidRPr="003C6369">
              <w:rPr>
                <w:rFonts w:ascii="Arial" w:hAnsi="Arial" w:cs="Arial"/>
              </w:rPr>
              <w:t>that</w:t>
            </w:r>
            <w:r w:rsidRPr="003C6369">
              <w:rPr>
                <w:rFonts w:ascii="Arial" w:hAnsi="Arial" w:cs="Arial"/>
                <w:spacing w:val="7"/>
              </w:rPr>
              <w:t xml:space="preserve"> </w:t>
            </w:r>
            <w:r w:rsidRPr="003C6369">
              <w:rPr>
                <w:rFonts w:ascii="Arial" w:hAnsi="Arial" w:cs="Arial"/>
              </w:rPr>
              <w:t>would</w:t>
            </w:r>
            <w:r w:rsidRPr="003C6369">
              <w:rPr>
                <w:rFonts w:ascii="Arial" w:hAnsi="Arial" w:cs="Arial"/>
                <w:spacing w:val="-2"/>
              </w:rPr>
              <w:t xml:space="preserve"> authorize </w:t>
            </w:r>
            <w:r w:rsidRPr="003C6369">
              <w:rPr>
                <w:rFonts w:ascii="Arial" w:hAnsi="Arial" w:cs="Arial"/>
              </w:rPr>
              <w:t>PEM</w:t>
            </w:r>
            <w:r w:rsidRPr="003C6369">
              <w:rPr>
                <w:rFonts w:ascii="Arial" w:hAnsi="Arial" w:cs="Arial"/>
                <w:spacing w:val="3"/>
              </w:rPr>
              <w:t xml:space="preserve"> </w:t>
            </w:r>
            <w:r w:rsidRPr="003C6369">
              <w:rPr>
                <w:rFonts w:ascii="Arial" w:hAnsi="Arial" w:cs="Arial"/>
              </w:rPr>
              <w:t>Board</w:t>
            </w:r>
            <w:r w:rsidRPr="003C6369">
              <w:rPr>
                <w:rFonts w:ascii="Arial" w:hAnsi="Arial" w:cs="Arial"/>
                <w:spacing w:val="-1"/>
              </w:rPr>
              <w:t xml:space="preserve"> </w:t>
            </w:r>
            <w:r w:rsidRPr="003C6369">
              <w:rPr>
                <w:rFonts w:ascii="Arial" w:hAnsi="Arial" w:cs="Arial"/>
              </w:rPr>
              <w:t>in</w:t>
            </w:r>
            <w:r w:rsidRPr="003C6369">
              <w:rPr>
                <w:rFonts w:ascii="Arial" w:hAnsi="Arial" w:cs="Arial"/>
                <w:spacing w:val="-1"/>
              </w:rPr>
              <w:t xml:space="preserve"> </w:t>
            </w:r>
            <w:r w:rsidRPr="003C6369">
              <w:rPr>
                <w:rFonts w:ascii="Arial" w:hAnsi="Arial" w:cs="Arial"/>
              </w:rPr>
              <w:t>taking</w:t>
            </w:r>
            <w:r w:rsidRPr="003C6369">
              <w:rPr>
                <w:rFonts w:ascii="Arial" w:hAnsi="Arial" w:cs="Arial"/>
                <w:spacing w:val="-1"/>
              </w:rPr>
              <w:t xml:space="preserve"> </w:t>
            </w:r>
            <w:r w:rsidRPr="003C6369">
              <w:rPr>
                <w:rFonts w:ascii="Arial" w:hAnsi="Arial" w:cs="Arial"/>
              </w:rPr>
              <w:t>legal</w:t>
            </w:r>
            <w:r w:rsidRPr="003C6369">
              <w:rPr>
                <w:rFonts w:ascii="Arial" w:hAnsi="Arial" w:cs="Arial"/>
                <w:spacing w:val="7"/>
              </w:rPr>
              <w:t xml:space="preserve"> </w:t>
            </w:r>
            <w:r w:rsidRPr="003C6369">
              <w:rPr>
                <w:rFonts w:ascii="Arial" w:hAnsi="Arial" w:cs="Arial"/>
              </w:rPr>
              <w:t>steps</w:t>
            </w:r>
            <w:r w:rsidRPr="003C6369">
              <w:rPr>
                <w:rFonts w:ascii="Arial" w:hAnsi="Arial" w:cs="Arial"/>
                <w:spacing w:val="11"/>
              </w:rPr>
              <w:t xml:space="preserve"> </w:t>
            </w:r>
            <w:r w:rsidRPr="003C6369">
              <w:rPr>
                <w:rFonts w:ascii="Arial" w:hAnsi="Arial" w:cs="Arial"/>
                <w:spacing w:val="-5"/>
              </w:rPr>
              <w:t xml:space="preserve">to </w:t>
            </w:r>
            <w:r w:rsidRPr="003C6369">
              <w:rPr>
                <w:rFonts w:ascii="Arial" w:hAnsi="Arial" w:cs="Arial"/>
              </w:rPr>
              <w:t xml:space="preserve">enforce the rule. </w:t>
            </w:r>
            <w:r w:rsidRPr="003C6369">
              <w:rPr>
                <w:rFonts w:ascii="Arial" w:hAnsi="Arial" w:cs="Arial"/>
                <w:i/>
              </w:rPr>
              <w:t>(e.g., for PEM Board to direct Legal to take action, like issuance of demand</w:t>
            </w:r>
            <w:r w:rsidRPr="003C6369">
              <w:rPr>
                <w:rFonts w:ascii="Arial" w:hAnsi="Arial" w:cs="Arial"/>
                <w:i/>
                <w:spacing w:val="-5"/>
              </w:rPr>
              <w:t xml:space="preserve"> </w:t>
            </w:r>
            <w:r w:rsidRPr="003C6369">
              <w:rPr>
                <w:rFonts w:ascii="Arial" w:hAnsi="Arial" w:cs="Arial"/>
                <w:i/>
              </w:rPr>
              <w:t>letter, or filing</w:t>
            </w:r>
            <w:r w:rsidRPr="003C6369">
              <w:rPr>
                <w:rFonts w:ascii="Arial" w:hAnsi="Arial" w:cs="Arial"/>
                <w:i/>
                <w:spacing w:val="-5"/>
              </w:rPr>
              <w:t xml:space="preserve"> </w:t>
            </w:r>
            <w:r w:rsidRPr="003C6369">
              <w:rPr>
                <w:rFonts w:ascii="Arial" w:hAnsi="Arial" w:cs="Arial"/>
                <w:i/>
              </w:rPr>
              <w:t>a</w:t>
            </w:r>
            <w:r w:rsidRPr="003C6369">
              <w:rPr>
                <w:rFonts w:ascii="Arial" w:hAnsi="Arial" w:cs="Arial"/>
                <w:i/>
                <w:spacing w:val="-5"/>
              </w:rPr>
              <w:t xml:space="preserve"> </w:t>
            </w:r>
            <w:r w:rsidRPr="003C6369">
              <w:rPr>
                <w:rFonts w:ascii="Arial" w:hAnsi="Arial" w:cs="Arial"/>
                <w:i/>
              </w:rPr>
              <w:t>legal case</w:t>
            </w:r>
            <w:r w:rsidRPr="003C6369">
              <w:rPr>
                <w:rFonts w:ascii="Arial" w:hAnsi="Arial" w:cs="Arial"/>
                <w:i/>
                <w:spacing w:val="-5"/>
              </w:rPr>
              <w:t xml:space="preserve"> </w:t>
            </w:r>
            <w:r w:rsidRPr="003C6369">
              <w:rPr>
                <w:rFonts w:ascii="Arial" w:hAnsi="Arial" w:cs="Arial"/>
                <w:i/>
              </w:rPr>
              <w:t xml:space="preserve">for </w:t>
            </w:r>
            <w:r w:rsidRPr="003C6369">
              <w:rPr>
                <w:rFonts w:ascii="Arial" w:hAnsi="Arial" w:cs="Arial"/>
                <w:i/>
                <w:spacing w:val="-2"/>
              </w:rPr>
              <w:t>collection)</w:t>
            </w:r>
          </w:p>
        </w:tc>
        <w:tc>
          <w:tcPr>
            <w:tcW w:w="2977" w:type="dxa"/>
          </w:tcPr>
          <w:p w14:paraId="39570477" w14:textId="77777777" w:rsidR="003C6369" w:rsidRPr="003C6369" w:rsidRDefault="003C6369" w:rsidP="00097AC9">
            <w:pPr>
              <w:jc w:val="both"/>
              <w:rPr>
                <w:rFonts w:ascii="Arial" w:hAnsi="Arial" w:cs="Arial"/>
              </w:rPr>
            </w:pPr>
          </w:p>
        </w:tc>
        <w:tc>
          <w:tcPr>
            <w:tcW w:w="2268" w:type="dxa"/>
          </w:tcPr>
          <w:p w14:paraId="5A53288A" w14:textId="77777777" w:rsidR="003C6369" w:rsidRPr="003C6369" w:rsidRDefault="003C6369" w:rsidP="00097AC9">
            <w:pPr>
              <w:jc w:val="both"/>
              <w:rPr>
                <w:rFonts w:ascii="Arial" w:hAnsi="Arial" w:cs="Arial"/>
              </w:rPr>
            </w:pPr>
          </w:p>
        </w:tc>
      </w:tr>
      <w:tr w:rsidR="003C6369" w:rsidRPr="003C6369" w14:paraId="7B9F1368" w14:textId="77777777" w:rsidTr="003C6369">
        <w:trPr>
          <w:trHeight w:val="252"/>
        </w:trPr>
        <w:tc>
          <w:tcPr>
            <w:tcW w:w="1827" w:type="dxa"/>
          </w:tcPr>
          <w:p w14:paraId="18819207" w14:textId="77777777" w:rsidR="003C6369" w:rsidRPr="003C6369" w:rsidRDefault="003C6369" w:rsidP="00097AC9">
            <w:pPr>
              <w:rPr>
                <w:rFonts w:ascii="Arial" w:hAnsi="Arial" w:cs="Arial"/>
              </w:rPr>
            </w:pPr>
            <w:r w:rsidRPr="003C6369">
              <w:rPr>
                <w:rFonts w:ascii="Arial" w:hAnsi="Arial" w:cs="Arial"/>
              </w:rPr>
              <w:t>Section</w:t>
            </w:r>
            <w:r w:rsidRPr="003C6369">
              <w:rPr>
                <w:rFonts w:ascii="Arial" w:hAnsi="Arial" w:cs="Arial"/>
              </w:rPr>
              <w:tab/>
            </w:r>
            <w:r w:rsidRPr="003C6369">
              <w:rPr>
                <w:rFonts w:ascii="Arial" w:hAnsi="Arial" w:cs="Arial"/>
                <w:spacing w:val="-10"/>
              </w:rPr>
              <w:t>4</w:t>
            </w:r>
            <w:r w:rsidRPr="003C6369">
              <w:rPr>
                <w:rFonts w:ascii="Arial" w:hAnsi="Arial" w:cs="Arial"/>
              </w:rPr>
              <w:t xml:space="preserve"> </w:t>
            </w:r>
            <w:r w:rsidRPr="003C6369">
              <w:rPr>
                <w:rFonts w:ascii="Arial" w:hAnsi="Arial" w:cs="Arial"/>
                <w:spacing w:val="-10"/>
              </w:rPr>
              <w:t xml:space="preserve">– </w:t>
            </w:r>
            <w:r w:rsidRPr="003C6369">
              <w:rPr>
                <w:rFonts w:ascii="Arial" w:hAnsi="Arial" w:cs="Arial"/>
              </w:rPr>
              <w:t>Penalty</w:t>
            </w:r>
            <w:r w:rsidRPr="003C6369">
              <w:rPr>
                <w:rFonts w:ascii="Arial" w:hAnsi="Arial" w:cs="Arial"/>
                <w:spacing w:val="-7"/>
              </w:rPr>
              <w:t xml:space="preserve"> </w:t>
            </w:r>
            <w:r w:rsidRPr="003C6369">
              <w:rPr>
                <w:rFonts w:ascii="Arial" w:hAnsi="Arial" w:cs="Arial"/>
              </w:rPr>
              <w:t>System</w:t>
            </w:r>
          </w:p>
        </w:tc>
        <w:tc>
          <w:tcPr>
            <w:tcW w:w="1354" w:type="dxa"/>
          </w:tcPr>
          <w:p w14:paraId="3DCBD9C1" w14:textId="77777777" w:rsidR="003C6369" w:rsidRPr="003C6369" w:rsidRDefault="003C6369" w:rsidP="00097AC9">
            <w:pPr>
              <w:rPr>
                <w:rFonts w:ascii="Arial" w:hAnsi="Arial" w:cs="Arial"/>
              </w:rPr>
            </w:pPr>
            <w:r w:rsidRPr="003C6369">
              <w:rPr>
                <w:rFonts w:ascii="Arial" w:hAnsi="Arial" w:cs="Arial"/>
                <w:spacing w:val="-4"/>
              </w:rPr>
              <w:t>4.15</w:t>
            </w:r>
          </w:p>
          <w:p w14:paraId="506D9854" w14:textId="77777777" w:rsidR="003C6369" w:rsidRPr="003C6369" w:rsidRDefault="003C6369" w:rsidP="00097AC9">
            <w:pPr>
              <w:rPr>
                <w:rFonts w:ascii="Arial" w:hAnsi="Arial" w:cs="Arial"/>
              </w:rPr>
            </w:pPr>
            <w:r w:rsidRPr="003C6369">
              <w:rPr>
                <w:rFonts w:ascii="Arial" w:hAnsi="Arial" w:cs="Arial"/>
              </w:rPr>
              <w:t>Submission</w:t>
            </w:r>
            <w:r w:rsidRPr="003C6369">
              <w:rPr>
                <w:rFonts w:ascii="Arial" w:hAnsi="Arial" w:cs="Arial"/>
                <w:spacing w:val="-14"/>
              </w:rPr>
              <w:t xml:space="preserve"> </w:t>
            </w:r>
            <w:r w:rsidRPr="003C6369">
              <w:rPr>
                <w:rFonts w:ascii="Arial" w:hAnsi="Arial" w:cs="Arial"/>
              </w:rPr>
              <w:t>of Reports</w:t>
            </w:r>
          </w:p>
        </w:tc>
        <w:tc>
          <w:tcPr>
            <w:tcW w:w="3057" w:type="dxa"/>
          </w:tcPr>
          <w:p w14:paraId="1779B8D7" w14:textId="77777777" w:rsidR="003C6369" w:rsidRPr="003C6369" w:rsidRDefault="003C6369" w:rsidP="00097AC9">
            <w:pPr>
              <w:jc w:val="both"/>
              <w:rPr>
                <w:rFonts w:ascii="Arial" w:hAnsi="Arial" w:cs="Arial"/>
              </w:rPr>
            </w:pPr>
            <w:r w:rsidRPr="003C6369">
              <w:rPr>
                <w:rFonts w:ascii="Arial" w:hAnsi="Arial" w:cs="Arial"/>
              </w:rPr>
              <w:t>The</w:t>
            </w:r>
            <w:r w:rsidRPr="003C6369">
              <w:rPr>
                <w:rFonts w:ascii="Arial" w:hAnsi="Arial" w:cs="Arial"/>
                <w:spacing w:val="-13"/>
              </w:rPr>
              <w:t xml:space="preserve"> </w:t>
            </w:r>
            <w:r w:rsidRPr="003C6369">
              <w:rPr>
                <w:rFonts w:ascii="Arial" w:hAnsi="Arial" w:cs="Arial"/>
                <w:i/>
              </w:rPr>
              <w:t>Enforcement</w:t>
            </w:r>
            <w:r w:rsidRPr="003C6369">
              <w:rPr>
                <w:rFonts w:ascii="Arial" w:hAnsi="Arial" w:cs="Arial"/>
                <w:i/>
                <w:spacing w:val="-7"/>
              </w:rPr>
              <w:t xml:space="preserve"> </w:t>
            </w:r>
            <w:r w:rsidRPr="003C6369">
              <w:rPr>
                <w:rFonts w:ascii="Arial" w:hAnsi="Arial" w:cs="Arial"/>
                <w:i/>
              </w:rPr>
              <w:t>and</w:t>
            </w:r>
            <w:r w:rsidRPr="003C6369">
              <w:rPr>
                <w:rFonts w:ascii="Arial" w:hAnsi="Arial" w:cs="Arial"/>
                <w:i/>
                <w:spacing w:val="-14"/>
              </w:rPr>
              <w:t xml:space="preserve"> </w:t>
            </w:r>
            <w:r w:rsidRPr="003C6369">
              <w:rPr>
                <w:rFonts w:ascii="Arial" w:hAnsi="Arial" w:cs="Arial"/>
                <w:i/>
              </w:rPr>
              <w:t xml:space="preserve">Compliance Office </w:t>
            </w:r>
            <w:r w:rsidRPr="003C6369">
              <w:rPr>
                <w:rFonts w:ascii="Arial" w:hAnsi="Arial" w:cs="Arial"/>
              </w:rPr>
              <w:t xml:space="preserve">shall submit a monthly summary report of all Notices of Specified </w:t>
            </w:r>
            <w:r w:rsidRPr="003C6369">
              <w:rPr>
                <w:rFonts w:ascii="Arial" w:hAnsi="Arial" w:cs="Arial"/>
                <w:i/>
              </w:rPr>
              <w:t xml:space="preserve">Penalty/ies </w:t>
            </w:r>
            <w:r w:rsidRPr="003C6369">
              <w:rPr>
                <w:rFonts w:ascii="Arial" w:hAnsi="Arial" w:cs="Arial"/>
              </w:rPr>
              <w:t xml:space="preserve">and Resolutions on the requests for reconsideration made by the </w:t>
            </w:r>
            <w:r w:rsidRPr="003C6369">
              <w:rPr>
                <w:rFonts w:ascii="Arial" w:hAnsi="Arial" w:cs="Arial"/>
                <w:i/>
              </w:rPr>
              <w:t>Enforcement and Compliance Office</w:t>
            </w:r>
            <w:r w:rsidRPr="003C6369">
              <w:rPr>
                <w:rFonts w:ascii="Arial" w:hAnsi="Arial" w:cs="Arial"/>
              </w:rPr>
              <w:t xml:space="preserve">, and decisions of the </w:t>
            </w:r>
            <w:r w:rsidRPr="003C6369">
              <w:rPr>
                <w:rFonts w:ascii="Arial" w:hAnsi="Arial" w:cs="Arial"/>
                <w:i/>
              </w:rPr>
              <w:t xml:space="preserve">Compliance Committee </w:t>
            </w:r>
            <w:r w:rsidRPr="003C6369">
              <w:rPr>
                <w:rFonts w:ascii="Arial" w:hAnsi="Arial" w:cs="Arial"/>
              </w:rPr>
              <w:t>on appeals, that have been issued during the month, and the status of their implementation to the</w:t>
            </w:r>
            <w:r w:rsidRPr="003C6369">
              <w:rPr>
                <w:rFonts w:ascii="Arial" w:hAnsi="Arial" w:cs="Arial"/>
                <w:spacing w:val="40"/>
              </w:rPr>
              <w:t xml:space="preserve"> </w:t>
            </w:r>
            <w:r w:rsidRPr="003C6369">
              <w:rPr>
                <w:rFonts w:ascii="Arial" w:hAnsi="Arial" w:cs="Arial"/>
              </w:rPr>
              <w:lastRenderedPageBreak/>
              <w:t>PEM Board, through the PEMC President</w:t>
            </w:r>
            <w:r w:rsidRPr="003C6369">
              <w:rPr>
                <w:rFonts w:ascii="Arial" w:hAnsi="Arial" w:cs="Arial"/>
                <w:i/>
              </w:rPr>
              <w:t>, the Department of Energy</w:t>
            </w:r>
            <w:r w:rsidRPr="003C6369">
              <w:rPr>
                <w:rFonts w:ascii="Arial" w:hAnsi="Arial" w:cs="Arial"/>
              </w:rPr>
              <w:t xml:space="preserve">, the </w:t>
            </w:r>
            <w:r w:rsidRPr="003C6369">
              <w:rPr>
                <w:rFonts w:ascii="Arial" w:hAnsi="Arial" w:cs="Arial"/>
                <w:i/>
              </w:rPr>
              <w:t>Energy Regulatory Commission</w:t>
            </w:r>
            <w:r w:rsidRPr="003C6369">
              <w:rPr>
                <w:rFonts w:ascii="Arial" w:hAnsi="Arial" w:cs="Arial"/>
              </w:rPr>
              <w:t xml:space="preserve">, the </w:t>
            </w:r>
            <w:r w:rsidRPr="003C6369">
              <w:rPr>
                <w:rFonts w:ascii="Arial" w:hAnsi="Arial" w:cs="Arial"/>
                <w:i/>
              </w:rPr>
              <w:t>Market Surveillance Committee and the Market</w:t>
            </w:r>
            <w:r w:rsidRPr="003C6369">
              <w:rPr>
                <w:rFonts w:ascii="Arial" w:hAnsi="Arial" w:cs="Arial"/>
                <w:i/>
                <w:spacing w:val="-7"/>
              </w:rPr>
              <w:t xml:space="preserve"> </w:t>
            </w:r>
            <w:r w:rsidRPr="003C6369">
              <w:rPr>
                <w:rFonts w:ascii="Arial" w:hAnsi="Arial" w:cs="Arial"/>
                <w:i/>
              </w:rPr>
              <w:t>Operator</w:t>
            </w:r>
            <w:r w:rsidRPr="003C6369">
              <w:rPr>
                <w:rFonts w:ascii="Arial" w:hAnsi="Arial" w:cs="Arial"/>
              </w:rPr>
              <w:t>.</w:t>
            </w:r>
            <w:r w:rsidRPr="003C6369">
              <w:rPr>
                <w:rFonts w:ascii="Arial" w:hAnsi="Arial" w:cs="Arial"/>
                <w:spacing w:val="-6"/>
              </w:rPr>
              <w:t xml:space="preserve"> </w:t>
            </w:r>
            <w:r w:rsidRPr="003C6369">
              <w:rPr>
                <w:rFonts w:ascii="Arial" w:hAnsi="Arial" w:cs="Arial"/>
              </w:rPr>
              <w:t>Such</w:t>
            </w:r>
            <w:r w:rsidRPr="003C6369">
              <w:rPr>
                <w:rFonts w:ascii="Arial" w:hAnsi="Arial" w:cs="Arial"/>
                <w:spacing w:val="-14"/>
              </w:rPr>
              <w:t xml:space="preserve"> </w:t>
            </w:r>
            <w:r w:rsidRPr="003C6369">
              <w:rPr>
                <w:rFonts w:ascii="Arial" w:hAnsi="Arial" w:cs="Arial"/>
              </w:rPr>
              <w:t>report</w:t>
            </w:r>
            <w:r w:rsidRPr="003C6369">
              <w:rPr>
                <w:rFonts w:ascii="Arial" w:hAnsi="Arial" w:cs="Arial"/>
                <w:spacing w:val="-6"/>
              </w:rPr>
              <w:t xml:space="preserve"> </w:t>
            </w:r>
            <w:r w:rsidRPr="003C6369">
              <w:rPr>
                <w:rFonts w:ascii="Arial" w:hAnsi="Arial" w:cs="Arial"/>
              </w:rPr>
              <w:t xml:space="preserve">may be included in any monthly report that the </w:t>
            </w:r>
            <w:r w:rsidRPr="003C6369">
              <w:rPr>
                <w:rFonts w:ascii="Arial" w:hAnsi="Arial" w:cs="Arial"/>
                <w:i/>
              </w:rPr>
              <w:t xml:space="preserve">Enforcement and Compliance </w:t>
            </w:r>
            <w:r w:rsidRPr="003C6369">
              <w:rPr>
                <w:rFonts w:ascii="Arial" w:hAnsi="Arial" w:cs="Arial"/>
              </w:rPr>
              <w:t>is required to</w:t>
            </w:r>
            <w:r w:rsidRPr="003C6369">
              <w:rPr>
                <w:rFonts w:ascii="Arial" w:hAnsi="Arial" w:cs="Arial"/>
                <w:spacing w:val="40"/>
              </w:rPr>
              <w:t xml:space="preserve"> </w:t>
            </w:r>
            <w:r w:rsidRPr="003C6369">
              <w:rPr>
                <w:rFonts w:ascii="Arial" w:hAnsi="Arial" w:cs="Arial"/>
              </w:rPr>
              <w:t xml:space="preserve">prepare, publish and disseminate in accordance with the WESM Enforcement and Compliance </w:t>
            </w:r>
            <w:r w:rsidRPr="003C6369">
              <w:rPr>
                <w:rFonts w:ascii="Arial" w:hAnsi="Arial" w:cs="Arial"/>
                <w:spacing w:val="-2"/>
              </w:rPr>
              <w:t>Manual.</w:t>
            </w:r>
          </w:p>
        </w:tc>
        <w:tc>
          <w:tcPr>
            <w:tcW w:w="3686" w:type="dxa"/>
          </w:tcPr>
          <w:p w14:paraId="33B4E048" w14:textId="77777777" w:rsidR="003C6369" w:rsidRPr="003C6369" w:rsidRDefault="003C6369" w:rsidP="00097AC9">
            <w:pPr>
              <w:pStyle w:val="TableParagraph"/>
              <w:ind w:left="12"/>
              <w:jc w:val="both"/>
              <w:rPr>
                <w:rFonts w:ascii="Arial" w:hAnsi="Arial" w:cs="Arial"/>
                <w:b/>
                <w:u w:val="single"/>
              </w:rPr>
            </w:pPr>
            <w:r w:rsidRPr="003C6369">
              <w:rPr>
                <w:rFonts w:ascii="Arial" w:hAnsi="Arial" w:cs="Arial"/>
              </w:rPr>
              <w:lastRenderedPageBreak/>
              <w:t xml:space="preserve">The </w:t>
            </w:r>
            <w:r w:rsidRPr="003C6369">
              <w:rPr>
                <w:rFonts w:ascii="Arial" w:hAnsi="Arial" w:cs="Arial"/>
                <w:i/>
              </w:rPr>
              <w:t xml:space="preserve">Enforcement and Compliance Office </w:t>
            </w:r>
            <w:r w:rsidRPr="003C6369">
              <w:rPr>
                <w:rFonts w:ascii="Arial" w:hAnsi="Arial" w:cs="Arial"/>
              </w:rPr>
              <w:t xml:space="preserve">shall submit </w:t>
            </w:r>
            <w:r w:rsidRPr="003C6369">
              <w:rPr>
                <w:rFonts w:ascii="Arial" w:hAnsi="Arial" w:cs="Arial"/>
                <w:strike/>
              </w:rPr>
              <w:t>a monthly summary</w:t>
            </w:r>
            <w:r w:rsidRPr="003C6369">
              <w:rPr>
                <w:rFonts w:ascii="Arial" w:hAnsi="Arial" w:cs="Arial"/>
                <w:strike/>
                <w:spacing w:val="-2"/>
              </w:rPr>
              <w:t xml:space="preserve"> </w:t>
            </w:r>
            <w:r w:rsidRPr="003C6369">
              <w:rPr>
                <w:rFonts w:ascii="Arial" w:hAnsi="Arial" w:cs="Arial"/>
                <w:strike/>
              </w:rPr>
              <w:t>report of</w:t>
            </w:r>
            <w:r w:rsidRPr="003C6369">
              <w:rPr>
                <w:rFonts w:ascii="Arial" w:hAnsi="Arial" w:cs="Arial"/>
              </w:rPr>
              <w:t xml:space="preserve"> </w:t>
            </w:r>
            <w:r w:rsidRPr="003C6369">
              <w:rPr>
                <w:rFonts w:ascii="Arial" w:hAnsi="Arial" w:cs="Arial"/>
                <w:strike/>
              </w:rPr>
              <w:t xml:space="preserve">all Notices of Specified </w:t>
            </w:r>
            <w:r w:rsidRPr="003C6369">
              <w:rPr>
                <w:rFonts w:ascii="Arial" w:hAnsi="Arial" w:cs="Arial"/>
                <w:i/>
                <w:strike/>
              </w:rPr>
              <w:t xml:space="preserve">Penalty/ies </w:t>
            </w:r>
            <w:r w:rsidRPr="003C6369">
              <w:rPr>
                <w:rFonts w:ascii="Arial" w:hAnsi="Arial" w:cs="Arial"/>
                <w:strike/>
              </w:rPr>
              <w:t>and</w:t>
            </w:r>
            <w:r w:rsidRPr="003C6369">
              <w:rPr>
                <w:rFonts w:ascii="Arial" w:hAnsi="Arial" w:cs="Arial"/>
              </w:rPr>
              <w:t xml:space="preserve"> </w:t>
            </w:r>
            <w:r w:rsidRPr="003C6369">
              <w:rPr>
                <w:rFonts w:ascii="Arial" w:hAnsi="Arial" w:cs="Arial"/>
                <w:strike/>
              </w:rPr>
              <w:t>Resolutions on the requests for</w:t>
            </w:r>
            <w:r w:rsidRPr="003C6369">
              <w:rPr>
                <w:rFonts w:ascii="Arial" w:hAnsi="Arial" w:cs="Arial"/>
              </w:rPr>
              <w:t xml:space="preserve"> </w:t>
            </w:r>
            <w:r w:rsidRPr="003C6369">
              <w:rPr>
                <w:rFonts w:ascii="Arial" w:hAnsi="Arial" w:cs="Arial"/>
                <w:strike/>
              </w:rPr>
              <w:t>reconsideration</w:t>
            </w:r>
            <w:r w:rsidRPr="003C6369">
              <w:rPr>
                <w:rFonts w:ascii="Arial" w:hAnsi="Arial" w:cs="Arial"/>
                <w:strike/>
                <w:spacing w:val="-14"/>
              </w:rPr>
              <w:t xml:space="preserve"> </w:t>
            </w:r>
            <w:r w:rsidRPr="003C6369">
              <w:rPr>
                <w:rFonts w:ascii="Arial" w:hAnsi="Arial" w:cs="Arial"/>
                <w:strike/>
              </w:rPr>
              <w:t>made by the</w:t>
            </w:r>
            <w:r w:rsidRPr="003C6369">
              <w:rPr>
                <w:rFonts w:ascii="Arial" w:hAnsi="Arial" w:cs="Arial"/>
              </w:rPr>
              <w:t xml:space="preserve"> </w:t>
            </w:r>
            <w:r w:rsidRPr="003C6369">
              <w:rPr>
                <w:rFonts w:ascii="Arial" w:hAnsi="Arial" w:cs="Arial"/>
                <w:i/>
                <w:strike/>
              </w:rPr>
              <w:t>Enforcement</w:t>
            </w:r>
            <w:r w:rsidRPr="003C6369">
              <w:rPr>
                <w:rFonts w:ascii="Arial" w:hAnsi="Arial" w:cs="Arial"/>
                <w:i/>
              </w:rPr>
              <w:t xml:space="preserve"> </w:t>
            </w:r>
            <w:r w:rsidRPr="003C6369">
              <w:rPr>
                <w:rFonts w:ascii="Arial" w:hAnsi="Arial" w:cs="Arial"/>
                <w:i/>
                <w:strike/>
              </w:rPr>
              <w:t>and Compliance Office</w:t>
            </w:r>
            <w:r w:rsidRPr="003C6369">
              <w:rPr>
                <w:rFonts w:ascii="Arial" w:hAnsi="Arial" w:cs="Arial"/>
                <w:strike/>
              </w:rPr>
              <w:t>, and decisions of</w:t>
            </w:r>
            <w:r w:rsidRPr="003C6369">
              <w:rPr>
                <w:rFonts w:ascii="Arial" w:hAnsi="Arial" w:cs="Arial"/>
              </w:rPr>
              <w:t xml:space="preserve"> </w:t>
            </w:r>
            <w:r w:rsidRPr="003C6369">
              <w:rPr>
                <w:rFonts w:ascii="Arial" w:hAnsi="Arial" w:cs="Arial"/>
                <w:strike/>
              </w:rPr>
              <w:t xml:space="preserve">the </w:t>
            </w:r>
            <w:r w:rsidRPr="003C6369">
              <w:rPr>
                <w:rFonts w:ascii="Arial" w:hAnsi="Arial" w:cs="Arial"/>
                <w:i/>
                <w:strike/>
              </w:rPr>
              <w:t>Compliance Committee</w:t>
            </w:r>
            <w:r w:rsidRPr="003C6369">
              <w:rPr>
                <w:rFonts w:ascii="Arial" w:hAnsi="Arial" w:cs="Arial"/>
                <w:i/>
              </w:rPr>
              <w:t xml:space="preserve"> </w:t>
            </w:r>
            <w:r w:rsidRPr="003C6369">
              <w:rPr>
                <w:rFonts w:ascii="Arial" w:hAnsi="Arial" w:cs="Arial"/>
                <w:strike/>
              </w:rPr>
              <w:t>on appeals,</w:t>
            </w:r>
            <w:r w:rsidRPr="003C6369">
              <w:rPr>
                <w:rFonts w:ascii="Arial" w:hAnsi="Arial" w:cs="Arial"/>
              </w:rPr>
              <w:t xml:space="preserve"> </w:t>
            </w:r>
            <w:r w:rsidRPr="003C6369">
              <w:rPr>
                <w:rFonts w:ascii="Arial" w:hAnsi="Arial" w:cs="Arial"/>
                <w:strike/>
              </w:rPr>
              <w:t>that have been issued during the month,</w:t>
            </w:r>
            <w:r w:rsidRPr="003C6369">
              <w:rPr>
                <w:rFonts w:ascii="Arial" w:hAnsi="Arial" w:cs="Arial"/>
              </w:rPr>
              <w:t xml:space="preserve"> </w:t>
            </w:r>
            <w:r w:rsidRPr="003C6369">
              <w:rPr>
                <w:rFonts w:ascii="Arial" w:hAnsi="Arial" w:cs="Arial"/>
                <w:strike/>
              </w:rPr>
              <w:t>and the status of their implementation to</w:t>
            </w:r>
            <w:r w:rsidRPr="003C6369">
              <w:rPr>
                <w:rFonts w:ascii="Arial" w:hAnsi="Arial" w:cs="Arial"/>
              </w:rPr>
              <w:t xml:space="preserve"> </w:t>
            </w:r>
            <w:r w:rsidRPr="003C6369">
              <w:rPr>
                <w:rFonts w:ascii="Arial" w:hAnsi="Arial" w:cs="Arial"/>
                <w:strike/>
              </w:rPr>
              <w:t>the PEM Board, through the PEMC</w:t>
            </w:r>
            <w:r w:rsidRPr="003C6369">
              <w:rPr>
                <w:rFonts w:ascii="Arial" w:hAnsi="Arial" w:cs="Arial"/>
              </w:rPr>
              <w:t xml:space="preserve"> </w:t>
            </w:r>
            <w:r w:rsidRPr="003C6369">
              <w:rPr>
                <w:rFonts w:ascii="Arial" w:hAnsi="Arial" w:cs="Arial"/>
                <w:strike/>
              </w:rPr>
              <w:t>President</w:t>
            </w:r>
            <w:r w:rsidRPr="003C6369">
              <w:rPr>
                <w:rFonts w:ascii="Arial" w:hAnsi="Arial" w:cs="Arial"/>
                <w:i/>
                <w:strike/>
              </w:rPr>
              <w:t>, the</w:t>
            </w:r>
            <w:r w:rsidRPr="003C6369">
              <w:rPr>
                <w:rFonts w:ascii="Arial" w:hAnsi="Arial" w:cs="Arial"/>
                <w:i/>
                <w:strike/>
                <w:spacing w:val="-7"/>
              </w:rPr>
              <w:t xml:space="preserve"> </w:t>
            </w:r>
            <w:r w:rsidRPr="003C6369">
              <w:rPr>
                <w:rFonts w:ascii="Arial" w:hAnsi="Arial" w:cs="Arial"/>
                <w:i/>
                <w:strike/>
              </w:rPr>
              <w:t xml:space="preserve">Department of </w:t>
            </w:r>
            <w:r w:rsidRPr="003C6369">
              <w:rPr>
                <w:rFonts w:ascii="Arial" w:hAnsi="Arial" w:cs="Arial"/>
                <w:i/>
                <w:strike/>
              </w:rPr>
              <w:lastRenderedPageBreak/>
              <w:t>Energy</w:t>
            </w:r>
            <w:r w:rsidRPr="003C6369">
              <w:rPr>
                <w:rFonts w:ascii="Arial" w:hAnsi="Arial" w:cs="Arial"/>
                <w:strike/>
              </w:rPr>
              <w:t>, and</w:t>
            </w:r>
            <w:r w:rsidRPr="003C6369">
              <w:rPr>
                <w:rFonts w:ascii="Arial" w:hAnsi="Arial" w:cs="Arial"/>
              </w:rPr>
              <w:t xml:space="preserve"> </w:t>
            </w:r>
            <w:r w:rsidRPr="003C6369">
              <w:rPr>
                <w:rFonts w:ascii="Arial" w:hAnsi="Arial" w:cs="Arial"/>
                <w:strike/>
              </w:rPr>
              <w:t xml:space="preserve">the </w:t>
            </w:r>
            <w:r w:rsidRPr="003C6369">
              <w:rPr>
                <w:rFonts w:ascii="Arial" w:hAnsi="Arial" w:cs="Arial"/>
                <w:i/>
                <w:strike/>
              </w:rPr>
              <w:t>Energy Regulatory Commission</w:t>
            </w:r>
            <w:r w:rsidRPr="003C6369">
              <w:rPr>
                <w:rFonts w:ascii="Arial" w:hAnsi="Arial" w:cs="Arial"/>
                <w:strike/>
              </w:rPr>
              <w:t>, the</w:t>
            </w:r>
            <w:r w:rsidRPr="003C6369">
              <w:rPr>
                <w:rFonts w:ascii="Arial" w:hAnsi="Arial" w:cs="Arial"/>
              </w:rPr>
              <w:t xml:space="preserve"> </w:t>
            </w:r>
            <w:r w:rsidRPr="003C6369">
              <w:rPr>
                <w:rFonts w:ascii="Arial" w:hAnsi="Arial" w:cs="Arial"/>
                <w:i/>
                <w:strike/>
              </w:rPr>
              <w:t>Market Surveillance Committee and the</w:t>
            </w:r>
            <w:r w:rsidRPr="003C6369">
              <w:rPr>
                <w:rFonts w:ascii="Arial" w:hAnsi="Arial" w:cs="Arial"/>
                <w:i/>
              </w:rPr>
              <w:t xml:space="preserve"> </w:t>
            </w:r>
            <w:r w:rsidRPr="003C6369">
              <w:rPr>
                <w:rFonts w:ascii="Arial" w:hAnsi="Arial" w:cs="Arial"/>
                <w:i/>
                <w:strike/>
              </w:rPr>
              <w:t>Market Operator</w:t>
            </w:r>
            <w:r w:rsidRPr="003C6369">
              <w:rPr>
                <w:rFonts w:ascii="Arial" w:hAnsi="Arial" w:cs="Arial"/>
                <w:strike/>
              </w:rPr>
              <w:t>. Such report may be</w:t>
            </w:r>
            <w:r w:rsidRPr="003C6369">
              <w:rPr>
                <w:rFonts w:ascii="Arial" w:hAnsi="Arial" w:cs="Arial"/>
              </w:rPr>
              <w:t xml:space="preserve"> </w:t>
            </w:r>
            <w:r w:rsidRPr="003C6369">
              <w:rPr>
                <w:rFonts w:ascii="Arial" w:hAnsi="Arial" w:cs="Arial"/>
                <w:strike/>
              </w:rPr>
              <w:t>included in any monthly report that the</w:t>
            </w:r>
            <w:r w:rsidRPr="003C6369">
              <w:rPr>
                <w:rFonts w:ascii="Arial" w:hAnsi="Arial" w:cs="Arial"/>
              </w:rPr>
              <w:t xml:space="preserve"> </w:t>
            </w:r>
            <w:r w:rsidRPr="003C6369">
              <w:rPr>
                <w:rFonts w:ascii="Arial" w:hAnsi="Arial" w:cs="Arial"/>
                <w:i/>
                <w:strike/>
              </w:rPr>
              <w:t xml:space="preserve">Enforcement and Compliance </w:t>
            </w:r>
            <w:r w:rsidRPr="003C6369">
              <w:rPr>
                <w:rFonts w:ascii="Arial" w:hAnsi="Arial" w:cs="Arial"/>
                <w:strike/>
              </w:rPr>
              <w:t>is required</w:t>
            </w:r>
            <w:r w:rsidRPr="003C6369">
              <w:rPr>
                <w:rFonts w:ascii="Arial" w:hAnsi="Arial" w:cs="Arial"/>
              </w:rPr>
              <w:t xml:space="preserve"> </w:t>
            </w:r>
            <w:r w:rsidRPr="003C6369">
              <w:rPr>
                <w:rFonts w:ascii="Arial" w:hAnsi="Arial" w:cs="Arial"/>
                <w:strike/>
              </w:rPr>
              <w:t>to prepare, publish and disseminate in</w:t>
            </w:r>
            <w:r w:rsidRPr="003C6369">
              <w:rPr>
                <w:rFonts w:ascii="Arial" w:hAnsi="Arial" w:cs="Arial"/>
              </w:rPr>
              <w:t xml:space="preserve"> </w:t>
            </w:r>
            <w:r w:rsidRPr="003C6369">
              <w:rPr>
                <w:rFonts w:ascii="Arial" w:hAnsi="Arial" w:cs="Arial"/>
                <w:strike/>
              </w:rPr>
              <w:t>accordance with the WESM Enforcement</w:t>
            </w:r>
            <w:r w:rsidRPr="003C6369">
              <w:rPr>
                <w:rFonts w:ascii="Arial" w:hAnsi="Arial" w:cs="Arial"/>
              </w:rPr>
              <w:t xml:space="preserve"> </w:t>
            </w:r>
            <w:r w:rsidRPr="003C6369">
              <w:rPr>
                <w:rFonts w:ascii="Arial" w:hAnsi="Arial" w:cs="Arial"/>
                <w:strike/>
              </w:rPr>
              <w:t>and Compliance Manual.</w:t>
            </w:r>
            <w:r w:rsidRPr="003C6369">
              <w:rPr>
                <w:rFonts w:ascii="Arial" w:hAnsi="Arial" w:cs="Arial"/>
              </w:rPr>
              <w:t xml:space="preserve"> </w:t>
            </w:r>
            <w:r w:rsidRPr="003C6369">
              <w:rPr>
                <w:rFonts w:ascii="Arial" w:hAnsi="Arial" w:cs="Arial"/>
                <w:b/>
                <w:u w:val="single"/>
              </w:rPr>
              <w:t>to the</w:t>
            </w:r>
            <w:r w:rsidRPr="003C6369">
              <w:rPr>
                <w:rFonts w:ascii="Arial" w:hAnsi="Arial" w:cs="Arial"/>
                <w:b/>
              </w:rPr>
              <w:t xml:space="preserve"> </w:t>
            </w:r>
            <w:r w:rsidRPr="003C6369">
              <w:rPr>
                <w:rFonts w:ascii="Arial" w:hAnsi="Arial" w:cs="Arial"/>
                <w:b/>
                <w:i/>
                <w:u w:val="single"/>
              </w:rPr>
              <w:t>Compliance Committee, PEM Board,</w:t>
            </w:r>
            <w:r w:rsidRPr="003C6369">
              <w:rPr>
                <w:rFonts w:ascii="Arial" w:hAnsi="Arial" w:cs="Arial"/>
                <w:b/>
                <w:i/>
              </w:rPr>
              <w:t xml:space="preserve"> </w:t>
            </w:r>
            <w:r w:rsidRPr="003C6369">
              <w:rPr>
                <w:rFonts w:ascii="Arial" w:hAnsi="Arial" w:cs="Arial"/>
                <w:b/>
                <w:i/>
                <w:u w:val="single"/>
              </w:rPr>
              <w:t>Department of Energy</w:t>
            </w:r>
            <w:r w:rsidRPr="003C6369">
              <w:rPr>
                <w:rFonts w:ascii="Arial" w:hAnsi="Arial" w:cs="Arial"/>
                <w:b/>
                <w:u w:val="single"/>
              </w:rPr>
              <w:t xml:space="preserve">, and the </w:t>
            </w:r>
            <w:r w:rsidRPr="003C6369">
              <w:rPr>
                <w:rFonts w:ascii="Arial" w:hAnsi="Arial" w:cs="Arial"/>
                <w:b/>
                <w:i/>
                <w:u w:val="single"/>
              </w:rPr>
              <w:t>Energy</w:t>
            </w:r>
            <w:r w:rsidRPr="003C6369">
              <w:rPr>
                <w:rFonts w:ascii="Arial" w:hAnsi="Arial" w:cs="Arial"/>
                <w:b/>
                <w:i/>
              </w:rPr>
              <w:t xml:space="preserve"> </w:t>
            </w:r>
            <w:r w:rsidRPr="003C6369">
              <w:rPr>
                <w:rFonts w:ascii="Arial" w:hAnsi="Arial" w:cs="Arial"/>
                <w:b/>
                <w:i/>
                <w:u w:val="single"/>
              </w:rPr>
              <w:t xml:space="preserve">Regulatory Commission </w:t>
            </w:r>
            <w:r w:rsidRPr="003C6369">
              <w:rPr>
                <w:rFonts w:ascii="Arial" w:hAnsi="Arial" w:cs="Arial"/>
                <w:b/>
                <w:u w:val="single"/>
              </w:rPr>
              <w:t>an annual</w:t>
            </w:r>
            <w:r w:rsidRPr="003C6369">
              <w:rPr>
                <w:rFonts w:ascii="Arial" w:hAnsi="Arial" w:cs="Arial"/>
                <w:b/>
              </w:rPr>
              <w:t xml:space="preserve"> </w:t>
            </w:r>
            <w:r w:rsidRPr="003C6369">
              <w:rPr>
                <w:rFonts w:ascii="Arial" w:hAnsi="Arial" w:cs="Arial"/>
                <w:b/>
                <w:u w:val="single"/>
              </w:rPr>
              <w:t>summary penalty report, covering the</w:t>
            </w:r>
            <w:r w:rsidRPr="003C6369">
              <w:rPr>
                <w:rFonts w:ascii="Arial" w:hAnsi="Arial" w:cs="Arial"/>
                <w:b/>
              </w:rPr>
              <w:t xml:space="preserve"> </w:t>
            </w:r>
            <w:r w:rsidRPr="003C6369">
              <w:rPr>
                <w:rFonts w:ascii="Arial" w:hAnsi="Arial" w:cs="Arial"/>
                <w:b/>
                <w:u w:val="single"/>
              </w:rPr>
              <w:t>period January to December of the</w:t>
            </w:r>
            <w:r w:rsidRPr="003C6369">
              <w:rPr>
                <w:rFonts w:ascii="Arial" w:hAnsi="Arial" w:cs="Arial"/>
                <w:b/>
              </w:rPr>
              <w:t xml:space="preserve"> </w:t>
            </w:r>
            <w:r w:rsidRPr="003C6369">
              <w:rPr>
                <w:rFonts w:ascii="Arial" w:hAnsi="Arial" w:cs="Arial"/>
                <w:b/>
                <w:u w:val="single"/>
              </w:rPr>
              <w:t>previous year, that contains status or</w:t>
            </w:r>
            <w:r w:rsidRPr="003C6369">
              <w:rPr>
                <w:rFonts w:ascii="Arial" w:hAnsi="Arial" w:cs="Arial"/>
                <w:b/>
              </w:rPr>
              <w:t xml:space="preserve"> </w:t>
            </w:r>
            <w:r w:rsidRPr="003C6369">
              <w:rPr>
                <w:rFonts w:ascii="Arial" w:hAnsi="Arial" w:cs="Arial"/>
                <w:b/>
                <w:u w:val="single"/>
              </w:rPr>
              <w:t>updates on the penalty imposed,</w:t>
            </w:r>
            <w:r w:rsidRPr="003C6369">
              <w:rPr>
                <w:rFonts w:ascii="Arial" w:hAnsi="Arial" w:cs="Arial"/>
                <w:b/>
              </w:rPr>
              <w:t xml:space="preserve"> </w:t>
            </w:r>
            <w:r w:rsidRPr="003C6369">
              <w:rPr>
                <w:rFonts w:ascii="Arial" w:hAnsi="Arial" w:cs="Arial"/>
                <w:b/>
                <w:u w:val="single"/>
              </w:rPr>
              <w:t>collected, and utilized. It shall be</w:t>
            </w:r>
            <w:r w:rsidRPr="003C6369">
              <w:rPr>
                <w:rFonts w:ascii="Arial" w:hAnsi="Arial" w:cs="Arial"/>
                <w:b/>
              </w:rPr>
              <w:t xml:space="preserve"> reported on or before the 30</w:t>
            </w:r>
            <w:r w:rsidRPr="003C6369">
              <w:rPr>
                <w:rFonts w:ascii="Arial" w:hAnsi="Arial" w:cs="Arial"/>
                <w:b/>
                <w:position w:val="6"/>
              </w:rPr>
              <w:t>th</w:t>
            </w:r>
            <w:r w:rsidRPr="003C6369">
              <w:rPr>
                <w:rFonts w:ascii="Arial" w:hAnsi="Arial" w:cs="Arial"/>
                <w:b/>
                <w:spacing w:val="40"/>
                <w:position w:val="6"/>
              </w:rPr>
              <w:t xml:space="preserve"> </w:t>
            </w:r>
            <w:r w:rsidRPr="003C6369">
              <w:rPr>
                <w:rFonts w:ascii="Arial" w:hAnsi="Arial" w:cs="Arial"/>
                <w:b/>
              </w:rPr>
              <w:t xml:space="preserve">day of </w:t>
            </w:r>
            <w:r w:rsidRPr="003C6369">
              <w:rPr>
                <w:rFonts w:ascii="Arial" w:hAnsi="Arial" w:cs="Arial"/>
                <w:b/>
                <w:u w:val="single"/>
              </w:rPr>
              <w:t>June of the year following</w:t>
            </w:r>
            <w:r w:rsidRPr="003C6369">
              <w:rPr>
                <w:rFonts w:ascii="Arial" w:hAnsi="Arial" w:cs="Arial"/>
                <w:b/>
                <w:spacing w:val="-12"/>
                <w:u w:val="single"/>
              </w:rPr>
              <w:t xml:space="preserve"> </w:t>
            </w:r>
            <w:r w:rsidRPr="003C6369">
              <w:rPr>
                <w:rFonts w:ascii="Arial" w:hAnsi="Arial" w:cs="Arial"/>
                <w:b/>
                <w:u w:val="single"/>
              </w:rPr>
              <w:t>the covered</w:t>
            </w:r>
            <w:r w:rsidRPr="003C6369">
              <w:rPr>
                <w:rFonts w:ascii="Arial" w:hAnsi="Arial" w:cs="Arial"/>
                <w:b/>
              </w:rPr>
              <w:t xml:space="preserve"> </w:t>
            </w:r>
            <w:r w:rsidRPr="003C6369">
              <w:rPr>
                <w:rFonts w:ascii="Arial" w:hAnsi="Arial" w:cs="Arial"/>
                <w:b/>
                <w:u w:val="single"/>
              </w:rPr>
              <w:t>annual period.</w:t>
            </w:r>
          </w:p>
          <w:p w14:paraId="3D0CEB45" w14:textId="77777777" w:rsidR="003C6369" w:rsidRPr="003C6369" w:rsidRDefault="003C6369" w:rsidP="00097AC9">
            <w:pPr>
              <w:pStyle w:val="TableParagraph"/>
              <w:spacing w:before="1" w:line="276" w:lineRule="auto"/>
              <w:ind w:left="0" w:right="133"/>
              <w:jc w:val="both"/>
              <w:rPr>
                <w:rFonts w:ascii="Arial" w:hAnsi="Arial" w:cs="Arial"/>
                <w:b/>
                <w:u w:val="single"/>
              </w:rPr>
            </w:pPr>
          </w:p>
          <w:p w14:paraId="33AA89FD" w14:textId="77777777" w:rsidR="003C6369" w:rsidRPr="003C6369" w:rsidRDefault="003C6369" w:rsidP="00097AC9">
            <w:pPr>
              <w:pStyle w:val="TableParagraph"/>
              <w:spacing w:before="3"/>
              <w:ind w:left="10"/>
              <w:jc w:val="both"/>
              <w:rPr>
                <w:rFonts w:ascii="Arial" w:hAnsi="Arial" w:cs="Arial"/>
                <w:b/>
              </w:rPr>
            </w:pPr>
            <w:r w:rsidRPr="003C6369">
              <w:rPr>
                <w:rFonts w:ascii="Arial" w:hAnsi="Arial" w:cs="Arial"/>
                <w:b/>
                <w:u w:val="single"/>
              </w:rPr>
              <w:t xml:space="preserve">The </w:t>
            </w:r>
            <w:r w:rsidRPr="003C6369">
              <w:rPr>
                <w:rFonts w:ascii="Arial" w:hAnsi="Arial" w:cs="Arial"/>
                <w:b/>
                <w:i/>
                <w:u w:val="single"/>
              </w:rPr>
              <w:t xml:space="preserve">Compliance Committee, PEM Board, Department of Energy, </w:t>
            </w:r>
            <w:r w:rsidRPr="003C6369">
              <w:rPr>
                <w:rFonts w:ascii="Arial" w:hAnsi="Arial" w:cs="Arial"/>
                <w:b/>
                <w:u w:val="single"/>
              </w:rPr>
              <w:t>and</w:t>
            </w:r>
            <w:r w:rsidRPr="003C6369">
              <w:rPr>
                <w:rFonts w:ascii="Arial" w:hAnsi="Arial" w:cs="Arial"/>
                <w:b/>
              </w:rPr>
              <w:t xml:space="preserve"> </w:t>
            </w:r>
            <w:r w:rsidRPr="003C6369">
              <w:rPr>
                <w:rFonts w:ascii="Arial" w:hAnsi="Arial" w:cs="Arial"/>
                <w:b/>
                <w:i/>
                <w:u w:val="single"/>
              </w:rPr>
              <w:t>Energy Regulatory Commission</w:t>
            </w:r>
            <w:r w:rsidRPr="003C6369">
              <w:rPr>
                <w:rFonts w:ascii="Arial" w:hAnsi="Arial" w:cs="Arial"/>
                <w:b/>
                <w:i/>
                <w:spacing w:val="-14"/>
                <w:u w:val="single"/>
              </w:rPr>
              <w:t xml:space="preserve"> </w:t>
            </w:r>
            <w:r w:rsidRPr="003C6369">
              <w:rPr>
                <w:rFonts w:ascii="Arial" w:hAnsi="Arial" w:cs="Arial"/>
                <w:b/>
                <w:u w:val="single"/>
              </w:rPr>
              <w:t>may, however,</w:t>
            </w:r>
            <w:r w:rsidRPr="003C6369">
              <w:rPr>
                <w:rFonts w:ascii="Arial" w:hAnsi="Arial" w:cs="Arial"/>
                <w:b/>
                <w:spacing w:val="-1"/>
                <w:u w:val="single"/>
              </w:rPr>
              <w:t xml:space="preserve"> </w:t>
            </w:r>
            <w:r w:rsidRPr="003C6369">
              <w:rPr>
                <w:rFonts w:ascii="Arial" w:hAnsi="Arial" w:cs="Arial"/>
                <w:b/>
                <w:u w:val="single"/>
              </w:rPr>
              <w:t>request</w:t>
            </w:r>
            <w:r w:rsidRPr="003C6369">
              <w:rPr>
                <w:rFonts w:ascii="Arial" w:hAnsi="Arial" w:cs="Arial"/>
                <w:b/>
                <w:spacing w:val="1"/>
                <w:u w:val="single"/>
              </w:rPr>
              <w:t xml:space="preserve"> </w:t>
            </w:r>
            <w:r w:rsidRPr="003C6369">
              <w:rPr>
                <w:rFonts w:ascii="Arial" w:hAnsi="Arial" w:cs="Arial"/>
                <w:b/>
                <w:u w:val="single"/>
              </w:rPr>
              <w:t>a</w:t>
            </w:r>
            <w:r w:rsidRPr="003C6369">
              <w:rPr>
                <w:rFonts w:ascii="Arial" w:hAnsi="Arial" w:cs="Arial"/>
                <w:b/>
                <w:spacing w:val="-8"/>
                <w:u w:val="single"/>
              </w:rPr>
              <w:t xml:space="preserve"> </w:t>
            </w:r>
            <w:r w:rsidRPr="003C6369">
              <w:rPr>
                <w:rFonts w:ascii="Arial" w:hAnsi="Arial" w:cs="Arial"/>
                <w:b/>
                <w:u w:val="single"/>
              </w:rPr>
              <w:t>status</w:t>
            </w:r>
            <w:r w:rsidRPr="003C6369">
              <w:rPr>
                <w:rFonts w:ascii="Arial" w:hAnsi="Arial" w:cs="Arial"/>
                <w:b/>
                <w:spacing w:val="-8"/>
                <w:u w:val="single"/>
              </w:rPr>
              <w:t xml:space="preserve"> </w:t>
            </w:r>
            <w:r w:rsidRPr="003C6369">
              <w:rPr>
                <w:rFonts w:ascii="Arial" w:hAnsi="Arial" w:cs="Arial"/>
                <w:b/>
                <w:u w:val="single"/>
              </w:rPr>
              <w:t>update</w:t>
            </w:r>
            <w:r w:rsidRPr="003C6369">
              <w:rPr>
                <w:rFonts w:ascii="Arial" w:hAnsi="Arial" w:cs="Arial"/>
                <w:b/>
                <w:spacing w:val="-9"/>
                <w:u w:val="single"/>
              </w:rPr>
              <w:t xml:space="preserve"> </w:t>
            </w:r>
            <w:r w:rsidRPr="003C6369">
              <w:rPr>
                <w:rFonts w:ascii="Arial" w:hAnsi="Arial" w:cs="Arial"/>
                <w:b/>
                <w:spacing w:val="-5"/>
                <w:u w:val="single"/>
              </w:rPr>
              <w:t xml:space="preserve">on </w:t>
            </w:r>
            <w:r w:rsidRPr="003C6369">
              <w:rPr>
                <w:rFonts w:ascii="Arial" w:hAnsi="Arial" w:cs="Arial"/>
                <w:b/>
                <w:u w:val="single"/>
              </w:rPr>
              <w:t>penalty-related matters</w:t>
            </w:r>
            <w:r w:rsidRPr="003C6369">
              <w:rPr>
                <w:rFonts w:ascii="Arial" w:hAnsi="Arial" w:cs="Arial"/>
                <w:b/>
                <w:spacing w:val="6"/>
                <w:u w:val="single"/>
              </w:rPr>
              <w:t xml:space="preserve"> </w:t>
            </w:r>
            <w:r w:rsidRPr="003C6369">
              <w:rPr>
                <w:rFonts w:ascii="Arial" w:hAnsi="Arial" w:cs="Arial"/>
                <w:b/>
                <w:u w:val="single"/>
              </w:rPr>
              <w:t>from</w:t>
            </w:r>
            <w:r w:rsidRPr="003C6369">
              <w:rPr>
                <w:rFonts w:ascii="Arial" w:hAnsi="Arial" w:cs="Arial"/>
                <w:b/>
                <w:spacing w:val="10"/>
                <w:u w:val="single"/>
              </w:rPr>
              <w:t xml:space="preserve"> </w:t>
            </w:r>
            <w:r w:rsidRPr="003C6369">
              <w:rPr>
                <w:rFonts w:ascii="Arial" w:hAnsi="Arial" w:cs="Arial"/>
                <w:b/>
                <w:spacing w:val="-5"/>
                <w:u w:val="single"/>
              </w:rPr>
              <w:t xml:space="preserve">the </w:t>
            </w:r>
            <w:r w:rsidRPr="003C6369">
              <w:rPr>
                <w:rFonts w:ascii="Arial" w:hAnsi="Arial" w:cs="Arial"/>
                <w:b/>
                <w:i/>
                <w:u w:val="single"/>
              </w:rPr>
              <w:t>Enforcement</w:t>
            </w:r>
            <w:r w:rsidRPr="003C6369">
              <w:rPr>
                <w:rFonts w:ascii="Arial" w:hAnsi="Arial" w:cs="Arial"/>
                <w:b/>
                <w:i/>
                <w:spacing w:val="-5"/>
                <w:u w:val="single"/>
              </w:rPr>
              <w:t xml:space="preserve"> </w:t>
            </w:r>
            <w:r w:rsidRPr="003C6369">
              <w:rPr>
                <w:rFonts w:ascii="Arial" w:hAnsi="Arial" w:cs="Arial"/>
                <w:b/>
                <w:i/>
                <w:u w:val="single"/>
              </w:rPr>
              <w:t>and</w:t>
            </w:r>
            <w:r w:rsidRPr="003C6369">
              <w:rPr>
                <w:rFonts w:ascii="Arial" w:hAnsi="Arial" w:cs="Arial"/>
                <w:b/>
                <w:i/>
                <w:spacing w:val="-12"/>
                <w:u w:val="single"/>
              </w:rPr>
              <w:t xml:space="preserve"> </w:t>
            </w:r>
            <w:r w:rsidRPr="003C6369">
              <w:rPr>
                <w:rFonts w:ascii="Arial" w:hAnsi="Arial" w:cs="Arial"/>
                <w:b/>
                <w:i/>
                <w:u w:val="single"/>
              </w:rPr>
              <w:t>Compliance</w:t>
            </w:r>
            <w:r w:rsidRPr="003C6369">
              <w:rPr>
                <w:rFonts w:ascii="Arial" w:hAnsi="Arial" w:cs="Arial"/>
                <w:b/>
                <w:i/>
                <w:spacing w:val="-13"/>
                <w:u w:val="single"/>
              </w:rPr>
              <w:t xml:space="preserve"> </w:t>
            </w:r>
            <w:r w:rsidRPr="003C6369">
              <w:rPr>
                <w:rFonts w:ascii="Arial" w:hAnsi="Arial" w:cs="Arial"/>
                <w:b/>
                <w:i/>
                <w:u w:val="single"/>
              </w:rPr>
              <w:t xml:space="preserve">Office, </w:t>
            </w:r>
            <w:r w:rsidRPr="003C6369">
              <w:rPr>
                <w:rFonts w:ascii="Arial" w:hAnsi="Arial" w:cs="Arial"/>
                <w:b/>
                <w:u w:val="single"/>
              </w:rPr>
              <w:t>at</w:t>
            </w:r>
            <w:r w:rsidRPr="003C6369">
              <w:rPr>
                <w:rFonts w:ascii="Arial" w:hAnsi="Arial" w:cs="Arial"/>
                <w:b/>
              </w:rPr>
              <w:t xml:space="preserve"> </w:t>
            </w:r>
            <w:r w:rsidRPr="003C6369">
              <w:rPr>
                <w:rFonts w:ascii="Arial" w:hAnsi="Arial" w:cs="Arial"/>
                <w:b/>
                <w:u w:val="single"/>
              </w:rPr>
              <w:t xml:space="preserve">any time, as may be </w:t>
            </w:r>
            <w:r w:rsidRPr="003C6369">
              <w:rPr>
                <w:rFonts w:ascii="Arial" w:hAnsi="Arial" w:cs="Arial"/>
                <w:b/>
                <w:u w:val="single"/>
              </w:rPr>
              <w:lastRenderedPageBreak/>
              <w:t>necessary.</w:t>
            </w:r>
          </w:p>
          <w:p w14:paraId="307C732C" w14:textId="77777777" w:rsidR="003C6369" w:rsidRPr="003C6369" w:rsidRDefault="003C6369" w:rsidP="00097AC9">
            <w:pPr>
              <w:jc w:val="both"/>
              <w:rPr>
                <w:rFonts w:ascii="Arial" w:hAnsi="Arial" w:cs="Arial"/>
              </w:rPr>
            </w:pPr>
          </w:p>
        </w:tc>
        <w:tc>
          <w:tcPr>
            <w:tcW w:w="3685" w:type="dxa"/>
          </w:tcPr>
          <w:p w14:paraId="315B24AB"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lastRenderedPageBreak/>
              <w:t>Removed redundant provision, i.e., the requirement to submit monthly summary report on the status of compliance monitoring and investigation including the request for reconsideration / appeal are already provided in the EC Manual.</w:t>
            </w:r>
          </w:p>
          <w:p w14:paraId="109A8B1E" w14:textId="77777777" w:rsidR="003C6369" w:rsidRPr="003C6369" w:rsidRDefault="003C6369" w:rsidP="00097AC9">
            <w:pPr>
              <w:pStyle w:val="ListParagraph"/>
              <w:ind w:left="288"/>
              <w:jc w:val="both"/>
              <w:rPr>
                <w:rFonts w:ascii="Arial" w:hAnsi="Arial" w:cs="Arial"/>
              </w:rPr>
            </w:pPr>
          </w:p>
          <w:p w14:paraId="13D7ACF5"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t>Replaced it instead with the requirement to submit annual report on penalty imposed, collected, and utilized.</w:t>
            </w:r>
          </w:p>
          <w:p w14:paraId="5412E92D" w14:textId="77777777" w:rsidR="003C6369" w:rsidRPr="003C6369" w:rsidRDefault="003C6369" w:rsidP="00097AC9">
            <w:pPr>
              <w:pStyle w:val="ListParagraph"/>
              <w:ind w:left="288"/>
              <w:jc w:val="both"/>
              <w:rPr>
                <w:rFonts w:ascii="Arial" w:hAnsi="Arial" w:cs="Arial"/>
              </w:rPr>
            </w:pPr>
          </w:p>
          <w:p w14:paraId="748849B2"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lastRenderedPageBreak/>
              <w:t>Included timeline for submission. The record pertaining to penalty collection from Jan to Dec billing period is expected to be completed by June 30 of the following year.</w:t>
            </w:r>
          </w:p>
          <w:p w14:paraId="2B803683" w14:textId="77777777" w:rsidR="003C6369" w:rsidRPr="003C6369" w:rsidRDefault="003C6369" w:rsidP="00097AC9">
            <w:pPr>
              <w:pStyle w:val="ListParagraph"/>
              <w:ind w:left="288"/>
              <w:jc w:val="both"/>
              <w:rPr>
                <w:rFonts w:ascii="Arial" w:hAnsi="Arial" w:cs="Arial"/>
              </w:rPr>
            </w:pPr>
          </w:p>
          <w:p w14:paraId="70B81B60"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t>June 30 – to consider timeline for collection (including the post- investigation proceedings like request for recon and appeal, if any) for the whole year (Jan to Dec)</w:t>
            </w:r>
          </w:p>
          <w:p w14:paraId="61FF1F45" w14:textId="77777777" w:rsidR="003C6369" w:rsidRPr="003C6369" w:rsidRDefault="003C6369" w:rsidP="00097AC9">
            <w:pPr>
              <w:pStyle w:val="ListParagraph"/>
              <w:ind w:left="288"/>
              <w:jc w:val="both"/>
              <w:rPr>
                <w:rFonts w:ascii="Arial" w:hAnsi="Arial" w:cs="Arial"/>
              </w:rPr>
            </w:pPr>
          </w:p>
          <w:p w14:paraId="135F7B67" w14:textId="77777777" w:rsidR="003C6369" w:rsidRPr="003C6369" w:rsidRDefault="003C6369" w:rsidP="00097AC9">
            <w:pPr>
              <w:jc w:val="both"/>
              <w:rPr>
                <w:rFonts w:ascii="Arial" w:hAnsi="Arial" w:cs="Arial"/>
              </w:rPr>
            </w:pPr>
            <w:r w:rsidRPr="003C6369">
              <w:rPr>
                <w:rFonts w:ascii="Arial" w:hAnsi="Arial" w:cs="Arial"/>
              </w:rPr>
              <w:t>Included additional provision on periodic reporting, as may be required by DOE, ERC, PEM Board or CC.</w:t>
            </w:r>
          </w:p>
        </w:tc>
        <w:tc>
          <w:tcPr>
            <w:tcW w:w="2977" w:type="dxa"/>
          </w:tcPr>
          <w:p w14:paraId="510DD005" w14:textId="77777777" w:rsidR="003C6369" w:rsidRPr="003C6369" w:rsidRDefault="003C6369" w:rsidP="00097AC9">
            <w:pPr>
              <w:jc w:val="both"/>
              <w:rPr>
                <w:rFonts w:ascii="Arial" w:hAnsi="Arial" w:cs="Arial"/>
              </w:rPr>
            </w:pPr>
          </w:p>
        </w:tc>
        <w:tc>
          <w:tcPr>
            <w:tcW w:w="2268" w:type="dxa"/>
          </w:tcPr>
          <w:p w14:paraId="19F23319" w14:textId="77777777" w:rsidR="003C6369" w:rsidRPr="003C6369" w:rsidRDefault="003C6369" w:rsidP="00097AC9">
            <w:pPr>
              <w:jc w:val="both"/>
              <w:rPr>
                <w:rFonts w:ascii="Arial" w:hAnsi="Arial" w:cs="Arial"/>
              </w:rPr>
            </w:pPr>
          </w:p>
        </w:tc>
      </w:tr>
      <w:tr w:rsidR="003C6369" w:rsidRPr="003C6369" w14:paraId="4F91EF72" w14:textId="77777777" w:rsidTr="003C6369">
        <w:trPr>
          <w:trHeight w:val="252"/>
        </w:trPr>
        <w:tc>
          <w:tcPr>
            <w:tcW w:w="1827" w:type="dxa"/>
          </w:tcPr>
          <w:p w14:paraId="20B86802" w14:textId="77777777" w:rsidR="003C6369" w:rsidRPr="003C6369" w:rsidRDefault="003C6369" w:rsidP="00097AC9">
            <w:pPr>
              <w:rPr>
                <w:rFonts w:ascii="Arial" w:hAnsi="Arial" w:cs="Arial"/>
              </w:rPr>
            </w:pPr>
            <w:r w:rsidRPr="003C6369">
              <w:rPr>
                <w:rFonts w:ascii="Arial" w:hAnsi="Arial" w:cs="Arial"/>
              </w:rPr>
              <w:lastRenderedPageBreak/>
              <w:t>Section 5 – Schedule</w:t>
            </w:r>
            <w:r w:rsidRPr="003C6369">
              <w:rPr>
                <w:rFonts w:ascii="Arial" w:hAnsi="Arial" w:cs="Arial"/>
                <w:spacing w:val="-14"/>
              </w:rPr>
              <w:t xml:space="preserve"> </w:t>
            </w:r>
            <w:r w:rsidRPr="003C6369">
              <w:rPr>
                <w:rFonts w:ascii="Arial" w:hAnsi="Arial" w:cs="Arial"/>
              </w:rPr>
              <w:t>of Breach</w:t>
            </w:r>
            <w:r w:rsidRPr="003C6369">
              <w:rPr>
                <w:rFonts w:ascii="Arial" w:hAnsi="Arial" w:cs="Arial"/>
                <w:spacing w:val="-10"/>
              </w:rPr>
              <w:t xml:space="preserve"> </w:t>
            </w:r>
            <w:r w:rsidRPr="003C6369">
              <w:rPr>
                <w:rFonts w:ascii="Arial" w:hAnsi="Arial" w:cs="Arial"/>
              </w:rPr>
              <w:t xml:space="preserve">and </w:t>
            </w:r>
            <w:r w:rsidRPr="003C6369">
              <w:rPr>
                <w:rFonts w:ascii="Arial" w:hAnsi="Arial" w:cs="Arial"/>
                <w:spacing w:val="-2"/>
              </w:rPr>
              <w:t>Penalties</w:t>
            </w:r>
          </w:p>
        </w:tc>
        <w:tc>
          <w:tcPr>
            <w:tcW w:w="1354" w:type="dxa"/>
          </w:tcPr>
          <w:p w14:paraId="5D7AC581" w14:textId="77777777" w:rsidR="003C6369" w:rsidRPr="003C6369" w:rsidRDefault="003C6369" w:rsidP="00097AC9">
            <w:pPr>
              <w:rPr>
                <w:rFonts w:ascii="Arial" w:hAnsi="Arial" w:cs="Arial"/>
              </w:rPr>
            </w:pPr>
            <w:r w:rsidRPr="003C6369">
              <w:rPr>
                <w:rFonts w:ascii="Arial" w:hAnsi="Arial" w:cs="Arial"/>
              </w:rPr>
              <w:t xml:space="preserve">No.9 Non- submission of data, report or </w:t>
            </w:r>
            <w:r w:rsidRPr="003C6369">
              <w:rPr>
                <w:rFonts w:ascii="Arial" w:hAnsi="Arial" w:cs="Arial"/>
                <w:spacing w:val="-2"/>
              </w:rPr>
              <w:t xml:space="preserve">information </w:t>
            </w:r>
            <w:r w:rsidRPr="003C6369">
              <w:rPr>
                <w:rFonts w:ascii="Arial" w:hAnsi="Arial" w:cs="Arial"/>
              </w:rPr>
              <w:t xml:space="preserve">under the </w:t>
            </w:r>
            <w:r w:rsidRPr="003C6369">
              <w:rPr>
                <w:rFonts w:ascii="Arial" w:hAnsi="Arial" w:cs="Arial"/>
                <w:spacing w:val="-2"/>
              </w:rPr>
              <w:t xml:space="preserve">following </w:t>
            </w:r>
            <w:r w:rsidRPr="003C6369">
              <w:rPr>
                <w:rFonts w:ascii="Arial" w:hAnsi="Arial" w:cs="Arial"/>
              </w:rPr>
              <w:t>circums-tances</w:t>
            </w:r>
            <w:r w:rsidRPr="003C6369">
              <w:rPr>
                <w:rFonts w:ascii="Arial" w:hAnsi="Arial" w:cs="Arial"/>
                <w:spacing w:val="-23"/>
              </w:rPr>
              <w:t xml:space="preserve"> </w:t>
            </w:r>
            <w:r w:rsidRPr="003C6369">
              <w:rPr>
                <w:rFonts w:ascii="Arial" w:hAnsi="Arial" w:cs="Arial"/>
              </w:rPr>
              <w:t>–</w:t>
            </w:r>
          </w:p>
        </w:tc>
        <w:tc>
          <w:tcPr>
            <w:tcW w:w="3057" w:type="dxa"/>
          </w:tcPr>
          <w:p w14:paraId="49F7C938" w14:textId="77777777" w:rsidR="003C6369" w:rsidRPr="003C6369" w:rsidRDefault="003C6369" w:rsidP="00097AC9">
            <w:pPr>
              <w:jc w:val="both"/>
              <w:rPr>
                <w:rFonts w:ascii="Arial" w:hAnsi="Arial" w:cs="Arial"/>
              </w:rPr>
            </w:pPr>
            <w:r w:rsidRPr="003C6369">
              <w:rPr>
                <w:rFonts w:ascii="Arial" w:hAnsi="Arial" w:cs="Arial"/>
              </w:rPr>
              <w:t>(e) Failure of a Distribution</w:t>
            </w:r>
            <w:r w:rsidRPr="003C6369">
              <w:rPr>
                <w:rFonts w:ascii="Arial" w:hAnsi="Arial" w:cs="Arial"/>
                <w:spacing w:val="-1"/>
              </w:rPr>
              <w:t xml:space="preserve"> </w:t>
            </w:r>
            <w:r w:rsidRPr="003C6369">
              <w:rPr>
                <w:rFonts w:ascii="Arial" w:hAnsi="Arial" w:cs="Arial"/>
              </w:rPr>
              <w:t>Utility to notify the Central Registration Body of any end user within its franchise area that has met the requirements to be certified as a contestable customer and to provide customer information required under the Clause 2.3 of the Retail Rules.</w:t>
            </w:r>
          </w:p>
          <w:p w14:paraId="41EF3DA3" w14:textId="77777777" w:rsidR="003C6369" w:rsidRPr="003C6369" w:rsidRDefault="003C6369" w:rsidP="00097AC9">
            <w:pPr>
              <w:jc w:val="both"/>
              <w:rPr>
                <w:rFonts w:ascii="Arial" w:hAnsi="Arial" w:cs="Arial"/>
              </w:rPr>
            </w:pPr>
          </w:p>
          <w:p w14:paraId="121C7D52" w14:textId="77777777" w:rsidR="003C6369" w:rsidRPr="003C6369" w:rsidRDefault="003C6369" w:rsidP="00097AC9">
            <w:pPr>
              <w:jc w:val="both"/>
              <w:rPr>
                <w:rFonts w:ascii="Arial" w:hAnsi="Arial" w:cs="Arial"/>
              </w:rPr>
            </w:pPr>
            <w:r w:rsidRPr="003C6369">
              <w:rPr>
                <w:rFonts w:ascii="Arial" w:hAnsi="Arial" w:cs="Arial"/>
              </w:rPr>
              <w:t>Registration</w:t>
            </w:r>
            <w:r w:rsidRPr="003C6369">
              <w:rPr>
                <w:rFonts w:ascii="Arial" w:hAnsi="Arial" w:cs="Arial"/>
                <w:spacing w:val="1"/>
              </w:rPr>
              <w:t xml:space="preserve"> </w:t>
            </w:r>
            <w:r w:rsidRPr="003C6369">
              <w:rPr>
                <w:rFonts w:ascii="Arial" w:hAnsi="Arial" w:cs="Arial"/>
              </w:rPr>
              <w:t>by</w:t>
            </w:r>
            <w:r w:rsidRPr="003C6369">
              <w:rPr>
                <w:rFonts w:ascii="Arial" w:hAnsi="Arial" w:cs="Arial"/>
                <w:spacing w:val="14"/>
              </w:rPr>
              <w:t xml:space="preserve"> </w:t>
            </w:r>
            <w:r w:rsidRPr="003C6369">
              <w:rPr>
                <w:rFonts w:ascii="Arial" w:hAnsi="Arial" w:cs="Arial"/>
              </w:rPr>
              <w:t>the</w:t>
            </w:r>
            <w:r w:rsidRPr="003C6369">
              <w:rPr>
                <w:rFonts w:ascii="Arial" w:hAnsi="Arial" w:cs="Arial"/>
                <w:spacing w:val="2"/>
              </w:rPr>
              <w:t xml:space="preserve"> </w:t>
            </w:r>
            <w:r w:rsidRPr="003C6369">
              <w:rPr>
                <w:rFonts w:ascii="Arial" w:hAnsi="Arial" w:cs="Arial"/>
                <w:spacing w:val="-2"/>
              </w:rPr>
              <w:t xml:space="preserve">Contestable </w:t>
            </w:r>
            <w:r w:rsidRPr="003C6369">
              <w:rPr>
                <w:rFonts w:ascii="Arial" w:hAnsi="Arial" w:cs="Arial"/>
              </w:rPr>
              <w:t>Customer in</w:t>
            </w:r>
            <w:r w:rsidRPr="003C6369">
              <w:rPr>
                <w:rFonts w:ascii="Arial" w:hAnsi="Arial" w:cs="Arial"/>
                <w:spacing w:val="-5"/>
              </w:rPr>
              <w:t xml:space="preserve"> </w:t>
            </w:r>
            <w:r w:rsidRPr="003C6369">
              <w:rPr>
                <w:rFonts w:ascii="Arial" w:hAnsi="Arial" w:cs="Arial"/>
              </w:rPr>
              <w:t>the</w:t>
            </w:r>
            <w:r w:rsidRPr="003C6369">
              <w:rPr>
                <w:rFonts w:ascii="Arial" w:hAnsi="Arial" w:cs="Arial"/>
                <w:spacing w:val="-5"/>
              </w:rPr>
              <w:t xml:space="preserve"> </w:t>
            </w:r>
            <w:r w:rsidRPr="003C6369">
              <w:rPr>
                <w:rFonts w:ascii="Arial" w:hAnsi="Arial" w:cs="Arial"/>
              </w:rPr>
              <w:t>WESM</w:t>
            </w:r>
            <w:r w:rsidRPr="003C6369">
              <w:rPr>
                <w:rFonts w:ascii="Arial" w:hAnsi="Arial" w:cs="Arial"/>
                <w:spacing w:val="-1"/>
              </w:rPr>
              <w:t xml:space="preserve"> </w:t>
            </w:r>
            <w:r w:rsidRPr="003C6369">
              <w:rPr>
                <w:rFonts w:ascii="Arial" w:hAnsi="Arial" w:cs="Arial"/>
              </w:rPr>
              <w:t>is not an exempting circumstance</w:t>
            </w:r>
          </w:p>
        </w:tc>
        <w:tc>
          <w:tcPr>
            <w:tcW w:w="3686" w:type="dxa"/>
          </w:tcPr>
          <w:p w14:paraId="6A0063DD" w14:textId="77777777" w:rsidR="003C6369" w:rsidRPr="003C6369" w:rsidRDefault="003C6369" w:rsidP="00097AC9">
            <w:pPr>
              <w:jc w:val="both"/>
              <w:rPr>
                <w:rFonts w:ascii="Arial" w:hAnsi="Arial" w:cs="Arial"/>
              </w:rPr>
            </w:pPr>
            <w:r w:rsidRPr="003C6369">
              <w:rPr>
                <w:rFonts w:ascii="Arial" w:hAnsi="Arial" w:cs="Arial"/>
              </w:rPr>
              <w:t>(e) Failure of a Distribution</w:t>
            </w:r>
            <w:r w:rsidRPr="003C6369">
              <w:rPr>
                <w:rFonts w:ascii="Arial" w:hAnsi="Arial" w:cs="Arial"/>
                <w:spacing w:val="-11"/>
              </w:rPr>
              <w:t xml:space="preserve"> </w:t>
            </w:r>
            <w:r w:rsidRPr="003C6369">
              <w:rPr>
                <w:rFonts w:ascii="Arial" w:hAnsi="Arial" w:cs="Arial"/>
              </w:rPr>
              <w:t>Utility to notify the Central Registration</w:t>
            </w:r>
            <w:r w:rsidRPr="003C6369">
              <w:rPr>
                <w:rFonts w:ascii="Arial" w:hAnsi="Arial" w:cs="Arial"/>
                <w:spacing w:val="-4"/>
              </w:rPr>
              <w:t xml:space="preserve"> </w:t>
            </w:r>
            <w:r w:rsidRPr="003C6369">
              <w:rPr>
                <w:rFonts w:ascii="Arial" w:hAnsi="Arial" w:cs="Arial"/>
              </w:rPr>
              <w:t>Body of any end user within its franchise</w:t>
            </w:r>
            <w:r w:rsidRPr="003C6369">
              <w:rPr>
                <w:rFonts w:ascii="Arial" w:hAnsi="Arial" w:cs="Arial"/>
                <w:spacing w:val="-13"/>
              </w:rPr>
              <w:t xml:space="preserve"> </w:t>
            </w:r>
            <w:r w:rsidRPr="003C6369">
              <w:rPr>
                <w:rFonts w:ascii="Arial" w:hAnsi="Arial" w:cs="Arial"/>
              </w:rPr>
              <w:t>area that has met the requirements to be certified as a contestable</w:t>
            </w:r>
            <w:r w:rsidRPr="003C6369">
              <w:rPr>
                <w:rFonts w:ascii="Arial" w:hAnsi="Arial" w:cs="Arial"/>
                <w:spacing w:val="-14"/>
              </w:rPr>
              <w:t xml:space="preserve"> </w:t>
            </w:r>
            <w:r w:rsidRPr="003C6369">
              <w:rPr>
                <w:rFonts w:ascii="Arial" w:hAnsi="Arial" w:cs="Arial"/>
              </w:rPr>
              <w:t>customer</w:t>
            </w:r>
            <w:r w:rsidRPr="003C6369">
              <w:rPr>
                <w:rFonts w:ascii="Arial" w:hAnsi="Arial" w:cs="Arial"/>
                <w:spacing w:val="-14"/>
              </w:rPr>
              <w:t xml:space="preserve"> </w:t>
            </w:r>
            <w:r w:rsidRPr="003C6369">
              <w:rPr>
                <w:rFonts w:ascii="Arial" w:hAnsi="Arial" w:cs="Arial"/>
              </w:rPr>
              <w:t>and/</w:t>
            </w:r>
            <w:r w:rsidRPr="003C6369">
              <w:rPr>
                <w:rFonts w:ascii="Arial" w:hAnsi="Arial" w:cs="Arial"/>
                <w:b/>
                <w:u w:val="single"/>
              </w:rPr>
              <w:t>or</w:t>
            </w:r>
            <w:r w:rsidRPr="003C6369">
              <w:rPr>
                <w:rFonts w:ascii="Arial" w:hAnsi="Arial" w:cs="Arial"/>
                <w:b/>
                <w:spacing w:val="-14"/>
                <w:u w:val="single"/>
              </w:rPr>
              <w:t xml:space="preserve"> </w:t>
            </w:r>
            <w:r w:rsidRPr="003C6369">
              <w:rPr>
                <w:rFonts w:ascii="Arial" w:hAnsi="Arial" w:cs="Arial"/>
                <w:b/>
                <w:u w:val="single"/>
              </w:rPr>
              <w:t>as</w:t>
            </w:r>
            <w:r w:rsidRPr="003C6369">
              <w:rPr>
                <w:rFonts w:ascii="Arial" w:hAnsi="Arial" w:cs="Arial"/>
                <w:b/>
                <w:spacing w:val="-4"/>
                <w:u w:val="single"/>
              </w:rPr>
              <w:t xml:space="preserve"> </w:t>
            </w:r>
            <w:r w:rsidRPr="003C6369">
              <w:rPr>
                <w:rFonts w:ascii="Arial" w:hAnsi="Arial" w:cs="Arial"/>
                <w:b/>
                <w:i/>
                <w:u w:val="single"/>
              </w:rPr>
              <w:t>End-User</w:t>
            </w:r>
            <w:r w:rsidRPr="003C6369">
              <w:rPr>
                <w:rFonts w:ascii="Arial" w:hAnsi="Arial" w:cs="Arial"/>
                <w:b/>
                <w:i/>
              </w:rPr>
              <w:t xml:space="preserve"> </w:t>
            </w:r>
            <w:r w:rsidRPr="003C6369">
              <w:rPr>
                <w:rFonts w:ascii="Arial" w:hAnsi="Arial" w:cs="Arial"/>
                <w:b/>
                <w:u w:val="single"/>
              </w:rPr>
              <w:t xml:space="preserve">under the </w:t>
            </w:r>
            <w:r w:rsidRPr="003C6369">
              <w:rPr>
                <w:rFonts w:ascii="Arial" w:hAnsi="Arial" w:cs="Arial"/>
                <w:b/>
                <w:i/>
                <w:u w:val="single"/>
              </w:rPr>
              <w:t>Green Energy Option</w:t>
            </w:r>
            <w:r w:rsidRPr="003C6369">
              <w:rPr>
                <w:rFonts w:ascii="Arial" w:hAnsi="Arial" w:cs="Arial"/>
                <w:b/>
                <w:i/>
              </w:rPr>
              <w:t xml:space="preserve"> </w:t>
            </w:r>
            <w:r w:rsidRPr="003C6369">
              <w:rPr>
                <w:rFonts w:ascii="Arial" w:hAnsi="Arial" w:cs="Arial"/>
                <w:b/>
                <w:i/>
                <w:u w:val="single"/>
              </w:rPr>
              <w:t>Program</w:t>
            </w:r>
            <w:r w:rsidRPr="003C6369">
              <w:rPr>
                <w:rFonts w:ascii="Arial" w:hAnsi="Arial" w:cs="Arial"/>
                <w:b/>
                <w:i/>
              </w:rPr>
              <w:t xml:space="preserve"> </w:t>
            </w:r>
            <w:r w:rsidRPr="003C6369">
              <w:rPr>
                <w:rFonts w:ascii="Arial" w:hAnsi="Arial" w:cs="Arial"/>
              </w:rPr>
              <w:t>to provide customer information required</w:t>
            </w:r>
            <w:r w:rsidRPr="003C6369">
              <w:rPr>
                <w:rFonts w:ascii="Arial" w:hAnsi="Arial" w:cs="Arial"/>
                <w:spacing w:val="-14"/>
              </w:rPr>
              <w:t xml:space="preserve"> </w:t>
            </w:r>
            <w:r w:rsidRPr="003C6369">
              <w:rPr>
                <w:rFonts w:ascii="Arial" w:hAnsi="Arial" w:cs="Arial"/>
              </w:rPr>
              <w:t>under the</w:t>
            </w:r>
            <w:r w:rsidRPr="003C6369">
              <w:rPr>
                <w:rFonts w:ascii="Arial" w:hAnsi="Arial" w:cs="Arial"/>
                <w:spacing w:val="-14"/>
              </w:rPr>
              <w:t xml:space="preserve"> </w:t>
            </w:r>
            <w:r w:rsidRPr="003C6369">
              <w:rPr>
                <w:rFonts w:ascii="Arial" w:hAnsi="Arial" w:cs="Arial"/>
              </w:rPr>
              <w:t>Clause</w:t>
            </w:r>
            <w:r w:rsidRPr="003C6369">
              <w:rPr>
                <w:rFonts w:ascii="Arial" w:hAnsi="Arial" w:cs="Arial"/>
                <w:spacing w:val="-14"/>
              </w:rPr>
              <w:t xml:space="preserve"> </w:t>
            </w:r>
            <w:r w:rsidRPr="003C6369">
              <w:rPr>
                <w:rFonts w:ascii="Arial" w:hAnsi="Arial" w:cs="Arial"/>
              </w:rPr>
              <w:t>2.3</w:t>
            </w:r>
            <w:r w:rsidRPr="003C6369">
              <w:rPr>
                <w:rFonts w:ascii="Arial" w:hAnsi="Arial" w:cs="Arial"/>
                <w:spacing w:val="-3"/>
              </w:rPr>
              <w:t xml:space="preserve"> </w:t>
            </w:r>
            <w:r w:rsidRPr="003C6369">
              <w:rPr>
                <w:rFonts w:ascii="Arial" w:hAnsi="Arial" w:cs="Arial"/>
              </w:rPr>
              <w:t>of</w:t>
            </w:r>
            <w:r w:rsidRPr="003C6369">
              <w:rPr>
                <w:rFonts w:ascii="Arial" w:hAnsi="Arial" w:cs="Arial"/>
                <w:spacing w:val="-6"/>
              </w:rPr>
              <w:t xml:space="preserve"> </w:t>
            </w:r>
            <w:r w:rsidRPr="003C6369">
              <w:rPr>
                <w:rFonts w:ascii="Arial" w:hAnsi="Arial" w:cs="Arial"/>
              </w:rPr>
              <w:t>the</w:t>
            </w:r>
            <w:r w:rsidRPr="003C6369">
              <w:rPr>
                <w:rFonts w:ascii="Arial" w:hAnsi="Arial" w:cs="Arial"/>
                <w:spacing w:val="-3"/>
              </w:rPr>
              <w:t xml:space="preserve"> </w:t>
            </w:r>
            <w:r w:rsidRPr="003C6369">
              <w:rPr>
                <w:rFonts w:ascii="Arial" w:hAnsi="Arial" w:cs="Arial"/>
              </w:rPr>
              <w:t xml:space="preserve">Retail </w:t>
            </w:r>
            <w:r w:rsidRPr="003C6369">
              <w:rPr>
                <w:rFonts w:ascii="Arial" w:hAnsi="Arial" w:cs="Arial"/>
                <w:spacing w:val="-2"/>
              </w:rPr>
              <w:t>Rules.</w:t>
            </w:r>
          </w:p>
          <w:p w14:paraId="2C041484" w14:textId="77777777" w:rsidR="003C6369" w:rsidRPr="003C6369" w:rsidRDefault="003C6369" w:rsidP="00097AC9">
            <w:pPr>
              <w:jc w:val="both"/>
              <w:rPr>
                <w:rFonts w:ascii="Arial" w:hAnsi="Arial" w:cs="Arial"/>
              </w:rPr>
            </w:pPr>
          </w:p>
          <w:p w14:paraId="3393CFC4" w14:textId="77777777" w:rsidR="003C6369" w:rsidRPr="003C6369" w:rsidRDefault="003C6369" w:rsidP="00097AC9">
            <w:pPr>
              <w:jc w:val="both"/>
              <w:rPr>
                <w:rFonts w:ascii="Arial" w:hAnsi="Arial" w:cs="Arial"/>
              </w:rPr>
            </w:pPr>
            <w:r w:rsidRPr="003C6369">
              <w:rPr>
                <w:rFonts w:ascii="Arial" w:hAnsi="Arial" w:cs="Arial"/>
              </w:rPr>
              <w:t>Registration by</w:t>
            </w:r>
            <w:r w:rsidRPr="003C6369">
              <w:rPr>
                <w:rFonts w:ascii="Arial" w:hAnsi="Arial" w:cs="Arial"/>
                <w:spacing w:val="13"/>
              </w:rPr>
              <w:t xml:space="preserve"> </w:t>
            </w:r>
            <w:r w:rsidRPr="003C6369">
              <w:rPr>
                <w:rFonts w:ascii="Arial" w:hAnsi="Arial" w:cs="Arial"/>
              </w:rPr>
              <w:t>the</w:t>
            </w:r>
            <w:r w:rsidRPr="003C6369">
              <w:rPr>
                <w:rFonts w:ascii="Arial" w:hAnsi="Arial" w:cs="Arial"/>
                <w:spacing w:val="1"/>
              </w:rPr>
              <w:t xml:space="preserve"> </w:t>
            </w:r>
            <w:r w:rsidRPr="003C6369">
              <w:rPr>
                <w:rFonts w:ascii="Arial" w:hAnsi="Arial" w:cs="Arial"/>
              </w:rPr>
              <w:t>Contestable</w:t>
            </w:r>
            <w:r w:rsidRPr="003C6369">
              <w:rPr>
                <w:rFonts w:ascii="Arial" w:hAnsi="Arial" w:cs="Arial"/>
                <w:spacing w:val="1"/>
              </w:rPr>
              <w:t xml:space="preserve"> </w:t>
            </w:r>
            <w:r w:rsidRPr="003C6369">
              <w:rPr>
                <w:rFonts w:ascii="Arial" w:hAnsi="Arial" w:cs="Arial"/>
                <w:spacing w:val="-2"/>
              </w:rPr>
              <w:t>Customer</w:t>
            </w:r>
          </w:p>
          <w:p w14:paraId="48965471" w14:textId="77777777" w:rsidR="003C6369" w:rsidRPr="003C6369" w:rsidRDefault="003C6369" w:rsidP="00097AC9">
            <w:pPr>
              <w:jc w:val="both"/>
              <w:rPr>
                <w:rFonts w:ascii="Arial" w:hAnsi="Arial" w:cs="Arial"/>
              </w:rPr>
            </w:pPr>
            <w:r w:rsidRPr="003C6369">
              <w:rPr>
                <w:rFonts w:ascii="Arial" w:hAnsi="Arial" w:cs="Arial"/>
              </w:rPr>
              <w:t>in</w:t>
            </w:r>
            <w:r w:rsidRPr="003C6369">
              <w:rPr>
                <w:rFonts w:ascii="Arial" w:hAnsi="Arial" w:cs="Arial"/>
                <w:spacing w:val="-5"/>
              </w:rPr>
              <w:t xml:space="preserve"> </w:t>
            </w:r>
            <w:r w:rsidRPr="003C6369">
              <w:rPr>
                <w:rFonts w:ascii="Arial" w:hAnsi="Arial" w:cs="Arial"/>
              </w:rPr>
              <w:t>the</w:t>
            </w:r>
            <w:r w:rsidRPr="003C6369">
              <w:rPr>
                <w:rFonts w:ascii="Arial" w:hAnsi="Arial" w:cs="Arial"/>
                <w:spacing w:val="-5"/>
              </w:rPr>
              <w:t xml:space="preserve"> </w:t>
            </w:r>
            <w:r w:rsidRPr="003C6369">
              <w:rPr>
                <w:rFonts w:ascii="Arial" w:hAnsi="Arial" w:cs="Arial"/>
              </w:rPr>
              <w:t>WESM</w:t>
            </w:r>
            <w:r w:rsidRPr="003C6369">
              <w:rPr>
                <w:rFonts w:ascii="Arial" w:hAnsi="Arial" w:cs="Arial"/>
                <w:spacing w:val="-1"/>
              </w:rPr>
              <w:t xml:space="preserve"> </w:t>
            </w:r>
            <w:r w:rsidRPr="003C6369">
              <w:rPr>
                <w:rFonts w:ascii="Arial" w:hAnsi="Arial" w:cs="Arial"/>
              </w:rPr>
              <w:t>is not an</w:t>
            </w:r>
            <w:r w:rsidRPr="003C6369">
              <w:rPr>
                <w:rFonts w:ascii="Arial" w:hAnsi="Arial" w:cs="Arial"/>
                <w:spacing w:val="-5"/>
              </w:rPr>
              <w:t xml:space="preserve"> </w:t>
            </w:r>
            <w:r w:rsidRPr="003C6369">
              <w:rPr>
                <w:rFonts w:ascii="Arial" w:hAnsi="Arial" w:cs="Arial"/>
              </w:rPr>
              <w:t xml:space="preserve">exempting </w:t>
            </w:r>
            <w:r w:rsidRPr="003C6369">
              <w:rPr>
                <w:rFonts w:ascii="Arial" w:hAnsi="Arial" w:cs="Arial"/>
                <w:spacing w:val="-2"/>
              </w:rPr>
              <w:t>circumstance</w:t>
            </w:r>
          </w:p>
        </w:tc>
        <w:tc>
          <w:tcPr>
            <w:tcW w:w="3685" w:type="dxa"/>
          </w:tcPr>
          <w:p w14:paraId="4A323C68" w14:textId="77777777" w:rsidR="003C6369" w:rsidRPr="003C6369" w:rsidRDefault="003C6369" w:rsidP="00097AC9">
            <w:pPr>
              <w:jc w:val="both"/>
              <w:rPr>
                <w:rFonts w:ascii="Arial" w:hAnsi="Arial" w:cs="Arial"/>
              </w:rPr>
            </w:pPr>
            <w:r w:rsidRPr="003C6369">
              <w:rPr>
                <w:rFonts w:ascii="Arial" w:hAnsi="Arial" w:cs="Arial"/>
              </w:rPr>
              <w:t>Revised to reflect the amendments for the</w:t>
            </w:r>
            <w:r w:rsidRPr="003C6369">
              <w:rPr>
                <w:rFonts w:ascii="Arial" w:hAnsi="Arial" w:cs="Arial"/>
                <w:spacing w:val="-8"/>
              </w:rPr>
              <w:t xml:space="preserve"> </w:t>
            </w:r>
            <w:r w:rsidRPr="003C6369">
              <w:rPr>
                <w:rFonts w:ascii="Arial" w:hAnsi="Arial" w:cs="Arial"/>
              </w:rPr>
              <w:t>implementation</w:t>
            </w:r>
            <w:r w:rsidRPr="003C6369">
              <w:rPr>
                <w:rFonts w:ascii="Arial" w:hAnsi="Arial" w:cs="Arial"/>
                <w:spacing w:val="-8"/>
              </w:rPr>
              <w:t xml:space="preserve"> </w:t>
            </w:r>
            <w:r w:rsidRPr="003C6369">
              <w:rPr>
                <w:rFonts w:ascii="Arial" w:hAnsi="Arial" w:cs="Arial"/>
              </w:rPr>
              <w:t>of the</w:t>
            </w:r>
            <w:r w:rsidRPr="003C6369">
              <w:rPr>
                <w:rFonts w:ascii="Arial" w:hAnsi="Arial" w:cs="Arial"/>
                <w:spacing w:val="-8"/>
              </w:rPr>
              <w:t xml:space="preserve"> </w:t>
            </w:r>
            <w:r w:rsidRPr="003C6369">
              <w:rPr>
                <w:rFonts w:ascii="Arial" w:hAnsi="Arial" w:cs="Arial"/>
              </w:rPr>
              <w:t>Green</w:t>
            </w:r>
            <w:r w:rsidRPr="003C6369">
              <w:rPr>
                <w:rFonts w:ascii="Arial" w:hAnsi="Arial" w:cs="Arial"/>
                <w:spacing w:val="-8"/>
              </w:rPr>
              <w:t xml:space="preserve"> </w:t>
            </w:r>
            <w:r w:rsidRPr="003C6369">
              <w:rPr>
                <w:rFonts w:ascii="Arial" w:hAnsi="Arial" w:cs="Arial"/>
              </w:rPr>
              <w:t>Energy Option Program.</w:t>
            </w:r>
          </w:p>
        </w:tc>
        <w:tc>
          <w:tcPr>
            <w:tcW w:w="2977" w:type="dxa"/>
          </w:tcPr>
          <w:p w14:paraId="044434F5" w14:textId="77777777" w:rsidR="003C6369" w:rsidRPr="003C6369" w:rsidRDefault="003C6369" w:rsidP="00097AC9">
            <w:pPr>
              <w:jc w:val="both"/>
              <w:rPr>
                <w:rFonts w:ascii="Arial" w:hAnsi="Arial" w:cs="Arial"/>
              </w:rPr>
            </w:pPr>
          </w:p>
        </w:tc>
        <w:tc>
          <w:tcPr>
            <w:tcW w:w="2268" w:type="dxa"/>
          </w:tcPr>
          <w:p w14:paraId="47B03FF2" w14:textId="77777777" w:rsidR="003C6369" w:rsidRPr="003C6369" w:rsidRDefault="003C6369" w:rsidP="00097AC9">
            <w:pPr>
              <w:jc w:val="both"/>
              <w:rPr>
                <w:rFonts w:ascii="Arial" w:hAnsi="Arial" w:cs="Arial"/>
              </w:rPr>
            </w:pPr>
          </w:p>
        </w:tc>
      </w:tr>
      <w:tr w:rsidR="003C6369" w:rsidRPr="003C6369" w14:paraId="566971BE" w14:textId="77777777" w:rsidTr="003C6369">
        <w:trPr>
          <w:trHeight w:val="252"/>
        </w:trPr>
        <w:tc>
          <w:tcPr>
            <w:tcW w:w="1827" w:type="dxa"/>
          </w:tcPr>
          <w:p w14:paraId="2C9BBBA9" w14:textId="77777777" w:rsidR="003C6369" w:rsidRPr="003C6369" w:rsidRDefault="003C6369" w:rsidP="00097AC9">
            <w:pPr>
              <w:jc w:val="both"/>
              <w:rPr>
                <w:rFonts w:ascii="Arial" w:hAnsi="Arial" w:cs="Arial"/>
              </w:rPr>
            </w:pPr>
            <w:r w:rsidRPr="003C6369">
              <w:rPr>
                <w:rFonts w:ascii="Arial" w:hAnsi="Arial" w:cs="Arial"/>
              </w:rPr>
              <w:t>Section 5 – Schedule</w:t>
            </w:r>
            <w:r w:rsidRPr="003C6369">
              <w:rPr>
                <w:rFonts w:ascii="Arial" w:hAnsi="Arial" w:cs="Arial"/>
                <w:spacing w:val="-14"/>
              </w:rPr>
              <w:t xml:space="preserve"> </w:t>
            </w:r>
            <w:r w:rsidRPr="003C6369">
              <w:rPr>
                <w:rFonts w:ascii="Arial" w:hAnsi="Arial" w:cs="Arial"/>
              </w:rPr>
              <w:t>of Breach</w:t>
            </w:r>
            <w:r w:rsidRPr="003C6369">
              <w:rPr>
                <w:rFonts w:ascii="Arial" w:hAnsi="Arial" w:cs="Arial"/>
                <w:spacing w:val="-10"/>
              </w:rPr>
              <w:t xml:space="preserve"> </w:t>
            </w:r>
            <w:r w:rsidRPr="003C6369">
              <w:rPr>
                <w:rFonts w:ascii="Arial" w:hAnsi="Arial" w:cs="Arial"/>
              </w:rPr>
              <w:t xml:space="preserve">and </w:t>
            </w:r>
            <w:r w:rsidRPr="003C6369">
              <w:rPr>
                <w:rFonts w:ascii="Arial" w:hAnsi="Arial" w:cs="Arial"/>
                <w:spacing w:val="-2"/>
              </w:rPr>
              <w:t>Penalties</w:t>
            </w:r>
          </w:p>
        </w:tc>
        <w:tc>
          <w:tcPr>
            <w:tcW w:w="1354" w:type="dxa"/>
          </w:tcPr>
          <w:p w14:paraId="6D7B14AA" w14:textId="77777777" w:rsidR="003C6369" w:rsidRPr="003C6369" w:rsidRDefault="003C6369" w:rsidP="00097AC9">
            <w:pPr>
              <w:jc w:val="both"/>
              <w:rPr>
                <w:rFonts w:ascii="Arial" w:hAnsi="Arial" w:cs="Arial"/>
              </w:rPr>
            </w:pPr>
            <w:r w:rsidRPr="003C6369">
              <w:rPr>
                <w:rFonts w:ascii="Arial" w:hAnsi="Arial" w:cs="Arial"/>
              </w:rPr>
              <w:t xml:space="preserve">No.9 Non- submission of data, report or </w:t>
            </w:r>
            <w:r w:rsidRPr="003C6369">
              <w:rPr>
                <w:rFonts w:ascii="Arial" w:hAnsi="Arial" w:cs="Arial"/>
                <w:spacing w:val="-2"/>
              </w:rPr>
              <w:t xml:space="preserve">information </w:t>
            </w:r>
            <w:r w:rsidRPr="003C6369">
              <w:rPr>
                <w:rFonts w:ascii="Arial" w:hAnsi="Arial" w:cs="Arial"/>
              </w:rPr>
              <w:t xml:space="preserve">under the </w:t>
            </w:r>
            <w:r w:rsidRPr="003C6369">
              <w:rPr>
                <w:rFonts w:ascii="Arial" w:hAnsi="Arial" w:cs="Arial"/>
                <w:spacing w:val="-2"/>
              </w:rPr>
              <w:t xml:space="preserve">following </w:t>
            </w:r>
            <w:r w:rsidRPr="003C6369">
              <w:rPr>
                <w:rFonts w:ascii="Arial" w:hAnsi="Arial" w:cs="Arial"/>
              </w:rPr>
              <w:t>circums-tances</w:t>
            </w:r>
            <w:r w:rsidRPr="003C6369">
              <w:rPr>
                <w:rFonts w:ascii="Arial" w:hAnsi="Arial" w:cs="Arial"/>
                <w:spacing w:val="-23"/>
              </w:rPr>
              <w:t xml:space="preserve"> </w:t>
            </w:r>
            <w:r w:rsidRPr="003C6369">
              <w:rPr>
                <w:rFonts w:ascii="Arial" w:hAnsi="Arial" w:cs="Arial"/>
              </w:rPr>
              <w:t>–</w:t>
            </w:r>
          </w:p>
        </w:tc>
        <w:tc>
          <w:tcPr>
            <w:tcW w:w="3057" w:type="dxa"/>
          </w:tcPr>
          <w:p w14:paraId="25D4A888" w14:textId="77777777" w:rsidR="003C6369" w:rsidRPr="003C6369" w:rsidRDefault="003C6369" w:rsidP="00097AC9">
            <w:pPr>
              <w:jc w:val="both"/>
              <w:rPr>
                <w:rFonts w:ascii="Arial" w:hAnsi="Arial" w:cs="Arial"/>
                <w:i/>
              </w:rPr>
            </w:pPr>
            <w:r w:rsidRPr="003C6369">
              <w:rPr>
                <w:rFonts w:ascii="Arial" w:hAnsi="Arial" w:cs="Arial"/>
              </w:rPr>
              <w:t xml:space="preserve">(f) Failure of the Supplier/s to notify and enroll with the Central Registration Body their bilateral power supply contracts with Generation Companies that they wish to be accounted for in the WESM settlements within thirty days before effectivity of the contract. </w:t>
            </w:r>
            <w:r w:rsidRPr="003C6369">
              <w:rPr>
                <w:rFonts w:ascii="Arial" w:hAnsi="Arial" w:cs="Arial"/>
                <w:i/>
              </w:rPr>
              <w:t>Compliance by either party is deemed</w:t>
            </w:r>
            <w:r w:rsidRPr="003C6369">
              <w:rPr>
                <w:rFonts w:ascii="Arial" w:hAnsi="Arial" w:cs="Arial"/>
                <w:i/>
                <w:spacing w:val="-6"/>
              </w:rPr>
              <w:t xml:space="preserve"> </w:t>
            </w:r>
            <w:r w:rsidRPr="003C6369">
              <w:rPr>
                <w:rFonts w:ascii="Arial" w:hAnsi="Arial" w:cs="Arial"/>
                <w:i/>
              </w:rPr>
              <w:t>a</w:t>
            </w:r>
            <w:r w:rsidRPr="003C6369">
              <w:rPr>
                <w:rFonts w:ascii="Arial" w:hAnsi="Arial" w:cs="Arial"/>
                <w:i/>
                <w:spacing w:val="-6"/>
              </w:rPr>
              <w:t xml:space="preserve"> </w:t>
            </w:r>
            <w:r w:rsidRPr="003C6369">
              <w:rPr>
                <w:rFonts w:ascii="Arial" w:hAnsi="Arial" w:cs="Arial"/>
                <w:i/>
              </w:rPr>
              <w:t>compliance</w:t>
            </w:r>
            <w:r w:rsidRPr="003C6369">
              <w:rPr>
                <w:rFonts w:ascii="Arial" w:hAnsi="Arial" w:cs="Arial"/>
                <w:i/>
                <w:spacing w:val="-6"/>
              </w:rPr>
              <w:t xml:space="preserve"> </w:t>
            </w:r>
            <w:r w:rsidRPr="003C6369">
              <w:rPr>
                <w:rFonts w:ascii="Arial" w:hAnsi="Arial" w:cs="Arial"/>
                <w:i/>
              </w:rPr>
              <w:t>by the</w:t>
            </w:r>
            <w:r w:rsidRPr="003C6369">
              <w:rPr>
                <w:rFonts w:ascii="Arial" w:hAnsi="Arial" w:cs="Arial"/>
                <w:i/>
                <w:spacing w:val="-5"/>
              </w:rPr>
              <w:t xml:space="preserve"> </w:t>
            </w:r>
            <w:r w:rsidRPr="003C6369">
              <w:rPr>
                <w:rFonts w:ascii="Arial" w:hAnsi="Arial" w:cs="Arial"/>
                <w:i/>
              </w:rPr>
              <w:t>other. Likewise, either party is also deemed compliant if the Generation Company</w:t>
            </w:r>
            <w:r w:rsidRPr="003C6369">
              <w:rPr>
                <w:rFonts w:ascii="Arial" w:hAnsi="Arial" w:cs="Arial"/>
                <w:i/>
                <w:spacing w:val="40"/>
              </w:rPr>
              <w:t xml:space="preserve"> </w:t>
            </w:r>
            <w:r w:rsidRPr="003C6369">
              <w:rPr>
                <w:rFonts w:ascii="Arial" w:hAnsi="Arial" w:cs="Arial"/>
                <w:i/>
              </w:rPr>
              <w:lastRenderedPageBreak/>
              <w:t>counterparty has complied with enrolment procedures set in relevant</w:t>
            </w:r>
            <w:r w:rsidRPr="003C6369">
              <w:rPr>
                <w:rFonts w:ascii="Arial" w:hAnsi="Arial" w:cs="Arial"/>
                <w:i/>
                <w:spacing w:val="-12"/>
              </w:rPr>
              <w:t xml:space="preserve"> </w:t>
            </w:r>
            <w:r w:rsidRPr="003C6369">
              <w:rPr>
                <w:rFonts w:ascii="Arial" w:hAnsi="Arial" w:cs="Arial"/>
                <w:i/>
              </w:rPr>
              <w:t>Market</w:t>
            </w:r>
            <w:r w:rsidRPr="003C6369">
              <w:rPr>
                <w:rFonts w:ascii="Arial" w:hAnsi="Arial" w:cs="Arial"/>
                <w:i/>
                <w:spacing w:val="-17"/>
              </w:rPr>
              <w:t xml:space="preserve"> </w:t>
            </w:r>
            <w:r w:rsidRPr="003C6369">
              <w:rPr>
                <w:rFonts w:ascii="Arial" w:hAnsi="Arial" w:cs="Arial"/>
                <w:i/>
              </w:rPr>
              <w:t>Manual</w:t>
            </w:r>
            <w:r w:rsidRPr="003C6369">
              <w:rPr>
                <w:rFonts w:ascii="Arial" w:hAnsi="Arial" w:cs="Arial"/>
                <w:i/>
                <w:spacing w:val="13"/>
              </w:rPr>
              <w:t xml:space="preserve"> </w:t>
            </w:r>
            <w:r w:rsidRPr="003C6369">
              <w:rPr>
                <w:rFonts w:ascii="Arial" w:hAnsi="Arial" w:cs="Arial"/>
                <w:i/>
              </w:rPr>
              <w:t>in</w:t>
            </w:r>
            <w:r w:rsidRPr="003C6369">
              <w:rPr>
                <w:rFonts w:ascii="Arial" w:hAnsi="Arial" w:cs="Arial"/>
                <w:i/>
                <w:spacing w:val="-6"/>
              </w:rPr>
              <w:t xml:space="preserve"> </w:t>
            </w:r>
            <w:r w:rsidRPr="003C6369">
              <w:rPr>
                <w:rFonts w:ascii="Arial" w:hAnsi="Arial" w:cs="Arial"/>
                <w:i/>
              </w:rPr>
              <w:t>respect to the relevant</w:t>
            </w:r>
            <w:r w:rsidRPr="003C6369">
              <w:rPr>
                <w:rFonts w:ascii="Arial" w:hAnsi="Arial" w:cs="Arial"/>
                <w:i/>
                <w:spacing w:val="13"/>
              </w:rPr>
              <w:t xml:space="preserve"> </w:t>
            </w:r>
            <w:r w:rsidRPr="003C6369">
              <w:rPr>
                <w:rFonts w:ascii="Arial" w:hAnsi="Arial" w:cs="Arial"/>
                <w:i/>
              </w:rPr>
              <w:t>bilateral</w:t>
            </w:r>
            <w:r w:rsidRPr="003C6369">
              <w:rPr>
                <w:rFonts w:ascii="Arial" w:hAnsi="Arial" w:cs="Arial"/>
                <w:i/>
                <w:spacing w:val="9"/>
              </w:rPr>
              <w:t xml:space="preserve"> </w:t>
            </w:r>
            <w:r w:rsidRPr="003C6369">
              <w:rPr>
                <w:rFonts w:ascii="Arial" w:hAnsi="Arial" w:cs="Arial"/>
                <w:i/>
                <w:spacing w:val="-2"/>
              </w:rPr>
              <w:t>contract.</w:t>
            </w:r>
          </w:p>
        </w:tc>
        <w:tc>
          <w:tcPr>
            <w:tcW w:w="3686" w:type="dxa"/>
          </w:tcPr>
          <w:p w14:paraId="6A523D19" w14:textId="77777777" w:rsidR="003C6369" w:rsidRPr="003C6369" w:rsidRDefault="003C6369" w:rsidP="00097AC9">
            <w:pPr>
              <w:jc w:val="both"/>
              <w:rPr>
                <w:rFonts w:ascii="Arial" w:hAnsi="Arial" w:cs="Arial"/>
              </w:rPr>
            </w:pPr>
            <w:r w:rsidRPr="003C6369">
              <w:rPr>
                <w:rFonts w:ascii="Arial" w:hAnsi="Arial" w:cs="Arial"/>
                <w:strike/>
              </w:rPr>
              <w:lastRenderedPageBreak/>
              <w:t>(f) Failure of the Supplier/s to notify and</w:t>
            </w:r>
            <w:r w:rsidRPr="003C6369">
              <w:rPr>
                <w:rFonts w:ascii="Arial" w:hAnsi="Arial" w:cs="Arial"/>
              </w:rPr>
              <w:t xml:space="preserve"> </w:t>
            </w:r>
            <w:r w:rsidRPr="003C6369">
              <w:rPr>
                <w:rFonts w:ascii="Arial" w:hAnsi="Arial" w:cs="Arial"/>
                <w:strike/>
              </w:rPr>
              <w:t>enroll with the Central Registration Body</w:t>
            </w:r>
            <w:r w:rsidRPr="003C6369">
              <w:rPr>
                <w:rFonts w:ascii="Arial" w:hAnsi="Arial" w:cs="Arial"/>
              </w:rPr>
              <w:t xml:space="preserve"> </w:t>
            </w:r>
            <w:r w:rsidRPr="003C6369">
              <w:rPr>
                <w:rFonts w:ascii="Arial" w:hAnsi="Arial" w:cs="Arial"/>
                <w:strike/>
              </w:rPr>
              <w:t>their bilateral power supply contracts with</w:t>
            </w:r>
            <w:r w:rsidRPr="003C6369">
              <w:rPr>
                <w:rFonts w:ascii="Arial" w:hAnsi="Arial" w:cs="Arial"/>
              </w:rPr>
              <w:t xml:space="preserve"> </w:t>
            </w:r>
            <w:r w:rsidRPr="003C6369">
              <w:rPr>
                <w:rFonts w:ascii="Arial" w:hAnsi="Arial" w:cs="Arial"/>
                <w:strike/>
              </w:rPr>
              <w:t>Generation Companies that they wish to</w:t>
            </w:r>
            <w:r w:rsidRPr="003C6369">
              <w:rPr>
                <w:rFonts w:ascii="Arial" w:hAnsi="Arial" w:cs="Arial"/>
              </w:rPr>
              <w:t xml:space="preserve"> </w:t>
            </w:r>
            <w:r w:rsidRPr="003C6369">
              <w:rPr>
                <w:rFonts w:ascii="Arial" w:hAnsi="Arial" w:cs="Arial"/>
                <w:strike/>
              </w:rPr>
              <w:t>be accounted for in the WESM</w:t>
            </w:r>
            <w:r w:rsidRPr="003C6369">
              <w:rPr>
                <w:rFonts w:ascii="Arial" w:hAnsi="Arial" w:cs="Arial"/>
              </w:rPr>
              <w:t xml:space="preserve"> </w:t>
            </w:r>
            <w:r w:rsidRPr="003C6369">
              <w:rPr>
                <w:rFonts w:ascii="Arial" w:hAnsi="Arial" w:cs="Arial"/>
                <w:strike/>
              </w:rPr>
              <w:t>settlements within thirty days before</w:t>
            </w:r>
            <w:r w:rsidRPr="003C6369">
              <w:rPr>
                <w:rFonts w:ascii="Arial" w:hAnsi="Arial" w:cs="Arial"/>
              </w:rPr>
              <w:t xml:space="preserve"> </w:t>
            </w:r>
            <w:r w:rsidRPr="003C6369">
              <w:rPr>
                <w:rFonts w:ascii="Arial" w:hAnsi="Arial" w:cs="Arial"/>
                <w:strike/>
              </w:rPr>
              <w:t xml:space="preserve">effectivity of the contract. </w:t>
            </w:r>
            <w:r w:rsidRPr="003C6369">
              <w:rPr>
                <w:rFonts w:ascii="Arial" w:hAnsi="Arial" w:cs="Arial"/>
                <w:i/>
                <w:strike/>
              </w:rPr>
              <w:t>Compliance by</w:t>
            </w:r>
            <w:r w:rsidRPr="003C6369">
              <w:rPr>
                <w:rFonts w:ascii="Arial" w:hAnsi="Arial" w:cs="Arial"/>
                <w:i/>
              </w:rPr>
              <w:t xml:space="preserve"> </w:t>
            </w:r>
            <w:r w:rsidRPr="003C6369">
              <w:rPr>
                <w:rFonts w:ascii="Arial" w:hAnsi="Arial" w:cs="Arial"/>
                <w:i/>
                <w:strike/>
              </w:rPr>
              <w:t>either party is deemed a compliance by</w:t>
            </w:r>
            <w:r w:rsidRPr="003C6369">
              <w:rPr>
                <w:rFonts w:ascii="Arial" w:hAnsi="Arial" w:cs="Arial"/>
                <w:i/>
              </w:rPr>
              <w:t xml:space="preserve"> </w:t>
            </w:r>
            <w:r w:rsidRPr="003C6369">
              <w:rPr>
                <w:rFonts w:ascii="Arial" w:hAnsi="Arial" w:cs="Arial"/>
                <w:i/>
                <w:strike/>
              </w:rPr>
              <w:t>the other. Likewise, either party is also</w:t>
            </w:r>
            <w:r w:rsidRPr="003C6369">
              <w:rPr>
                <w:rFonts w:ascii="Arial" w:hAnsi="Arial" w:cs="Arial"/>
                <w:i/>
              </w:rPr>
              <w:t xml:space="preserve"> </w:t>
            </w:r>
            <w:r w:rsidRPr="003C6369">
              <w:rPr>
                <w:rFonts w:ascii="Arial" w:hAnsi="Arial" w:cs="Arial"/>
                <w:i/>
                <w:strike/>
              </w:rPr>
              <w:t>deemed compliant if the Generation</w:t>
            </w:r>
            <w:r w:rsidRPr="003C6369">
              <w:rPr>
                <w:rFonts w:ascii="Arial" w:hAnsi="Arial" w:cs="Arial"/>
                <w:i/>
              </w:rPr>
              <w:t xml:space="preserve"> </w:t>
            </w:r>
            <w:r w:rsidRPr="003C6369">
              <w:rPr>
                <w:rFonts w:ascii="Arial" w:hAnsi="Arial" w:cs="Arial"/>
                <w:i/>
                <w:strike/>
              </w:rPr>
              <w:t>Company counterparty has complied</w:t>
            </w:r>
            <w:r w:rsidRPr="003C6369">
              <w:rPr>
                <w:rFonts w:ascii="Arial" w:hAnsi="Arial" w:cs="Arial"/>
                <w:i/>
                <w:strike/>
                <w:spacing w:val="-3"/>
              </w:rPr>
              <w:t xml:space="preserve"> </w:t>
            </w:r>
            <w:r w:rsidRPr="003C6369">
              <w:rPr>
                <w:rFonts w:ascii="Arial" w:hAnsi="Arial" w:cs="Arial"/>
                <w:i/>
                <w:strike/>
              </w:rPr>
              <w:t>with</w:t>
            </w:r>
            <w:r w:rsidRPr="003C6369">
              <w:rPr>
                <w:rFonts w:ascii="Arial" w:hAnsi="Arial" w:cs="Arial"/>
                <w:i/>
              </w:rPr>
              <w:t xml:space="preserve"> </w:t>
            </w:r>
            <w:r w:rsidRPr="003C6369">
              <w:rPr>
                <w:rFonts w:ascii="Arial" w:hAnsi="Arial" w:cs="Arial"/>
                <w:i/>
                <w:strike/>
              </w:rPr>
              <w:t>enrolment procedures set in relevant</w:t>
            </w:r>
            <w:r w:rsidRPr="003C6369">
              <w:rPr>
                <w:rFonts w:ascii="Arial" w:hAnsi="Arial" w:cs="Arial"/>
                <w:i/>
              </w:rPr>
              <w:t xml:space="preserve"> </w:t>
            </w:r>
            <w:r w:rsidRPr="003C6369">
              <w:rPr>
                <w:rFonts w:ascii="Arial" w:hAnsi="Arial" w:cs="Arial"/>
                <w:i/>
                <w:strike/>
              </w:rPr>
              <w:t xml:space="preserve">Market </w:t>
            </w:r>
            <w:r w:rsidRPr="003C6369">
              <w:rPr>
                <w:rFonts w:ascii="Arial" w:hAnsi="Arial" w:cs="Arial"/>
                <w:i/>
                <w:strike/>
              </w:rPr>
              <w:lastRenderedPageBreak/>
              <w:t>Manual in respect to the relevant</w:t>
            </w:r>
            <w:r w:rsidRPr="003C6369">
              <w:rPr>
                <w:rFonts w:ascii="Arial" w:hAnsi="Arial" w:cs="Arial"/>
                <w:i/>
              </w:rPr>
              <w:t xml:space="preserve"> </w:t>
            </w:r>
            <w:r w:rsidRPr="003C6369">
              <w:rPr>
                <w:rFonts w:ascii="Arial" w:hAnsi="Arial" w:cs="Arial"/>
                <w:i/>
                <w:strike/>
              </w:rPr>
              <w:t>bilateral contract.</w:t>
            </w:r>
          </w:p>
        </w:tc>
        <w:tc>
          <w:tcPr>
            <w:tcW w:w="3685" w:type="dxa"/>
          </w:tcPr>
          <w:p w14:paraId="6FFEE429" w14:textId="77777777" w:rsidR="003C6369" w:rsidRPr="003C6369" w:rsidRDefault="003C6369" w:rsidP="00097AC9">
            <w:pPr>
              <w:jc w:val="both"/>
              <w:rPr>
                <w:rFonts w:ascii="Arial" w:hAnsi="Arial" w:cs="Arial"/>
              </w:rPr>
            </w:pPr>
            <w:r w:rsidRPr="003C6369">
              <w:rPr>
                <w:rFonts w:ascii="Arial" w:hAnsi="Arial" w:cs="Arial"/>
              </w:rPr>
              <w:lastRenderedPageBreak/>
              <w:t>Removed</w:t>
            </w:r>
            <w:r w:rsidRPr="003C6369">
              <w:rPr>
                <w:rFonts w:ascii="Arial" w:hAnsi="Arial" w:cs="Arial"/>
                <w:spacing w:val="-1"/>
              </w:rPr>
              <w:t xml:space="preserve"> </w:t>
            </w:r>
            <w:r w:rsidRPr="003C6369">
              <w:rPr>
                <w:rFonts w:ascii="Arial" w:hAnsi="Arial" w:cs="Arial"/>
              </w:rPr>
              <w:t>–</w:t>
            </w:r>
            <w:r w:rsidRPr="003C6369">
              <w:rPr>
                <w:rFonts w:ascii="Arial" w:hAnsi="Arial" w:cs="Arial"/>
                <w:spacing w:val="-3"/>
              </w:rPr>
              <w:t xml:space="preserve"> </w:t>
            </w:r>
            <w:r w:rsidRPr="003C6369">
              <w:rPr>
                <w:rFonts w:ascii="Arial" w:hAnsi="Arial" w:cs="Arial"/>
              </w:rPr>
              <w:t>due</w:t>
            </w:r>
            <w:r w:rsidRPr="003C6369">
              <w:rPr>
                <w:rFonts w:ascii="Arial" w:hAnsi="Arial" w:cs="Arial"/>
                <w:spacing w:val="-3"/>
              </w:rPr>
              <w:t xml:space="preserve"> </w:t>
            </w:r>
            <w:r w:rsidRPr="003C6369">
              <w:rPr>
                <w:rFonts w:ascii="Arial" w:hAnsi="Arial" w:cs="Arial"/>
              </w:rPr>
              <w:t>to</w:t>
            </w:r>
            <w:r w:rsidRPr="003C6369">
              <w:rPr>
                <w:rFonts w:ascii="Arial" w:hAnsi="Arial" w:cs="Arial"/>
                <w:spacing w:val="-2"/>
              </w:rPr>
              <w:t xml:space="preserve"> </w:t>
            </w:r>
            <w:r w:rsidRPr="003C6369">
              <w:rPr>
                <w:rFonts w:ascii="Arial" w:hAnsi="Arial" w:cs="Arial"/>
              </w:rPr>
              <w:t>deletion</w:t>
            </w:r>
            <w:r w:rsidRPr="003C6369">
              <w:rPr>
                <w:rFonts w:ascii="Arial" w:hAnsi="Arial" w:cs="Arial"/>
                <w:spacing w:val="-3"/>
              </w:rPr>
              <w:t xml:space="preserve"> </w:t>
            </w:r>
            <w:r w:rsidRPr="003C6369">
              <w:rPr>
                <w:rFonts w:ascii="Arial" w:hAnsi="Arial" w:cs="Arial"/>
              </w:rPr>
              <w:t>of</w:t>
            </w:r>
            <w:r w:rsidRPr="003C6369">
              <w:rPr>
                <w:rFonts w:ascii="Arial" w:hAnsi="Arial" w:cs="Arial"/>
                <w:spacing w:val="6"/>
              </w:rPr>
              <w:t xml:space="preserve"> </w:t>
            </w:r>
            <w:r w:rsidRPr="003C6369">
              <w:rPr>
                <w:rFonts w:ascii="Arial" w:hAnsi="Arial" w:cs="Arial"/>
                <w:spacing w:val="-2"/>
              </w:rPr>
              <w:t xml:space="preserve">Clause </w:t>
            </w:r>
            <w:r w:rsidRPr="003C6369">
              <w:rPr>
                <w:rFonts w:ascii="Arial" w:hAnsi="Arial" w:cs="Arial"/>
              </w:rPr>
              <w:t>(Contestable Customer Supply Contract</w:t>
            </w:r>
            <w:r w:rsidRPr="003C6369">
              <w:rPr>
                <w:rFonts w:ascii="Arial" w:hAnsi="Arial" w:cs="Arial"/>
                <w:spacing w:val="-3"/>
              </w:rPr>
              <w:t xml:space="preserve"> </w:t>
            </w:r>
            <w:r w:rsidRPr="003C6369">
              <w:rPr>
                <w:rFonts w:ascii="Arial" w:hAnsi="Arial" w:cs="Arial"/>
              </w:rPr>
              <w:t>Information)</w:t>
            </w:r>
            <w:r w:rsidRPr="003C6369">
              <w:rPr>
                <w:rFonts w:ascii="Arial" w:hAnsi="Arial" w:cs="Arial"/>
                <w:spacing w:val="-15"/>
              </w:rPr>
              <w:t xml:space="preserve"> </w:t>
            </w:r>
            <w:r w:rsidRPr="003C6369">
              <w:rPr>
                <w:rFonts w:ascii="Arial" w:hAnsi="Arial" w:cs="Arial"/>
              </w:rPr>
              <w:t>and its</w:t>
            </w:r>
            <w:r w:rsidRPr="003C6369">
              <w:rPr>
                <w:rFonts w:ascii="Arial" w:hAnsi="Arial" w:cs="Arial"/>
                <w:spacing w:val="-13"/>
              </w:rPr>
              <w:t xml:space="preserve"> </w:t>
            </w:r>
            <w:r w:rsidRPr="003C6369">
              <w:rPr>
                <w:rFonts w:ascii="Arial" w:hAnsi="Arial" w:cs="Arial"/>
              </w:rPr>
              <w:t>sub-clauses to</w:t>
            </w:r>
            <w:r w:rsidRPr="003C6369">
              <w:rPr>
                <w:rFonts w:ascii="Arial" w:hAnsi="Arial" w:cs="Arial"/>
                <w:spacing w:val="-1"/>
              </w:rPr>
              <w:t xml:space="preserve"> </w:t>
            </w:r>
            <w:r w:rsidRPr="003C6369">
              <w:rPr>
                <w:rFonts w:ascii="Arial" w:hAnsi="Arial" w:cs="Arial"/>
              </w:rPr>
              <w:t>2.3.3.3 (per</w:t>
            </w:r>
            <w:r w:rsidRPr="003C6369">
              <w:rPr>
                <w:rFonts w:ascii="Arial" w:hAnsi="Arial" w:cs="Arial"/>
                <w:spacing w:val="9"/>
              </w:rPr>
              <w:t xml:space="preserve"> </w:t>
            </w:r>
            <w:r w:rsidRPr="003C6369">
              <w:rPr>
                <w:rFonts w:ascii="Arial" w:hAnsi="Arial" w:cs="Arial"/>
              </w:rPr>
              <w:t>DC-2021-06-</w:t>
            </w:r>
            <w:r w:rsidRPr="003C6369">
              <w:rPr>
                <w:rFonts w:ascii="Arial" w:hAnsi="Arial" w:cs="Arial"/>
                <w:spacing w:val="-2"/>
              </w:rPr>
              <w:t>0012)</w:t>
            </w:r>
          </w:p>
        </w:tc>
        <w:tc>
          <w:tcPr>
            <w:tcW w:w="2977" w:type="dxa"/>
          </w:tcPr>
          <w:p w14:paraId="2083F14E" w14:textId="77777777" w:rsidR="003C6369" w:rsidRPr="003C6369" w:rsidRDefault="003C6369" w:rsidP="00097AC9">
            <w:pPr>
              <w:jc w:val="both"/>
              <w:rPr>
                <w:rFonts w:ascii="Arial" w:hAnsi="Arial" w:cs="Arial"/>
              </w:rPr>
            </w:pPr>
          </w:p>
        </w:tc>
        <w:tc>
          <w:tcPr>
            <w:tcW w:w="2268" w:type="dxa"/>
          </w:tcPr>
          <w:p w14:paraId="00CD1348" w14:textId="77777777" w:rsidR="003C6369" w:rsidRPr="003C6369" w:rsidRDefault="003C6369" w:rsidP="00097AC9">
            <w:pPr>
              <w:jc w:val="both"/>
              <w:rPr>
                <w:rFonts w:ascii="Arial" w:hAnsi="Arial" w:cs="Arial"/>
              </w:rPr>
            </w:pPr>
          </w:p>
        </w:tc>
      </w:tr>
      <w:tr w:rsidR="003C6369" w:rsidRPr="003C6369" w14:paraId="54EBFA7E" w14:textId="77777777" w:rsidTr="003C6369">
        <w:trPr>
          <w:trHeight w:val="252"/>
        </w:trPr>
        <w:tc>
          <w:tcPr>
            <w:tcW w:w="1827" w:type="dxa"/>
          </w:tcPr>
          <w:p w14:paraId="263D75E5" w14:textId="77777777" w:rsidR="003C6369" w:rsidRPr="003C6369" w:rsidRDefault="003C6369" w:rsidP="00097AC9">
            <w:pPr>
              <w:rPr>
                <w:rFonts w:ascii="Arial" w:hAnsi="Arial" w:cs="Arial"/>
              </w:rPr>
            </w:pPr>
            <w:r w:rsidRPr="003C6369">
              <w:rPr>
                <w:rFonts w:ascii="Arial" w:hAnsi="Arial" w:cs="Arial"/>
              </w:rPr>
              <w:t>Section 5 – Schedule</w:t>
            </w:r>
            <w:r w:rsidRPr="003C6369">
              <w:rPr>
                <w:rFonts w:ascii="Arial" w:hAnsi="Arial" w:cs="Arial"/>
                <w:spacing w:val="-14"/>
              </w:rPr>
              <w:t xml:space="preserve"> </w:t>
            </w:r>
            <w:r w:rsidRPr="003C6369">
              <w:rPr>
                <w:rFonts w:ascii="Arial" w:hAnsi="Arial" w:cs="Arial"/>
              </w:rPr>
              <w:t>of Breach</w:t>
            </w:r>
            <w:r w:rsidRPr="003C6369">
              <w:rPr>
                <w:rFonts w:ascii="Arial" w:hAnsi="Arial" w:cs="Arial"/>
                <w:spacing w:val="1"/>
              </w:rPr>
              <w:t xml:space="preserve"> </w:t>
            </w:r>
            <w:r w:rsidRPr="003C6369">
              <w:rPr>
                <w:rFonts w:ascii="Arial" w:hAnsi="Arial" w:cs="Arial"/>
                <w:spacing w:val="-5"/>
              </w:rPr>
              <w:t>and</w:t>
            </w:r>
          </w:p>
          <w:p w14:paraId="1EE09867" w14:textId="77777777" w:rsidR="003C6369" w:rsidRPr="003C6369" w:rsidRDefault="003C6369" w:rsidP="00097AC9">
            <w:pPr>
              <w:rPr>
                <w:rFonts w:ascii="Arial" w:hAnsi="Arial" w:cs="Arial"/>
              </w:rPr>
            </w:pPr>
            <w:r w:rsidRPr="003C6369">
              <w:rPr>
                <w:rFonts w:ascii="Arial" w:hAnsi="Arial" w:cs="Arial"/>
                <w:spacing w:val="-2"/>
              </w:rPr>
              <w:t>Penalties</w:t>
            </w:r>
          </w:p>
        </w:tc>
        <w:tc>
          <w:tcPr>
            <w:tcW w:w="1354" w:type="dxa"/>
          </w:tcPr>
          <w:p w14:paraId="29436277" w14:textId="77777777" w:rsidR="003C6369" w:rsidRPr="003C6369" w:rsidRDefault="003C6369" w:rsidP="00097AC9">
            <w:pPr>
              <w:rPr>
                <w:rFonts w:ascii="Arial" w:hAnsi="Arial" w:cs="Arial"/>
              </w:rPr>
            </w:pPr>
            <w:r w:rsidRPr="003C6369">
              <w:rPr>
                <w:rFonts w:ascii="Arial" w:hAnsi="Arial" w:cs="Arial"/>
              </w:rPr>
              <w:t>No.9 Non- submission of data,</w:t>
            </w:r>
            <w:r w:rsidRPr="003C6369">
              <w:rPr>
                <w:rFonts w:ascii="Arial" w:hAnsi="Arial" w:cs="Arial"/>
                <w:spacing w:val="3"/>
              </w:rPr>
              <w:t xml:space="preserve"> </w:t>
            </w:r>
            <w:r w:rsidRPr="003C6369">
              <w:rPr>
                <w:rFonts w:ascii="Arial" w:hAnsi="Arial" w:cs="Arial"/>
              </w:rPr>
              <w:t>report</w:t>
            </w:r>
            <w:r w:rsidRPr="003C6369">
              <w:rPr>
                <w:rFonts w:ascii="Arial" w:hAnsi="Arial" w:cs="Arial"/>
                <w:spacing w:val="3"/>
              </w:rPr>
              <w:t xml:space="preserve"> </w:t>
            </w:r>
            <w:r w:rsidRPr="003C6369">
              <w:rPr>
                <w:rFonts w:ascii="Arial" w:hAnsi="Arial" w:cs="Arial"/>
                <w:spacing w:val="-5"/>
              </w:rPr>
              <w:t>or</w:t>
            </w:r>
          </w:p>
          <w:p w14:paraId="192527CE" w14:textId="77777777" w:rsidR="003C6369" w:rsidRPr="003C6369" w:rsidRDefault="003C6369" w:rsidP="00097AC9">
            <w:pPr>
              <w:rPr>
                <w:rFonts w:ascii="Arial" w:hAnsi="Arial" w:cs="Arial"/>
              </w:rPr>
            </w:pPr>
            <w:r w:rsidRPr="003C6369">
              <w:rPr>
                <w:rFonts w:ascii="Arial" w:hAnsi="Arial" w:cs="Arial"/>
                <w:spacing w:val="-2"/>
              </w:rPr>
              <w:t xml:space="preserve">Information </w:t>
            </w:r>
            <w:r w:rsidRPr="003C6369">
              <w:rPr>
                <w:rFonts w:ascii="Arial" w:hAnsi="Arial" w:cs="Arial"/>
              </w:rPr>
              <w:t xml:space="preserve">under the </w:t>
            </w:r>
            <w:r w:rsidRPr="003C6369">
              <w:rPr>
                <w:rFonts w:ascii="Arial" w:hAnsi="Arial" w:cs="Arial"/>
                <w:spacing w:val="-2"/>
              </w:rPr>
              <w:t xml:space="preserve">following </w:t>
            </w:r>
            <w:r w:rsidRPr="003C6369">
              <w:rPr>
                <w:rFonts w:ascii="Arial" w:hAnsi="Arial" w:cs="Arial"/>
              </w:rPr>
              <w:t>circums-tances</w:t>
            </w:r>
            <w:r w:rsidRPr="003C6369">
              <w:rPr>
                <w:rFonts w:ascii="Arial" w:hAnsi="Arial" w:cs="Arial"/>
                <w:spacing w:val="-23"/>
              </w:rPr>
              <w:t xml:space="preserve"> </w:t>
            </w:r>
            <w:r w:rsidRPr="003C6369">
              <w:rPr>
                <w:rFonts w:ascii="Arial" w:hAnsi="Arial" w:cs="Arial"/>
              </w:rPr>
              <w:t>–</w:t>
            </w:r>
          </w:p>
        </w:tc>
        <w:tc>
          <w:tcPr>
            <w:tcW w:w="3057" w:type="dxa"/>
          </w:tcPr>
          <w:p w14:paraId="4174C2A2" w14:textId="77777777" w:rsidR="003C6369" w:rsidRPr="003C6369" w:rsidRDefault="003C6369" w:rsidP="00097AC9">
            <w:pPr>
              <w:jc w:val="both"/>
              <w:rPr>
                <w:rFonts w:ascii="Arial" w:hAnsi="Arial" w:cs="Arial"/>
              </w:rPr>
            </w:pPr>
            <w:r w:rsidRPr="003C6369">
              <w:rPr>
                <w:rFonts w:ascii="Arial" w:hAnsi="Arial" w:cs="Arial"/>
              </w:rPr>
              <w:t>(g)</w:t>
            </w:r>
            <w:r w:rsidRPr="003C6369">
              <w:rPr>
                <w:rFonts w:ascii="Arial" w:hAnsi="Arial" w:cs="Arial"/>
                <w:spacing w:val="-14"/>
              </w:rPr>
              <w:t xml:space="preserve"> </w:t>
            </w:r>
            <w:r w:rsidRPr="003C6369">
              <w:rPr>
                <w:rFonts w:ascii="Arial" w:hAnsi="Arial" w:cs="Arial"/>
              </w:rPr>
              <w:t>Failure</w:t>
            </w:r>
            <w:r w:rsidRPr="003C6369">
              <w:rPr>
                <w:rFonts w:ascii="Arial" w:hAnsi="Arial" w:cs="Arial"/>
                <w:spacing w:val="-14"/>
              </w:rPr>
              <w:t xml:space="preserve"> </w:t>
            </w:r>
            <w:r w:rsidRPr="003C6369">
              <w:rPr>
                <w:rFonts w:ascii="Arial" w:hAnsi="Arial" w:cs="Arial"/>
              </w:rPr>
              <w:t>of</w:t>
            </w:r>
            <w:r w:rsidRPr="003C6369">
              <w:rPr>
                <w:rFonts w:ascii="Arial" w:hAnsi="Arial" w:cs="Arial"/>
                <w:spacing w:val="-14"/>
              </w:rPr>
              <w:t xml:space="preserve"> </w:t>
            </w:r>
            <w:r w:rsidRPr="003C6369">
              <w:rPr>
                <w:rFonts w:ascii="Arial" w:hAnsi="Arial" w:cs="Arial"/>
              </w:rPr>
              <w:t>the</w:t>
            </w:r>
            <w:r w:rsidRPr="003C6369">
              <w:rPr>
                <w:rFonts w:ascii="Arial" w:hAnsi="Arial" w:cs="Arial"/>
                <w:spacing w:val="-14"/>
              </w:rPr>
              <w:t xml:space="preserve"> </w:t>
            </w:r>
            <w:r w:rsidRPr="003C6369">
              <w:rPr>
                <w:rFonts w:ascii="Arial" w:hAnsi="Arial" w:cs="Arial"/>
              </w:rPr>
              <w:t>Suppliers</w:t>
            </w:r>
            <w:r w:rsidRPr="003C6369">
              <w:rPr>
                <w:rFonts w:ascii="Arial" w:hAnsi="Arial" w:cs="Arial"/>
                <w:spacing w:val="-14"/>
              </w:rPr>
              <w:t xml:space="preserve"> </w:t>
            </w:r>
            <w:r w:rsidRPr="003C6369">
              <w:rPr>
                <w:rFonts w:ascii="Arial" w:hAnsi="Arial" w:cs="Arial"/>
              </w:rPr>
              <w:t>to</w:t>
            </w:r>
            <w:r w:rsidRPr="003C6369">
              <w:rPr>
                <w:rFonts w:ascii="Arial" w:hAnsi="Arial" w:cs="Arial"/>
                <w:spacing w:val="-14"/>
              </w:rPr>
              <w:t xml:space="preserve"> </w:t>
            </w:r>
            <w:r w:rsidRPr="003C6369">
              <w:rPr>
                <w:rFonts w:ascii="Arial" w:hAnsi="Arial" w:cs="Arial"/>
              </w:rPr>
              <w:t>notify the Central Registration Body of their retail electricity supply contracts</w:t>
            </w:r>
            <w:r w:rsidRPr="003C6369">
              <w:rPr>
                <w:rFonts w:ascii="Arial" w:hAnsi="Arial" w:cs="Arial"/>
                <w:spacing w:val="70"/>
                <w:w w:val="150"/>
              </w:rPr>
              <w:t xml:space="preserve"> </w:t>
            </w:r>
            <w:r w:rsidRPr="003C6369">
              <w:rPr>
                <w:rFonts w:ascii="Arial" w:hAnsi="Arial" w:cs="Arial"/>
              </w:rPr>
              <w:t xml:space="preserve">and provide </w:t>
            </w:r>
            <w:r w:rsidRPr="003C6369">
              <w:rPr>
                <w:rFonts w:ascii="Arial" w:hAnsi="Arial" w:cs="Arial"/>
                <w:spacing w:val="-2"/>
              </w:rPr>
              <w:t xml:space="preserve">required </w:t>
            </w:r>
            <w:r w:rsidRPr="003C6369">
              <w:rPr>
                <w:rFonts w:ascii="Arial" w:hAnsi="Arial" w:cs="Arial"/>
              </w:rPr>
              <w:t xml:space="preserve">information, within thirty days before the effectivity of the </w:t>
            </w:r>
            <w:r w:rsidRPr="003C6369">
              <w:rPr>
                <w:rFonts w:ascii="Arial" w:hAnsi="Arial" w:cs="Arial"/>
                <w:spacing w:val="-2"/>
              </w:rPr>
              <w:t>contract.</w:t>
            </w:r>
          </w:p>
          <w:p w14:paraId="375B8E8E" w14:textId="77777777" w:rsidR="003C6369" w:rsidRPr="003C6369" w:rsidRDefault="003C6369" w:rsidP="00097AC9">
            <w:pPr>
              <w:jc w:val="both"/>
              <w:rPr>
                <w:rFonts w:ascii="Arial" w:hAnsi="Arial" w:cs="Arial"/>
              </w:rPr>
            </w:pPr>
          </w:p>
          <w:p w14:paraId="4E789EEC" w14:textId="77777777" w:rsidR="003C6369" w:rsidRPr="003C6369" w:rsidRDefault="003C6369" w:rsidP="00097AC9">
            <w:pPr>
              <w:jc w:val="both"/>
              <w:rPr>
                <w:rFonts w:ascii="Arial" w:hAnsi="Arial" w:cs="Arial"/>
              </w:rPr>
            </w:pPr>
            <w:r w:rsidRPr="003C6369">
              <w:rPr>
                <w:rFonts w:ascii="Arial" w:hAnsi="Arial" w:cs="Arial"/>
                <w:i/>
              </w:rPr>
              <w:t>The compliance by either the Customer or the</w:t>
            </w:r>
            <w:r w:rsidRPr="003C6369">
              <w:rPr>
                <w:rFonts w:ascii="Arial" w:hAnsi="Arial" w:cs="Arial"/>
                <w:i/>
                <w:spacing w:val="-8"/>
              </w:rPr>
              <w:t xml:space="preserve"> </w:t>
            </w:r>
            <w:r w:rsidRPr="003C6369">
              <w:rPr>
                <w:rFonts w:ascii="Arial" w:hAnsi="Arial" w:cs="Arial"/>
                <w:i/>
              </w:rPr>
              <w:t>Supplier shall</w:t>
            </w:r>
            <w:r w:rsidRPr="003C6369">
              <w:rPr>
                <w:rFonts w:ascii="Arial" w:hAnsi="Arial" w:cs="Arial"/>
                <w:i/>
                <w:spacing w:val="-1"/>
              </w:rPr>
              <w:t xml:space="preserve"> </w:t>
            </w:r>
            <w:r w:rsidRPr="003C6369">
              <w:rPr>
                <w:rFonts w:ascii="Arial" w:hAnsi="Arial" w:cs="Arial"/>
                <w:i/>
              </w:rPr>
              <w:t>be considered as compliance of the other party.</w:t>
            </w:r>
          </w:p>
        </w:tc>
        <w:tc>
          <w:tcPr>
            <w:tcW w:w="3686" w:type="dxa"/>
          </w:tcPr>
          <w:p w14:paraId="0475AC90" w14:textId="77777777" w:rsidR="003C6369" w:rsidRPr="003C6369" w:rsidRDefault="003C6369" w:rsidP="00097AC9">
            <w:pPr>
              <w:jc w:val="both"/>
              <w:rPr>
                <w:rFonts w:ascii="Arial" w:hAnsi="Arial" w:cs="Arial"/>
                <w:strike/>
              </w:rPr>
            </w:pPr>
            <w:r w:rsidRPr="003C6369">
              <w:rPr>
                <w:rFonts w:ascii="Arial" w:hAnsi="Arial" w:cs="Arial"/>
                <w:strike/>
              </w:rPr>
              <w:t>(g) Failure of the Suppliers to notify the Central Registration Body of their retail electricity</w:t>
            </w:r>
            <w:r w:rsidRPr="003C6369">
              <w:rPr>
                <w:rFonts w:ascii="Arial" w:hAnsi="Arial" w:cs="Arial"/>
                <w:strike/>
                <w:spacing w:val="53"/>
              </w:rPr>
              <w:t xml:space="preserve"> </w:t>
            </w:r>
            <w:r w:rsidRPr="003C6369">
              <w:rPr>
                <w:rFonts w:ascii="Arial" w:hAnsi="Arial" w:cs="Arial"/>
                <w:strike/>
              </w:rPr>
              <w:t>supply</w:t>
            </w:r>
            <w:r w:rsidRPr="003C6369">
              <w:rPr>
                <w:rFonts w:ascii="Arial" w:hAnsi="Arial" w:cs="Arial"/>
                <w:strike/>
                <w:spacing w:val="53"/>
                <w:w w:val="150"/>
              </w:rPr>
              <w:t xml:space="preserve"> </w:t>
            </w:r>
            <w:r w:rsidRPr="003C6369">
              <w:rPr>
                <w:rFonts w:ascii="Arial" w:hAnsi="Arial" w:cs="Arial"/>
                <w:strike/>
              </w:rPr>
              <w:t>contracts</w:t>
            </w:r>
            <w:r w:rsidRPr="003C6369">
              <w:rPr>
                <w:rFonts w:ascii="Arial" w:hAnsi="Arial" w:cs="Arial"/>
                <w:strike/>
                <w:spacing w:val="67"/>
              </w:rPr>
              <w:t xml:space="preserve"> </w:t>
            </w:r>
            <w:r w:rsidRPr="003C6369">
              <w:rPr>
                <w:rFonts w:ascii="Arial" w:hAnsi="Arial" w:cs="Arial"/>
                <w:strike/>
              </w:rPr>
              <w:t>and</w:t>
            </w:r>
            <w:r w:rsidRPr="003C6369">
              <w:rPr>
                <w:rFonts w:ascii="Arial" w:hAnsi="Arial" w:cs="Arial"/>
                <w:strike/>
                <w:spacing w:val="66"/>
                <w:w w:val="150"/>
              </w:rPr>
              <w:t xml:space="preserve"> </w:t>
            </w:r>
            <w:r w:rsidRPr="003C6369">
              <w:rPr>
                <w:rFonts w:ascii="Arial" w:hAnsi="Arial" w:cs="Arial"/>
                <w:strike/>
                <w:spacing w:val="-2"/>
              </w:rPr>
              <w:t xml:space="preserve">provide </w:t>
            </w:r>
            <w:r w:rsidRPr="003C6369">
              <w:rPr>
                <w:rFonts w:ascii="Arial" w:hAnsi="Arial" w:cs="Arial"/>
                <w:strike/>
              </w:rPr>
              <w:t>required</w:t>
            </w:r>
            <w:r w:rsidRPr="003C6369">
              <w:rPr>
                <w:rFonts w:ascii="Arial" w:hAnsi="Arial" w:cs="Arial"/>
                <w:strike/>
                <w:spacing w:val="40"/>
              </w:rPr>
              <w:t xml:space="preserve"> </w:t>
            </w:r>
            <w:r w:rsidRPr="003C6369">
              <w:rPr>
                <w:rFonts w:ascii="Arial" w:hAnsi="Arial" w:cs="Arial"/>
                <w:strike/>
              </w:rPr>
              <w:t>information,</w:t>
            </w:r>
            <w:r w:rsidRPr="003C6369">
              <w:rPr>
                <w:rFonts w:ascii="Arial" w:hAnsi="Arial" w:cs="Arial"/>
                <w:strike/>
                <w:spacing w:val="40"/>
              </w:rPr>
              <w:t xml:space="preserve"> </w:t>
            </w:r>
            <w:r w:rsidRPr="003C6369">
              <w:rPr>
                <w:rFonts w:ascii="Arial" w:hAnsi="Arial" w:cs="Arial"/>
                <w:strike/>
              </w:rPr>
              <w:t>within</w:t>
            </w:r>
            <w:r w:rsidRPr="003C6369">
              <w:rPr>
                <w:rFonts w:ascii="Arial" w:hAnsi="Arial" w:cs="Arial"/>
                <w:strike/>
                <w:spacing w:val="80"/>
              </w:rPr>
              <w:t xml:space="preserve"> </w:t>
            </w:r>
            <w:r w:rsidRPr="003C6369">
              <w:rPr>
                <w:rFonts w:ascii="Arial" w:hAnsi="Arial" w:cs="Arial"/>
                <w:strike/>
              </w:rPr>
              <w:t>thirty</w:t>
            </w:r>
            <w:r w:rsidRPr="003C6369">
              <w:rPr>
                <w:rFonts w:ascii="Arial" w:hAnsi="Arial" w:cs="Arial"/>
                <w:strike/>
                <w:spacing w:val="40"/>
              </w:rPr>
              <w:t xml:space="preserve"> </w:t>
            </w:r>
            <w:r w:rsidRPr="003C6369">
              <w:rPr>
                <w:rFonts w:ascii="Arial" w:hAnsi="Arial" w:cs="Arial"/>
                <w:strike/>
              </w:rPr>
              <w:t>days before the effectivity of the contract.</w:t>
            </w:r>
          </w:p>
          <w:p w14:paraId="3169C836" w14:textId="77777777" w:rsidR="003C6369" w:rsidRPr="003C6369" w:rsidRDefault="003C6369" w:rsidP="00097AC9">
            <w:pPr>
              <w:jc w:val="both"/>
              <w:rPr>
                <w:rFonts w:ascii="Arial" w:hAnsi="Arial" w:cs="Arial"/>
                <w:strike/>
              </w:rPr>
            </w:pPr>
          </w:p>
          <w:p w14:paraId="4232866D" w14:textId="77777777" w:rsidR="003C6369" w:rsidRPr="003C6369" w:rsidRDefault="003C6369" w:rsidP="00097AC9">
            <w:pPr>
              <w:jc w:val="both"/>
              <w:rPr>
                <w:rFonts w:ascii="Arial" w:hAnsi="Arial" w:cs="Arial"/>
              </w:rPr>
            </w:pPr>
            <w:r w:rsidRPr="003C6369">
              <w:rPr>
                <w:rFonts w:ascii="Arial" w:hAnsi="Arial" w:cs="Arial"/>
                <w:i/>
                <w:strike/>
              </w:rPr>
              <w:t>The</w:t>
            </w:r>
            <w:r w:rsidRPr="003C6369">
              <w:rPr>
                <w:rFonts w:ascii="Arial" w:hAnsi="Arial" w:cs="Arial"/>
                <w:i/>
                <w:strike/>
                <w:spacing w:val="-9"/>
              </w:rPr>
              <w:t xml:space="preserve"> </w:t>
            </w:r>
            <w:r w:rsidRPr="003C6369">
              <w:rPr>
                <w:rFonts w:ascii="Arial" w:hAnsi="Arial" w:cs="Arial"/>
                <w:i/>
                <w:strike/>
              </w:rPr>
              <w:t>compliance</w:t>
            </w:r>
            <w:r w:rsidRPr="003C6369">
              <w:rPr>
                <w:rFonts w:ascii="Arial" w:hAnsi="Arial" w:cs="Arial"/>
                <w:i/>
                <w:strike/>
                <w:spacing w:val="-14"/>
              </w:rPr>
              <w:t xml:space="preserve"> </w:t>
            </w:r>
            <w:r w:rsidRPr="003C6369">
              <w:rPr>
                <w:rFonts w:ascii="Arial" w:hAnsi="Arial" w:cs="Arial"/>
                <w:i/>
                <w:strike/>
              </w:rPr>
              <w:t>by either the</w:t>
            </w:r>
            <w:r w:rsidRPr="003C6369">
              <w:rPr>
                <w:rFonts w:ascii="Arial" w:hAnsi="Arial" w:cs="Arial"/>
                <w:i/>
                <w:strike/>
                <w:spacing w:val="-6"/>
              </w:rPr>
              <w:t xml:space="preserve"> </w:t>
            </w:r>
            <w:r w:rsidRPr="003C6369">
              <w:rPr>
                <w:rFonts w:ascii="Arial" w:hAnsi="Arial" w:cs="Arial"/>
                <w:i/>
                <w:strike/>
              </w:rPr>
              <w:t>Customer or the Supplier shall be considered as compliance of the other party.</w:t>
            </w:r>
          </w:p>
        </w:tc>
        <w:tc>
          <w:tcPr>
            <w:tcW w:w="3685" w:type="dxa"/>
          </w:tcPr>
          <w:p w14:paraId="275BD007" w14:textId="77777777" w:rsidR="003C6369" w:rsidRPr="003C6369" w:rsidRDefault="003C6369" w:rsidP="00097AC9">
            <w:pPr>
              <w:jc w:val="both"/>
              <w:rPr>
                <w:rFonts w:ascii="Arial" w:hAnsi="Arial" w:cs="Arial"/>
              </w:rPr>
            </w:pPr>
            <w:r w:rsidRPr="003C6369">
              <w:rPr>
                <w:rFonts w:ascii="Arial" w:hAnsi="Arial" w:cs="Arial"/>
              </w:rPr>
              <w:t>Removed</w:t>
            </w:r>
            <w:r w:rsidRPr="003C6369">
              <w:rPr>
                <w:rFonts w:ascii="Arial" w:hAnsi="Arial" w:cs="Arial"/>
                <w:spacing w:val="-1"/>
              </w:rPr>
              <w:t xml:space="preserve"> </w:t>
            </w:r>
            <w:r w:rsidRPr="003C6369">
              <w:rPr>
                <w:rFonts w:ascii="Arial" w:hAnsi="Arial" w:cs="Arial"/>
              </w:rPr>
              <w:t>–</w:t>
            </w:r>
            <w:r w:rsidRPr="003C6369">
              <w:rPr>
                <w:rFonts w:ascii="Arial" w:hAnsi="Arial" w:cs="Arial"/>
                <w:spacing w:val="-3"/>
              </w:rPr>
              <w:t xml:space="preserve"> </w:t>
            </w:r>
            <w:r w:rsidRPr="003C6369">
              <w:rPr>
                <w:rFonts w:ascii="Arial" w:hAnsi="Arial" w:cs="Arial"/>
              </w:rPr>
              <w:t>due</w:t>
            </w:r>
            <w:r w:rsidRPr="003C6369">
              <w:rPr>
                <w:rFonts w:ascii="Arial" w:hAnsi="Arial" w:cs="Arial"/>
                <w:spacing w:val="-3"/>
              </w:rPr>
              <w:t xml:space="preserve"> </w:t>
            </w:r>
            <w:r w:rsidRPr="003C6369">
              <w:rPr>
                <w:rFonts w:ascii="Arial" w:hAnsi="Arial" w:cs="Arial"/>
              </w:rPr>
              <w:t>to</w:t>
            </w:r>
            <w:r w:rsidRPr="003C6369">
              <w:rPr>
                <w:rFonts w:ascii="Arial" w:hAnsi="Arial" w:cs="Arial"/>
                <w:spacing w:val="-2"/>
              </w:rPr>
              <w:t xml:space="preserve"> </w:t>
            </w:r>
            <w:r w:rsidRPr="003C6369">
              <w:rPr>
                <w:rFonts w:ascii="Arial" w:hAnsi="Arial" w:cs="Arial"/>
              </w:rPr>
              <w:t>deletion</w:t>
            </w:r>
            <w:r w:rsidRPr="003C6369">
              <w:rPr>
                <w:rFonts w:ascii="Arial" w:hAnsi="Arial" w:cs="Arial"/>
                <w:spacing w:val="-3"/>
              </w:rPr>
              <w:t xml:space="preserve"> </w:t>
            </w:r>
            <w:r w:rsidRPr="003C6369">
              <w:rPr>
                <w:rFonts w:ascii="Arial" w:hAnsi="Arial" w:cs="Arial"/>
              </w:rPr>
              <w:t>of</w:t>
            </w:r>
            <w:r w:rsidRPr="003C6369">
              <w:rPr>
                <w:rFonts w:ascii="Arial" w:hAnsi="Arial" w:cs="Arial"/>
                <w:spacing w:val="6"/>
              </w:rPr>
              <w:t xml:space="preserve"> </w:t>
            </w:r>
            <w:r w:rsidRPr="003C6369">
              <w:rPr>
                <w:rFonts w:ascii="Arial" w:hAnsi="Arial" w:cs="Arial"/>
                <w:spacing w:val="-2"/>
              </w:rPr>
              <w:t xml:space="preserve">Clause </w:t>
            </w:r>
            <w:r w:rsidRPr="003C6369">
              <w:rPr>
                <w:rFonts w:ascii="Arial" w:hAnsi="Arial" w:cs="Arial"/>
              </w:rPr>
              <w:t>(Contestable Customer</w:t>
            </w:r>
            <w:r w:rsidRPr="003C6369">
              <w:rPr>
                <w:rFonts w:ascii="Arial" w:hAnsi="Arial" w:cs="Arial"/>
                <w:spacing w:val="12"/>
              </w:rPr>
              <w:t xml:space="preserve"> </w:t>
            </w:r>
            <w:r w:rsidRPr="003C6369">
              <w:rPr>
                <w:rFonts w:ascii="Arial" w:hAnsi="Arial" w:cs="Arial"/>
                <w:spacing w:val="-2"/>
              </w:rPr>
              <w:t xml:space="preserve">Supply </w:t>
            </w:r>
            <w:r w:rsidRPr="003C6369">
              <w:rPr>
                <w:rFonts w:ascii="Arial" w:hAnsi="Arial" w:cs="Arial"/>
              </w:rPr>
              <w:t>Contract Information)</w:t>
            </w:r>
            <w:r w:rsidRPr="003C6369">
              <w:rPr>
                <w:rFonts w:ascii="Arial" w:hAnsi="Arial" w:cs="Arial"/>
                <w:spacing w:val="-11"/>
              </w:rPr>
              <w:t xml:space="preserve"> </w:t>
            </w:r>
            <w:r w:rsidRPr="003C6369">
              <w:rPr>
                <w:rFonts w:ascii="Arial" w:hAnsi="Arial" w:cs="Arial"/>
              </w:rPr>
              <w:t>and</w:t>
            </w:r>
            <w:r w:rsidRPr="003C6369">
              <w:rPr>
                <w:rFonts w:ascii="Arial" w:hAnsi="Arial" w:cs="Arial"/>
                <w:spacing w:val="18"/>
              </w:rPr>
              <w:t xml:space="preserve"> </w:t>
            </w:r>
            <w:r w:rsidRPr="003C6369">
              <w:rPr>
                <w:rFonts w:ascii="Arial" w:hAnsi="Arial" w:cs="Arial"/>
              </w:rPr>
              <w:t>its</w:t>
            </w:r>
            <w:r w:rsidRPr="003C6369">
              <w:rPr>
                <w:rFonts w:ascii="Arial" w:hAnsi="Arial" w:cs="Arial"/>
                <w:spacing w:val="-10"/>
              </w:rPr>
              <w:t xml:space="preserve"> </w:t>
            </w:r>
            <w:r w:rsidRPr="003C6369">
              <w:rPr>
                <w:rFonts w:ascii="Arial" w:hAnsi="Arial" w:cs="Arial"/>
              </w:rPr>
              <w:t>sub-</w:t>
            </w:r>
            <w:r w:rsidRPr="003C6369">
              <w:rPr>
                <w:rFonts w:ascii="Arial" w:hAnsi="Arial" w:cs="Arial"/>
                <w:spacing w:val="-2"/>
              </w:rPr>
              <w:t xml:space="preserve">clauses </w:t>
            </w:r>
            <w:r w:rsidRPr="003C6369">
              <w:rPr>
                <w:rFonts w:ascii="Arial" w:hAnsi="Arial" w:cs="Arial"/>
              </w:rPr>
              <w:t>to</w:t>
            </w:r>
            <w:r w:rsidRPr="003C6369">
              <w:rPr>
                <w:rFonts w:ascii="Arial" w:hAnsi="Arial" w:cs="Arial"/>
                <w:spacing w:val="-1"/>
              </w:rPr>
              <w:t xml:space="preserve"> </w:t>
            </w:r>
            <w:r w:rsidRPr="003C6369">
              <w:rPr>
                <w:rFonts w:ascii="Arial" w:hAnsi="Arial" w:cs="Arial"/>
              </w:rPr>
              <w:t>2.3.3.3 (per</w:t>
            </w:r>
            <w:r w:rsidRPr="003C6369">
              <w:rPr>
                <w:rFonts w:ascii="Arial" w:hAnsi="Arial" w:cs="Arial"/>
                <w:spacing w:val="9"/>
              </w:rPr>
              <w:t xml:space="preserve"> </w:t>
            </w:r>
            <w:r w:rsidRPr="003C6369">
              <w:rPr>
                <w:rFonts w:ascii="Arial" w:hAnsi="Arial" w:cs="Arial"/>
              </w:rPr>
              <w:t>DC-2021-06-</w:t>
            </w:r>
            <w:r w:rsidRPr="003C6369">
              <w:rPr>
                <w:rFonts w:ascii="Arial" w:hAnsi="Arial" w:cs="Arial"/>
                <w:spacing w:val="-2"/>
              </w:rPr>
              <w:t>0012)</w:t>
            </w:r>
          </w:p>
        </w:tc>
        <w:tc>
          <w:tcPr>
            <w:tcW w:w="2977" w:type="dxa"/>
          </w:tcPr>
          <w:p w14:paraId="08485A83" w14:textId="77777777" w:rsidR="003C6369" w:rsidRPr="003C6369" w:rsidRDefault="003C6369" w:rsidP="00097AC9">
            <w:pPr>
              <w:jc w:val="both"/>
              <w:rPr>
                <w:rFonts w:ascii="Arial" w:hAnsi="Arial" w:cs="Arial"/>
              </w:rPr>
            </w:pPr>
          </w:p>
        </w:tc>
        <w:tc>
          <w:tcPr>
            <w:tcW w:w="2268" w:type="dxa"/>
          </w:tcPr>
          <w:p w14:paraId="5AC50F62" w14:textId="77777777" w:rsidR="003C6369" w:rsidRPr="003C6369" w:rsidRDefault="003C6369" w:rsidP="00097AC9">
            <w:pPr>
              <w:jc w:val="both"/>
              <w:rPr>
                <w:rFonts w:ascii="Arial" w:hAnsi="Arial" w:cs="Arial"/>
              </w:rPr>
            </w:pPr>
          </w:p>
        </w:tc>
      </w:tr>
      <w:tr w:rsidR="003C6369" w:rsidRPr="003C6369" w14:paraId="6CDD6F46" w14:textId="77777777" w:rsidTr="003C6369">
        <w:trPr>
          <w:trHeight w:val="252"/>
        </w:trPr>
        <w:tc>
          <w:tcPr>
            <w:tcW w:w="1827" w:type="dxa"/>
          </w:tcPr>
          <w:p w14:paraId="7BF59015" w14:textId="77777777" w:rsidR="003C6369" w:rsidRPr="003C6369" w:rsidRDefault="003C6369" w:rsidP="00097AC9">
            <w:pPr>
              <w:rPr>
                <w:rFonts w:ascii="Arial" w:hAnsi="Arial" w:cs="Arial"/>
              </w:rPr>
            </w:pPr>
            <w:r w:rsidRPr="003C6369">
              <w:rPr>
                <w:rFonts w:ascii="Arial" w:hAnsi="Arial" w:cs="Arial"/>
              </w:rPr>
              <w:t>Section 6 – Utilization</w:t>
            </w:r>
            <w:r w:rsidRPr="003C6369">
              <w:rPr>
                <w:rFonts w:ascii="Arial" w:hAnsi="Arial" w:cs="Arial"/>
                <w:spacing w:val="-14"/>
              </w:rPr>
              <w:t xml:space="preserve"> </w:t>
            </w:r>
            <w:r w:rsidRPr="003C6369">
              <w:rPr>
                <w:rFonts w:ascii="Arial" w:hAnsi="Arial" w:cs="Arial"/>
              </w:rPr>
              <w:t xml:space="preserve">of </w:t>
            </w:r>
            <w:r w:rsidRPr="003C6369">
              <w:rPr>
                <w:rFonts w:ascii="Arial" w:hAnsi="Arial" w:cs="Arial"/>
                <w:spacing w:val="-2"/>
              </w:rPr>
              <w:t>Financial Penalty</w:t>
            </w:r>
          </w:p>
        </w:tc>
        <w:tc>
          <w:tcPr>
            <w:tcW w:w="1354" w:type="dxa"/>
          </w:tcPr>
          <w:p w14:paraId="16A56D71" w14:textId="77777777" w:rsidR="003C6369" w:rsidRPr="003C6369" w:rsidRDefault="003C6369" w:rsidP="00097AC9">
            <w:pPr>
              <w:jc w:val="both"/>
              <w:rPr>
                <w:rFonts w:ascii="Arial" w:hAnsi="Arial" w:cs="Arial"/>
              </w:rPr>
            </w:pPr>
          </w:p>
        </w:tc>
        <w:tc>
          <w:tcPr>
            <w:tcW w:w="3057" w:type="dxa"/>
          </w:tcPr>
          <w:p w14:paraId="63644C9C" w14:textId="77777777" w:rsidR="003C6369" w:rsidRPr="003C6369" w:rsidRDefault="003C6369" w:rsidP="00097AC9">
            <w:pPr>
              <w:jc w:val="both"/>
              <w:rPr>
                <w:rFonts w:ascii="Arial" w:hAnsi="Arial" w:cs="Arial"/>
              </w:rPr>
            </w:pPr>
            <w:r w:rsidRPr="003C6369">
              <w:rPr>
                <w:rFonts w:ascii="Arial" w:hAnsi="Arial" w:cs="Arial"/>
                <w:spacing w:val="-2"/>
              </w:rPr>
              <w:t>The</w:t>
            </w:r>
            <w:r w:rsidRPr="003C6369">
              <w:rPr>
                <w:rFonts w:ascii="Arial" w:hAnsi="Arial" w:cs="Arial"/>
                <w:spacing w:val="-12"/>
              </w:rPr>
              <w:t xml:space="preserve"> </w:t>
            </w:r>
            <w:r w:rsidRPr="003C6369">
              <w:rPr>
                <w:rFonts w:ascii="Arial" w:hAnsi="Arial" w:cs="Arial"/>
                <w:spacing w:val="-2"/>
              </w:rPr>
              <w:t>financial</w:t>
            </w:r>
            <w:r w:rsidRPr="003C6369">
              <w:rPr>
                <w:rFonts w:ascii="Arial" w:hAnsi="Arial" w:cs="Arial"/>
                <w:spacing w:val="-12"/>
              </w:rPr>
              <w:t xml:space="preserve"> </w:t>
            </w:r>
            <w:r w:rsidRPr="003C6369">
              <w:rPr>
                <w:rFonts w:ascii="Arial" w:hAnsi="Arial" w:cs="Arial"/>
                <w:spacing w:val="-2"/>
              </w:rPr>
              <w:t xml:space="preserve">penalties and interest </w:t>
            </w:r>
            <w:r w:rsidRPr="003C6369">
              <w:rPr>
                <w:rFonts w:ascii="Arial" w:hAnsi="Arial" w:cs="Arial"/>
              </w:rPr>
              <w:t xml:space="preserve">amounts collected by the </w:t>
            </w:r>
            <w:r w:rsidRPr="003C6369">
              <w:rPr>
                <w:rFonts w:ascii="Arial" w:hAnsi="Arial" w:cs="Arial"/>
                <w:i/>
              </w:rPr>
              <w:t xml:space="preserve">Market Operator </w:t>
            </w:r>
            <w:r w:rsidRPr="003C6369">
              <w:rPr>
                <w:rFonts w:ascii="Arial" w:hAnsi="Arial" w:cs="Arial"/>
              </w:rPr>
              <w:t>pursuant to this Manual shall be distributed to the electricity end-users.</w:t>
            </w:r>
          </w:p>
          <w:p w14:paraId="19DBDE3B" w14:textId="77777777" w:rsidR="003C6369" w:rsidRPr="003C6369" w:rsidRDefault="003C6369" w:rsidP="00097AC9">
            <w:pPr>
              <w:jc w:val="both"/>
              <w:rPr>
                <w:rFonts w:ascii="Arial" w:hAnsi="Arial" w:cs="Arial"/>
              </w:rPr>
            </w:pPr>
          </w:p>
          <w:p w14:paraId="22E943F1" w14:textId="77777777" w:rsidR="003C6369" w:rsidRPr="003C6369" w:rsidRDefault="003C6369" w:rsidP="00097AC9">
            <w:pPr>
              <w:jc w:val="both"/>
              <w:rPr>
                <w:rFonts w:ascii="Arial" w:hAnsi="Arial" w:cs="Arial"/>
              </w:rPr>
            </w:pPr>
            <w:r w:rsidRPr="003C6369">
              <w:rPr>
                <w:rFonts w:ascii="Arial" w:hAnsi="Arial" w:cs="Arial"/>
              </w:rPr>
              <w:t xml:space="preserve">For this purpose, the </w:t>
            </w:r>
            <w:r w:rsidRPr="003C6369">
              <w:rPr>
                <w:rFonts w:ascii="Arial" w:hAnsi="Arial" w:cs="Arial"/>
                <w:i/>
              </w:rPr>
              <w:t xml:space="preserve">Market Operator </w:t>
            </w:r>
            <w:r w:rsidRPr="003C6369">
              <w:rPr>
                <w:rFonts w:ascii="Arial" w:hAnsi="Arial" w:cs="Arial"/>
              </w:rPr>
              <w:t>shall formulate the guidelines and procedures for distribution of the penalties and interest</w:t>
            </w:r>
            <w:r w:rsidRPr="003C6369">
              <w:rPr>
                <w:rFonts w:ascii="Arial" w:hAnsi="Arial" w:cs="Arial"/>
                <w:spacing w:val="-17"/>
              </w:rPr>
              <w:t xml:space="preserve"> </w:t>
            </w:r>
            <w:r w:rsidRPr="003C6369">
              <w:rPr>
                <w:rFonts w:ascii="Arial" w:hAnsi="Arial" w:cs="Arial"/>
              </w:rPr>
              <w:t>collected.</w:t>
            </w:r>
            <w:r w:rsidRPr="003C6369">
              <w:rPr>
                <w:rFonts w:ascii="Arial" w:hAnsi="Arial" w:cs="Arial"/>
                <w:spacing w:val="-17"/>
              </w:rPr>
              <w:t xml:space="preserve"> </w:t>
            </w:r>
            <w:r w:rsidRPr="003C6369">
              <w:rPr>
                <w:rFonts w:ascii="Arial" w:hAnsi="Arial" w:cs="Arial"/>
              </w:rPr>
              <w:t>Such</w:t>
            </w:r>
            <w:r w:rsidRPr="003C6369">
              <w:rPr>
                <w:rFonts w:ascii="Arial" w:hAnsi="Arial" w:cs="Arial"/>
                <w:spacing w:val="-14"/>
              </w:rPr>
              <w:t xml:space="preserve"> </w:t>
            </w:r>
            <w:r w:rsidRPr="003C6369">
              <w:rPr>
                <w:rFonts w:ascii="Arial" w:hAnsi="Arial" w:cs="Arial"/>
              </w:rPr>
              <w:t xml:space="preserve">guidelines and procedures shall be </w:t>
            </w:r>
            <w:r w:rsidRPr="003C6369">
              <w:rPr>
                <w:rFonts w:ascii="Arial" w:hAnsi="Arial" w:cs="Arial"/>
              </w:rPr>
              <w:lastRenderedPageBreak/>
              <w:t>subject</w:t>
            </w:r>
            <w:r w:rsidRPr="003C6369">
              <w:rPr>
                <w:rFonts w:ascii="Arial" w:hAnsi="Arial" w:cs="Arial"/>
                <w:spacing w:val="40"/>
              </w:rPr>
              <w:t xml:space="preserve"> </w:t>
            </w:r>
            <w:r w:rsidRPr="003C6369">
              <w:rPr>
                <w:rFonts w:ascii="Arial" w:hAnsi="Arial" w:cs="Arial"/>
              </w:rPr>
              <w:t>to</w:t>
            </w:r>
            <w:r w:rsidRPr="003C6369">
              <w:rPr>
                <w:rFonts w:ascii="Arial" w:hAnsi="Arial" w:cs="Arial"/>
                <w:spacing w:val="-5"/>
              </w:rPr>
              <w:t xml:space="preserve"> </w:t>
            </w:r>
            <w:r w:rsidRPr="003C6369">
              <w:rPr>
                <w:rFonts w:ascii="Arial" w:hAnsi="Arial" w:cs="Arial"/>
              </w:rPr>
              <w:t>the</w:t>
            </w:r>
            <w:r w:rsidRPr="003C6369">
              <w:rPr>
                <w:rFonts w:ascii="Arial" w:hAnsi="Arial" w:cs="Arial"/>
                <w:spacing w:val="-5"/>
              </w:rPr>
              <w:t xml:space="preserve"> </w:t>
            </w:r>
            <w:r w:rsidRPr="003C6369">
              <w:rPr>
                <w:rFonts w:ascii="Arial" w:hAnsi="Arial" w:cs="Arial"/>
              </w:rPr>
              <w:t>approval of the</w:t>
            </w:r>
            <w:r w:rsidRPr="003C6369">
              <w:rPr>
                <w:rFonts w:ascii="Arial" w:hAnsi="Arial" w:cs="Arial"/>
                <w:spacing w:val="-1"/>
              </w:rPr>
              <w:t xml:space="preserve"> </w:t>
            </w:r>
            <w:r w:rsidRPr="003C6369">
              <w:rPr>
                <w:rFonts w:ascii="Arial" w:hAnsi="Arial" w:cs="Arial"/>
                <w:i/>
              </w:rPr>
              <w:t xml:space="preserve">Department of Energy </w:t>
            </w:r>
            <w:r w:rsidRPr="003C6369">
              <w:rPr>
                <w:rFonts w:ascii="Arial" w:hAnsi="Arial" w:cs="Arial"/>
              </w:rPr>
              <w:t xml:space="preserve">and the </w:t>
            </w:r>
            <w:r w:rsidRPr="003C6369">
              <w:rPr>
                <w:rFonts w:ascii="Arial" w:hAnsi="Arial" w:cs="Arial"/>
                <w:i/>
              </w:rPr>
              <w:t xml:space="preserve">Energy Regulatory Commission </w:t>
            </w:r>
            <w:r w:rsidRPr="003C6369">
              <w:rPr>
                <w:rFonts w:ascii="Arial" w:hAnsi="Arial" w:cs="Arial"/>
              </w:rPr>
              <w:t>in</w:t>
            </w:r>
            <w:r w:rsidRPr="003C6369">
              <w:rPr>
                <w:rFonts w:ascii="Arial" w:hAnsi="Arial" w:cs="Arial"/>
                <w:spacing w:val="40"/>
              </w:rPr>
              <w:t xml:space="preserve"> </w:t>
            </w:r>
            <w:r w:rsidRPr="003C6369">
              <w:rPr>
                <w:rFonts w:ascii="Arial" w:hAnsi="Arial" w:cs="Arial"/>
              </w:rPr>
              <w:t>respect to the formula for distribution to electricity end</w:t>
            </w:r>
            <w:r w:rsidRPr="003C6369">
              <w:rPr>
                <w:rFonts w:ascii="Arial" w:hAnsi="Arial" w:cs="Arial"/>
                <w:spacing w:val="40"/>
              </w:rPr>
              <w:t xml:space="preserve"> </w:t>
            </w:r>
            <w:r w:rsidRPr="003C6369">
              <w:rPr>
                <w:rFonts w:ascii="Arial" w:hAnsi="Arial" w:cs="Arial"/>
                <w:spacing w:val="-2"/>
              </w:rPr>
              <w:t>users.</w:t>
            </w:r>
          </w:p>
        </w:tc>
        <w:tc>
          <w:tcPr>
            <w:tcW w:w="3686" w:type="dxa"/>
          </w:tcPr>
          <w:p w14:paraId="69E04B77" w14:textId="77777777" w:rsidR="003C6369" w:rsidRPr="003C6369" w:rsidRDefault="003C6369" w:rsidP="00097AC9">
            <w:pPr>
              <w:jc w:val="both"/>
              <w:rPr>
                <w:rFonts w:ascii="Arial" w:hAnsi="Arial" w:cs="Arial"/>
                <w:strike/>
              </w:rPr>
            </w:pPr>
            <w:r w:rsidRPr="003C6369">
              <w:rPr>
                <w:rFonts w:ascii="Arial" w:hAnsi="Arial" w:cs="Arial"/>
                <w:strike/>
                <w:spacing w:val="-2"/>
              </w:rPr>
              <w:lastRenderedPageBreak/>
              <w:t>The</w:t>
            </w:r>
            <w:r w:rsidRPr="003C6369">
              <w:rPr>
                <w:rFonts w:ascii="Arial" w:hAnsi="Arial" w:cs="Arial"/>
                <w:strike/>
                <w:spacing w:val="-12"/>
              </w:rPr>
              <w:t xml:space="preserve"> </w:t>
            </w:r>
            <w:r w:rsidRPr="003C6369">
              <w:rPr>
                <w:rFonts w:ascii="Arial" w:hAnsi="Arial" w:cs="Arial"/>
                <w:strike/>
                <w:spacing w:val="-2"/>
              </w:rPr>
              <w:t>financial</w:t>
            </w:r>
            <w:r w:rsidRPr="003C6369">
              <w:rPr>
                <w:rFonts w:ascii="Arial" w:hAnsi="Arial" w:cs="Arial"/>
                <w:strike/>
                <w:spacing w:val="-12"/>
              </w:rPr>
              <w:t xml:space="preserve"> </w:t>
            </w:r>
            <w:r w:rsidRPr="003C6369">
              <w:rPr>
                <w:rFonts w:ascii="Arial" w:hAnsi="Arial" w:cs="Arial"/>
                <w:strike/>
                <w:spacing w:val="-2"/>
              </w:rPr>
              <w:t xml:space="preserve">penalties and interest </w:t>
            </w:r>
            <w:r w:rsidRPr="003C6369">
              <w:rPr>
                <w:rFonts w:ascii="Arial" w:hAnsi="Arial" w:cs="Arial"/>
                <w:strike/>
              </w:rPr>
              <w:t xml:space="preserve">amounts collected by the </w:t>
            </w:r>
            <w:r w:rsidRPr="003C6369">
              <w:rPr>
                <w:rFonts w:ascii="Arial" w:hAnsi="Arial" w:cs="Arial"/>
                <w:i/>
                <w:strike/>
              </w:rPr>
              <w:t xml:space="preserve">Market Operator </w:t>
            </w:r>
            <w:r w:rsidRPr="003C6369">
              <w:rPr>
                <w:rFonts w:ascii="Arial" w:hAnsi="Arial" w:cs="Arial"/>
                <w:strike/>
              </w:rPr>
              <w:t>pursuant to this Manual shall be distributed to the electricity end-users.</w:t>
            </w:r>
          </w:p>
          <w:p w14:paraId="5CBC090B" w14:textId="77777777" w:rsidR="003C6369" w:rsidRPr="003C6369" w:rsidRDefault="003C6369" w:rsidP="00097AC9">
            <w:pPr>
              <w:jc w:val="both"/>
              <w:rPr>
                <w:rFonts w:ascii="Arial" w:hAnsi="Arial" w:cs="Arial"/>
                <w:strike/>
              </w:rPr>
            </w:pPr>
          </w:p>
          <w:p w14:paraId="34B3CBA8" w14:textId="77777777" w:rsidR="003C6369" w:rsidRPr="003C6369" w:rsidRDefault="003C6369" w:rsidP="00097AC9">
            <w:pPr>
              <w:jc w:val="both"/>
              <w:rPr>
                <w:rFonts w:ascii="Arial" w:hAnsi="Arial" w:cs="Arial"/>
              </w:rPr>
            </w:pPr>
            <w:r w:rsidRPr="003C6369">
              <w:rPr>
                <w:rFonts w:ascii="Arial" w:hAnsi="Arial" w:cs="Arial"/>
                <w:strike/>
              </w:rPr>
              <w:t xml:space="preserve">For this purpose, the </w:t>
            </w:r>
            <w:r w:rsidRPr="003C6369">
              <w:rPr>
                <w:rFonts w:ascii="Arial" w:hAnsi="Arial" w:cs="Arial"/>
                <w:i/>
                <w:strike/>
              </w:rPr>
              <w:t xml:space="preserve">Market Operator </w:t>
            </w:r>
            <w:r w:rsidRPr="003C6369">
              <w:rPr>
                <w:rFonts w:ascii="Arial" w:hAnsi="Arial" w:cs="Arial"/>
                <w:strike/>
              </w:rPr>
              <w:t>shall formulate the guidelines and procedures for distribution of the penalties and interest</w:t>
            </w:r>
            <w:r w:rsidRPr="003C6369">
              <w:rPr>
                <w:rFonts w:ascii="Arial" w:hAnsi="Arial" w:cs="Arial"/>
                <w:strike/>
                <w:spacing w:val="-17"/>
              </w:rPr>
              <w:t xml:space="preserve"> </w:t>
            </w:r>
            <w:r w:rsidRPr="003C6369">
              <w:rPr>
                <w:rFonts w:ascii="Arial" w:hAnsi="Arial" w:cs="Arial"/>
                <w:strike/>
              </w:rPr>
              <w:t>collected.</w:t>
            </w:r>
            <w:r w:rsidRPr="003C6369">
              <w:rPr>
                <w:rFonts w:ascii="Arial" w:hAnsi="Arial" w:cs="Arial"/>
                <w:strike/>
                <w:spacing w:val="-17"/>
              </w:rPr>
              <w:t xml:space="preserve"> </w:t>
            </w:r>
            <w:r w:rsidRPr="003C6369">
              <w:rPr>
                <w:rFonts w:ascii="Arial" w:hAnsi="Arial" w:cs="Arial"/>
                <w:strike/>
              </w:rPr>
              <w:t>Such</w:t>
            </w:r>
            <w:r w:rsidRPr="003C6369">
              <w:rPr>
                <w:rFonts w:ascii="Arial" w:hAnsi="Arial" w:cs="Arial"/>
                <w:strike/>
                <w:spacing w:val="-14"/>
              </w:rPr>
              <w:t xml:space="preserve"> </w:t>
            </w:r>
            <w:r w:rsidRPr="003C6369">
              <w:rPr>
                <w:rFonts w:ascii="Arial" w:hAnsi="Arial" w:cs="Arial"/>
                <w:strike/>
              </w:rPr>
              <w:t>guidelines and procedures shall be subject</w:t>
            </w:r>
            <w:r w:rsidRPr="003C6369">
              <w:rPr>
                <w:rFonts w:ascii="Arial" w:hAnsi="Arial" w:cs="Arial"/>
                <w:strike/>
                <w:spacing w:val="40"/>
              </w:rPr>
              <w:t xml:space="preserve"> </w:t>
            </w:r>
            <w:r w:rsidRPr="003C6369">
              <w:rPr>
                <w:rFonts w:ascii="Arial" w:hAnsi="Arial" w:cs="Arial"/>
                <w:strike/>
              </w:rPr>
              <w:t>to</w:t>
            </w:r>
            <w:r w:rsidRPr="003C6369">
              <w:rPr>
                <w:rFonts w:ascii="Arial" w:hAnsi="Arial" w:cs="Arial"/>
                <w:strike/>
                <w:spacing w:val="-5"/>
              </w:rPr>
              <w:t xml:space="preserve"> </w:t>
            </w:r>
            <w:r w:rsidRPr="003C6369">
              <w:rPr>
                <w:rFonts w:ascii="Arial" w:hAnsi="Arial" w:cs="Arial"/>
                <w:strike/>
              </w:rPr>
              <w:t>the</w:t>
            </w:r>
            <w:r w:rsidRPr="003C6369">
              <w:rPr>
                <w:rFonts w:ascii="Arial" w:hAnsi="Arial" w:cs="Arial"/>
                <w:strike/>
                <w:spacing w:val="-5"/>
              </w:rPr>
              <w:t xml:space="preserve"> </w:t>
            </w:r>
            <w:r w:rsidRPr="003C6369">
              <w:rPr>
                <w:rFonts w:ascii="Arial" w:hAnsi="Arial" w:cs="Arial"/>
                <w:strike/>
              </w:rPr>
              <w:t>approval of the</w:t>
            </w:r>
            <w:r w:rsidRPr="003C6369">
              <w:rPr>
                <w:rFonts w:ascii="Arial" w:hAnsi="Arial" w:cs="Arial"/>
                <w:strike/>
                <w:spacing w:val="-1"/>
              </w:rPr>
              <w:t xml:space="preserve"> </w:t>
            </w:r>
            <w:r w:rsidRPr="003C6369">
              <w:rPr>
                <w:rFonts w:ascii="Arial" w:hAnsi="Arial" w:cs="Arial"/>
                <w:i/>
                <w:strike/>
              </w:rPr>
              <w:t xml:space="preserve">Department of Energy </w:t>
            </w:r>
            <w:r w:rsidRPr="003C6369">
              <w:rPr>
                <w:rFonts w:ascii="Arial" w:hAnsi="Arial" w:cs="Arial"/>
                <w:strike/>
              </w:rPr>
              <w:t xml:space="preserve">and the </w:t>
            </w:r>
            <w:r w:rsidRPr="003C6369">
              <w:rPr>
                <w:rFonts w:ascii="Arial" w:hAnsi="Arial" w:cs="Arial"/>
                <w:i/>
                <w:strike/>
              </w:rPr>
              <w:t xml:space="preserve">Energy Regulatory </w:t>
            </w:r>
            <w:r w:rsidRPr="003C6369">
              <w:rPr>
                <w:rFonts w:ascii="Arial" w:hAnsi="Arial" w:cs="Arial"/>
                <w:i/>
                <w:strike/>
              </w:rPr>
              <w:lastRenderedPageBreak/>
              <w:t xml:space="preserve">Commission </w:t>
            </w:r>
            <w:r w:rsidRPr="003C6369">
              <w:rPr>
                <w:rFonts w:ascii="Arial" w:hAnsi="Arial" w:cs="Arial"/>
                <w:strike/>
              </w:rPr>
              <w:t>in</w:t>
            </w:r>
            <w:r w:rsidRPr="003C6369">
              <w:rPr>
                <w:rFonts w:ascii="Arial" w:hAnsi="Arial" w:cs="Arial"/>
                <w:strike/>
                <w:spacing w:val="40"/>
              </w:rPr>
              <w:t xml:space="preserve"> </w:t>
            </w:r>
            <w:r w:rsidRPr="003C6369">
              <w:rPr>
                <w:rFonts w:ascii="Arial" w:hAnsi="Arial" w:cs="Arial"/>
                <w:strike/>
              </w:rPr>
              <w:t>respect to the formula for distribution to electricity end</w:t>
            </w:r>
            <w:r w:rsidRPr="003C6369">
              <w:rPr>
                <w:rFonts w:ascii="Arial" w:hAnsi="Arial" w:cs="Arial"/>
                <w:strike/>
                <w:spacing w:val="40"/>
              </w:rPr>
              <w:t xml:space="preserve"> </w:t>
            </w:r>
            <w:r w:rsidRPr="003C6369">
              <w:rPr>
                <w:rFonts w:ascii="Arial" w:hAnsi="Arial" w:cs="Arial"/>
                <w:strike/>
                <w:spacing w:val="-2"/>
              </w:rPr>
              <w:t>users.</w:t>
            </w:r>
          </w:p>
        </w:tc>
        <w:tc>
          <w:tcPr>
            <w:tcW w:w="3685" w:type="dxa"/>
          </w:tcPr>
          <w:p w14:paraId="7098ABA5"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lastRenderedPageBreak/>
              <w:t>Removed to be replaced by provisions</w:t>
            </w:r>
            <w:r w:rsidRPr="003C6369">
              <w:rPr>
                <w:rFonts w:ascii="Arial" w:hAnsi="Arial" w:cs="Arial"/>
                <w:spacing w:val="-14"/>
              </w:rPr>
              <w:t xml:space="preserve"> </w:t>
            </w:r>
            <w:r w:rsidRPr="003C6369">
              <w:rPr>
                <w:rFonts w:ascii="Arial" w:hAnsi="Arial" w:cs="Arial"/>
              </w:rPr>
              <w:t>that</w:t>
            </w:r>
            <w:r w:rsidRPr="003C6369">
              <w:rPr>
                <w:rFonts w:ascii="Arial" w:hAnsi="Arial" w:cs="Arial"/>
                <w:spacing w:val="-14"/>
              </w:rPr>
              <w:t xml:space="preserve"> </w:t>
            </w:r>
            <w:r w:rsidRPr="003C6369">
              <w:rPr>
                <w:rFonts w:ascii="Arial" w:hAnsi="Arial" w:cs="Arial"/>
              </w:rPr>
              <w:t>would</w:t>
            </w:r>
            <w:r w:rsidRPr="003C6369">
              <w:rPr>
                <w:rFonts w:ascii="Arial" w:hAnsi="Arial" w:cs="Arial"/>
                <w:spacing w:val="-14"/>
              </w:rPr>
              <w:t xml:space="preserve"> </w:t>
            </w:r>
            <w:r w:rsidRPr="003C6369">
              <w:rPr>
                <w:rFonts w:ascii="Arial" w:hAnsi="Arial" w:cs="Arial"/>
              </w:rPr>
              <w:t>give</w:t>
            </w:r>
            <w:r w:rsidRPr="003C6369">
              <w:rPr>
                <w:rFonts w:ascii="Arial" w:hAnsi="Arial" w:cs="Arial"/>
                <w:spacing w:val="-14"/>
              </w:rPr>
              <w:t xml:space="preserve"> </w:t>
            </w:r>
            <w:r w:rsidRPr="003C6369">
              <w:rPr>
                <w:rFonts w:ascii="Arial" w:hAnsi="Arial" w:cs="Arial"/>
              </w:rPr>
              <w:t>effect</w:t>
            </w:r>
            <w:r w:rsidRPr="003C6369">
              <w:rPr>
                <w:rFonts w:ascii="Arial" w:hAnsi="Arial" w:cs="Arial"/>
                <w:spacing w:val="-14"/>
              </w:rPr>
              <w:t xml:space="preserve"> </w:t>
            </w:r>
            <w:r w:rsidRPr="003C6369">
              <w:rPr>
                <w:rFonts w:ascii="Arial" w:hAnsi="Arial" w:cs="Arial"/>
              </w:rPr>
              <w:t>to</w:t>
            </w:r>
            <w:r w:rsidRPr="003C6369">
              <w:rPr>
                <w:rFonts w:ascii="Arial" w:hAnsi="Arial" w:cs="Arial"/>
                <w:spacing w:val="-14"/>
              </w:rPr>
              <w:t xml:space="preserve"> </w:t>
            </w:r>
            <w:r w:rsidRPr="003C6369">
              <w:rPr>
                <w:rFonts w:ascii="Arial" w:hAnsi="Arial" w:cs="Arial"/>
              </w:rPr>
              <w:t>the transfer of responsibility to collect penalties</w:t>
            </w:r>
            <w:r w:rsidRPr="003C6369">
              <w:rPr>
                <w:rFonts w:ascii="Arial" w:hAnsi="Arial" w:cs="Arial"/>
                <w:spacing w:val="-5"/>
              </w:rPr>
              <w:t xml:space="preserve"> </w:t>
            </w:r>
            <w:r w:rsidRPr="003C6369">
              <w:rPr>
                <w:rFonts w:ascii="Arial" w:hAnsi="Arial" w:cs="Arial"/>
              </w:rPr>
              <w:t>from</w:t>
            </w:r>
            <w:r w:rsidRPr="003C6369">
              <w:rPr>
                <w:rFonts w:ascii="Arial" w:hAnsi="Arial" w:cs="Arial"/>
                <w:spacing w:val="-13"/>
              </w:rPr>
              <w:t xml:space="preserve"> </w:t>
            </w:r>
            <w:r w:rsidRPr="003C6369">
              <w:rPr>
                <w:rFonts w:ascii="Arial" w:hAnsi="Arial" w:cs="Arial"/>
              </w:rPr>
              <w:t>the</w:t>
            </w:r>
            <w:r w:rsidRPr="003C6369">
              <w:rPr>
                <w:rFonts w:ascii="Arial" w:hAnsi="Arial" w:cs="Arial"/>
                <w:spacing w:val="-5"/>
              </w:rPr>
              <w:t xml:space="preserve"> </w:t>
            </w:r>
            <w:r w:rsidRPr="003C6369">
              <w:rPr>
                <w:rFonts w:ascii="Arial" w:hAnsi="Arial" w:cs="Arial"/>
              </w:rPr>
              <w:t>Market</w:t>
            </w:r>
            <w:r w:rsidRPr="003C6369">
              <w:rPr>
                <w:rFonts w:ascii="Arial" w:hAnsi="Arial" w:cs="Arial"/>
                <w:spacing w:val="-8"/>
              </w:rPr>
              <w:t xml:space="preserve"> </w:t>
            </w:r>
            <w:r w:rsidRPr="003C6369">
              <w:rPr>
                <w:rFonts w:ascii="Arial" w:hAnsi="Arial" w:cs="Arial"/>
              </w:rPr>
              <w:t>Operator</w:t>
            </w:r>
            <w:r w:rsidRPr="003C6369">
              <w:rPr>
                <w:rFonts w:ascii="Arial" w:hAnsi="Arial" w:cs="Arial"/>
                <w:spacing w:val="-7"/>
              </w:rPr>
              <w:t xml:space="preserve"> </w:t>
            </w:r>
            <w:r w:rsidRPr="003C6369">
              <w:rPr>
                <w:rFonts w:ascii="Arial" w:hAnsi="Arial" w:cs="Arial"/>
              </w:rPr>
              <w:t xml:space="preserve">to WESM Governance Arm consistent with the mandate of the latter to enforce rules and sanctions in the </w:t>
            </w:r>
            <w:r w:rsidRPr="003C6369">
              <w:rPr>
                <w:rFonts w:ascii="Arial" w:hAnsi="Arial" w:cs="Arial"/>
                <w:spacing w:val="-2"/>
              </w:rPr>
              <w:t>WESM.</w:t>
            </w:r>
          </w:p>
          <w:p w14:paraId="2BFDBAF3" w14:textId="77777777" w:rsidR="003C6369" w:rsidRPr="003C6369" w:rsidRDefault="003C6369" w:rsidP="00097AC9">
            <w:pPr>
              <w:jc w:val="both"/>
              <w:rPr>
                <w:rFonts w:ascii="Arial" w:hAnsi="Arial" w:cs="Arial"/>
              </w:rPr>
            </w:pPr>
          </w:p>
          <w:p w14:paraId="3FF9C63B" w14:textId="77777777" w:rsidR="003C6369" w:rsidRPr="003C6369" w:rsidRDefault="003C6369" w:rsidP="00097AC9">
            <w:pPr>
              <w:jc w:val="both"/>
              <w:rPr>
                <w:rFonts w:ascii="Arial" w:hAnsi="Arial" w:cs="Arial"/>
              </w:rPr>
            </w:pPr>
            <w:r w:rsidRPr="003C6369">
              <w:rPr>
                <w:rFonts w:ascii="Arial" w:hAnsi="Arial" w:cs="Arial"/>
              </w:rPr>
              <w:t>Removed to be replaced by other purpose/uses of penalty fund. Related provisions under Section</w:t>
            </w:r>
            <w:r w:rsidRPr="003C6369">
              <w:rPr>
                <w:rFonts w:ascii="Arial" w:hAnsi="Arial" w:cs="Arial"/>
                <w:spacing w:val="-4"/>
              </w:rPr>
              <w:t xml:space="preserve"> </w:t>
            </w:r>
            <w:r w:rsidRPr="003C6369">
              <w:rPr>
                <w:rFonts w:ascii="Arial" w:hAnsi="Arial" w:cs="Arial"/>
              </w:rPr>
              <w:t>6</w:t>
            </w:r>
            <w:r w:rsidRPr="003C6369">
              <w:rPr>
                <w:rFonts w:ascii="Arial" w:hAnsi="Arial" w:cs="Arial"/>
                <w:spacing w:val="-4"/>
              </w:rPr>
              <w:t xml:space="preserve"> </w:t>
            </w:r>
            <w:r w:rsidRPr="003C6369">
              <w:rPr>
                <w:rFonts w:ascii="Arial" w:hAnsi="Arial" w:cs="Arial"/>
              </w:rPr>
              <w:t>of the</w:t>
            </w:r>
            <w:r w:rsidRPr="003C6369">
              <w:rPr>
                <w:rFonts w:ascii="Arial" w:hAnsi="Arial" w:cs="Arial"/>
                <w:spacing w:val="-4"/>
              </w:rPr>
              <w:t xml:space="preserve"> </w:t>
            </w:r>
            <w:r w:rsidRPr="003C6369">
              <w:rPr>
                <w:rFonts w:ascii="Arial" w:hAnsi="Arial" w:cs="Arial"/>
              </w:rPr>
              <w:t>Penalty Manual provide</w:t>
            </w:r>
            <w:r w:rsidRPr="003C6369">
              <w:rPr>
                <w:rFonts w:ascii="Arial" w:hAnsi="Arial" w:cs="Arial"/>
                <w:spacing w:val="-2"/>
              </w:rPr>
              <w:t xml:space="preserve"> </w:t>
            </w:r>
            <w:r w:rsidRPr="003C6369">
              <w:rPr>
                <w:rFonts w:ascii="Arial" w:hAnsi="Arial" w:cs="Arial"/>
              </w:rPr>
              <w:t>for</w:t>
            </w:r>
            <w:r w:rsidRPr="003C6369">
              <w:rPr>
                <w:rFonts w:ascii="Arial" w:hAnsi="Arial" w:cs="Arial"/>
                <w:spacing w:val="-4"/>
              </w:rPr>
              <w:t xml:space="preserve"> </w:t>
            </w:r>
            <w:r w:rsidRPr="003C6369">
              <w:rPr>
                <w:rFonts w:ascii="Arial" w:hAnsi="Arial" w:cs="Arial"/>
              </w:rPr>
              <w:lastRenderedPageBreak/>
              <w:t>the:</w:t>
            </w:r>
            <w:r w:rsidRPr="003C6369">
              <w:rPr>
                <w:rFonts w:ascii="Arial" w:hAnsi="Arial" w:cs="Arial"/>
                <w:spacing w:val="-5"/>
              </w:rPr>
              <w:t xml:space="preserve"> </w:t>
            </w:r>
            <w:r w:rsidRPr="003C6369">
              <w:rPr>
                <w:rFonts w:ascii="Arial" w:hAnsi="Arial" w:cs="Arial"/>
              </w:rPr>
              <w:t>(a)</w:t>
            </w:r>
            <w:r w:rsidRPr="003C6369">
              <w:rPr>
                <w:rFonts w:ascii="Arial" w:hAnsi="Arial" w:cs="Arial"/>
                <w:spacing w:val="-4"/>
              </w:rPr>
              <w:t xml:space="preserve"> </w:t>
            </w:r>
            <w:r w:rsidRPr="003C6369">
              <w:rPr>
                <w:rFonts w:ascii="Arial" w:hAnsi="Arial" w:cs="Arial"/>
              </w:rPr>
              <w:t>specific</w:t>
            </w:r>
            <w:r w:rsidRPr="003C6369">
              <w:rPr>
                <w:rFonts w:ascii="Arial" w:hAnsi="Arial" w:cs="Arial"/>
                <w:spacing w:val="-14"/>
              </w:rPr>
              <w:t xml:space="preserve"> </w:t>
            </w:r>
            <w:r w:rsidRPr="003C6369">
              <w:rPr>
                <w:rFonts w:ascii="Arial" w:hAnsi="Arial" w:cs="Arial"/>
              </w:rPr>
              <w:t>use</w:t>
            </w:r>
            <w:r w:rsidRPr="003C6369">
              <w:rPr>
                <w:rFonts w:ascii="Arial" w:hAnsi="Arial" w:cs="Arial"/>
                <w:spacing w:val="-2"/>
              </w:rPr>
              <w:t xml:space="preserve"> </w:t>
            </w:r>
            <w:r w:rsidRPr="003C6369">
              <w:rPr>
                <w:rFonts w:ascii="Arial" w:hAnsi="Arial" w:cs="Arial"/>
              </w:rPr>
              <w:t>of the penalty collected which shall be limited to emergency/urgent or unforeseen</w:t>
            </w:r>
            <w:r w:rsidRPr="003C6369">
              <w:rPr>
                <w:rFonts w:ascii="Arial" w:hAnsi="Arial" w:cs="Arial"/>
                <w:spacing w:val="-13"/>
              </w:rPr>
              <w:t xml:space="preserve"> </w:t>
            </w:r>
            <w:r w:rsidRPr="003C6369">
              <w:rPr>
                <w:rFonts w:ascii="Arial" w:hAnsi="Arial" w:cs="Arial"/>
              </w:rPr>
              <w:t>needs of the</w:t>
            </w:r>
            <w:r w:rsidRPr="003C6369">
              <w:rPr>
                <w:rFonts w:ascii="Arial" w:hAnsi="Arial" w:cs="Arial"/>
                <w:spacing w:val="-14"/>
              </w:rPr>
              <w:t xml:space="preserve"> </w:t>
            </w:r>
            <w:r w:rsidRPr="003C6369">
              <w:rPr>
                <w:rFonts w:ascii="Arial" w:hAnsi="Arial" w:cs="Arial"/>
              </w:rPr>
              <w:t>Market Operator or the WESM Governance Arm and is considered vital in the exercise of its functions; and (b) procedures that would safeguard the penalty fund against</w:t>
            </w:r>
            <w:r w:rsidRPr="003C6369">
              <w:rPr>
                <w:rFonts w:ascii="Arial" w:hAnsi="Arial" w:cs="Arial"/>
                <w:spacing w:val="40"/>
              </w:rPr>
              <w:t xml:space="preserve"> </w:t>
            </w:r>
            <w:r w:rsidRPr="003C6369">
              <w:rPr>
                <w:rFonts w:ascii="Arial" w:hAnsi="Arial" w:cs="Arial"/>
              </w:rPr>
              <w:t>abuse, misuse, or mishandling of amounts, duplication or overlapping of activities or double charging of costs against</w:t>
            </w:r>
            <w:r w:rsidRPr="003C6369">
              <w:rPr>
                <w:rFonts w:ascii="Arial" w:hAnsi="Arial" w:cs="Arial"/>
                <w:spacing w:val="-7"/>
              </w:rPr>
              <w:t xml:space="preserve"> </w:t>
            </w:r>
            <w:r w:rsidRPr="003C6369">
              <w:rPr>
                <w:rFonts w:ascii="Arial" w:hAnsi="Arial" w:cs="Arial"/>
              </w:rPr>
              <w:t>the</w:t>
            </w:r>
            <w:r w:rsidRPr="003C6369">
              <w:rPr>
                <w:rFonts w:ascii="Arial" w:hAnsi="Arial" w:cs="Arial"/>
                <w:spacing w:val="-3"/>
              </w:rPr>
              <w:t xml:space="preserve"> </w:t>
            </w:r>
            <w:r w:rsidRPr="003C6369">
              <w:rPr>
                <w:rFonts w:ascii="Arial" w:hAnsi="Arial" w:cs="Arial"/>
              </w:rPr>
              <w:t>market</w:t>
            </w:r>
            <w:r w:rsidRPr="003C6369">
              <w:rPr>
                <w:rFonts w:ascii="Arial" w:hAnsi="Arial" w:cs="Arial"/>
                <w:spacing w:val="-6"/>
              </w:rPr>
              <w:t xml:space="preserve"> </w:t>
            </w:r>
            <w:r w:rsidRPr="003C6369">
              <w:rPr>
                <w:rFonts w:ascii="Arial" w:hAnsi="Arial" w:cs="Arial"/>
              </w:rPr>
              <w:t>fees</w:t>
            </w:r>
            <w:r w:rsidRPr="003C6369">
              <w:rPr>
                <w:rFonts w:ascii="Arial" w:hAnsi="Arial" w:cs="Arial"/>
                <w:spacing w:val="7"/>
              </w:rPr>
              <w:t xml:space="preserve"> </w:t>
            </w:r>
            <w:r w:rsidRPr="003C6369">
              <w:rPr>
                <w:rFonts w:ascii="Arial" w:hAnsi="Arial" w:cs="Arial"/>
              </w:rPr>
              <w:t>and</w:t>
            </w:r>
            <w:r w:rsidRPr="003C6369">
              <w:rPr>
                <w:rFonts w:ascii="Arial" w:hAnsi="Arial" w:cs="Arial"/>
                <w:spacing w:val="-3"/>
              </w:rPr>
              <w:t xml:space="preserve"> </w:t>
            </w:r>
            <w:r w:rsidRPr="003C6369">
              <w:rPr>
                <w:rFonts w:ascii="Arial" w:hAnsi="Arial" w:cs="Arial"/>
              </w:rPr>
              <w:t>penalty</w:t>
            </w:r>
            <w:r w:rsidRPr="003C6369">
              <w:rPr>
                <w:rFonts w:ascii="Arial" w:hAnsi="Arial" w:cs="Arial"/>
                <w:spacing w:val="7"/>
              </w:rPr>
              <w:t xml:space="preserve"> </w:t>
            </w:r>
            <w:r w:rsidRPr="003C6369">
              <w:rPr>
                <w:rFonts w:ascii="Arial" w:hAnsi="Arial" w:cs="Arial"/>
                <w:spacing w:val="-2"/>
              </w:rPr>
              <w:t>fund.</w:t>
            </w:r>
          </w:p>
        </w:tc>
        <w:tc>
          <w:tcPr>
            <w:tcW w:w="2977" w:type="dxa"/>
          </w:tcPr>
          <w:p w14:paraId="6C36A9FC" w14:textId="77777777" w:rsidR="003C6369" w:rsidRPr="003C6369" w:rsidRDefault="003C6369" w:rsidP="00097AC9">
            <w:pPr>
              <w:jc w:val="both"/>
              <w:rPr>
                <w:rFonts w:ascii="Arial" w:hAnsi="Arial" w:cs="Arial"/>
              </w:rPr>
            </w:pPr>
          </w:p>
        </w:tc>
        <w:tc>
          <w:tcPr>
            <w:tcW w:w="2268" w:type="dxa"/>
          </w:tcPr>
          <w:p w14:paraId="08241F9D" w14:textId="77777777" w:rsidR="003C6369" w:rsidRPr="003C6369" w:rsidRDefault="003C6369" w:rsidP="00097AC9">
            <w:pPr>
              <w:jc w:val="both"/>
              <w:rPr>
                <w:rFonts w:ascii="Arial" w:hAnsi="Arial" w:cs="Arial"/>
              </w:rPr>
            </w:pPr>
          </w:p>
        </w:tc>
      </w:tr>
      <w:tr w:rsidR="003C6369" w:rsidRPr="003C6369" w14:paraId="31D5AE3A" w14:textId="77777777" w:rsidTr="003C6369">
        <w:trPr>
          <w:trHeight w:val="252"/>
        </w:trPr>
        <w:tc>
          <w:tcPr>
            <w:tcW w:w="1827" w:type="dxa"/>
          </w:tcPr>
          <w:p w14:paraId="0602B4D6" w14:textId="77777777" w:rsidR="003C6369" w:rsidRPr="003C6369" w:rsidRDefault="003C6369" w:rsidP="00097AC9">
            <w:pPr>
              <w:jc w:val="both"/>
              <w:rPr>
                <w:rFonts w:ascii="Arial" w:hAnsi="Arial" w:cs="Arial"/>
              </w:rPr>
            </w:pPr>
          </w:p>
        </w:tc>
        <w:tc>
          <w:tcPr>
            <w:tcW w:w="1354" w:type="dxa"/>
          </w:tcPr>
          <w:p w14:paraId="30E03881" w14:textId="77777777" w:rsidR="003C6369" w:rsidRPr="003C6369" w:rsidRDefault="003C6369" w:rsidP="00097AC9">
            <w:pPr>
              <w:jc w:val="both"/>
              <w:rPr>
                <w:rFonts w:ascii="Arial" w:hAnsi="Arial" w:cs="Arial"/>
              </w:rPr>
            </w:pPr>
            <w:r w:rsidRPr="003C6369">
              <w:rPr>
                <w:rFonts w:ascii="Arial" w:hAnsi="Arial" w:cs="Arial"/>
                <w:spacing w:val="-2"/>
              </w:rPr>
              <w:t>(New)</w:t>
            </w:r>
          </w:p>
        </w:tc>
        <w:tc>
          <w:tcPr>
            <w:tcW w:w="3057" w:type="dxa"/>
          </w:tcPr>
          <w:p w14:paraId="24E480A3" w14:textId="77777777" w:rsidR="003C6369" w:rsidRPr="003C6369" w:rsidRDefault="003C6369" w:rsidP="00097AC9">
            <w:pPr>
              <w:jc w:val="both"/>
              <w:rPr>
                <w:rFonts w:ascii="Arial" w:hAnsi="Arial" w:cs="Arial"/>
              </w:rPr>
            </w:pPr>
          </w:p>
        </w:tc>
        <w:tc>
          <w:tcPr>
            <w:tcW w:w="3686" w:type="dxa"/>
          </w:tcPr>
          <w:p w14:paraId="6D27A389" w14:textId="77777777" w:rsidR="003C6369" w:rsidRPr="003C6369" w:rsidRDefault="003C6369" w:rsidP="00097AC9">
            <w:pPr>
              <w:jc w:val="both"/>
              <w:rPr>
                <w:rFonts w:ascii="Arial" w:hAnsi="Arial" w:cs="Arial"/>
                <w:b/>
                <w:bCs/>
                <w:i/>
                <w:u w:val="single"/>
              </w:rPr>
            </w:pPr>
            <w:r w:rsidRPr="003C6369">
              <w:rPr>
                <w:rFonts w:ascii="Arial" w:hAnsi="Arial" w:cs="Arial"/>
                <w:b/>
                <w:bCs/>
                <w:u w:val="single"/>
              </w:rPr>
              <w:t>6.1.</w:t>
            </w:r>
            <w:r w:rsidRPr="003C6369">
              <w:rPr>
                <w:rFonts w:ascii="Arial" w:hAnsi="Arial" w:cs="Arial"/>
                <w:b/>
                <w:bCs/>
                <w:spacing w:val="-9"/>
                <w:u w:val="single"/>
              </w:rPr>
              <w:t xml:space="preserve"> </w:t>
            </w:r>
            <w:r w:rsidRPr="003C6369">
              <w:rPr>
                <w:rFonts w:ascii="Arial" w:hAnsi="Arial" w:cs="Arial"/>
                <w:b/>
                <w:bCs/>
                <w:u w:val="single"/>
              </w:rPr>
              <w:t>A</w:t>
            </w:r>
            <w:r w:rsidRPr="003C6369">
              <w:rPr>
                <w:rFonts w:ascii="Arial" w:hAnsi="Arial" w:cs="Arial"/>
                <w:b/>
                <w:bCs/>
                <w:spacing w:val="-5"/>
                <w:u w:val="single"/>
              </w:rPr>
              <w:t xml:space="preserve"> </w:t>
            </w:r>
            <w:r w:rsidRPr="003C6369">
              <w:rPr>
                <w:rFonts w:ascii="Arial" w:hAnsi="Arial" w:cs="Arial"/>
                <w:b/>
                <w:bCs/>
                <w:i/>
                <w:u w:val="single"/>
              </w:rPr>
              <w:t>Penalty</w:t>
            </w:r>
            <w:r w:rsidRPr="003C6369">
              <w:rPr>
                <w:rFonts w:ascii="Arial" w:hAnsi="Arial" w:cs="Arial"/>
                <w:b/>
                <w:bCs/>
                <w:i/>
                <w:spacing w:val="-8"/>
                <w:u w:val="single"/>
              </w:rPr>
              <w:t xml:space="preserve"> </w:t>
            </w:r>
            <w:r w:rsidRPr="003C6369">
              <w:rPr>
                <w:rFonts w:ascii="Arial" w:hAnsi="Arial" w:cs="Arial"/>
                <w:b/>
                <w:bCs/>
                <w:i/>
                <w:u w:val="single"/>
              </w:rPr>
              <w:t>Fund</w:t>
            </w:r>
            <w:r w:rsidRPr="003C6369">
              <w:rPr>
                <w:rFonts w:ascii="Arial" w:hAnsi="Arial" w:cs="Arial"/>
                <w:b/>
                <w:bCs/>
                <w:i/>
                <w:spacing w:val="-5"/>
                <w:u w:val="single"/>
              </w:rPr>
              <w:t xml:space="preserve"> </w:t>
            </w:r>
            <w:r w:rsidRPr="003C6369">
              <w:rPr>
                <w:rFonts w:ascii="Arial" w:hAnsi="Arial" w:cs="Arial"/>
                <w:b/>
                <w:bCs/>
                <w:u w:val="single"/>
              </w:rPr>
              <w:t>is</w:t>
            </w:r>
            <w:r w:rsidRPr="003C6369">
              <w:rPr>
                <w:rFonts w:ascii="Arial" w:hAnsi="Arial" w:cs="Arial"/>
                <w:b/>
                <w:bCs/>
                <w:spacing w:val="-8"/>
                <w:u w:val="single"/>
              </w:rPr>
              <w:t xml:space="preserve"> </w:t>
            </w:r>
            <w:r w:rsidRPr="003C6369">
              <w:rPr>
                <w:rFonts w:ascii="Arial" w:hAnsi="Arial" w:cs="Arial"/>
                <w:b/>
                <w:bCs/>
                <w:u w:val="single"/>
              </w:rPr>
              <w:t>hereby</w:t>
            </w:r>
            <w:r w:rsidRPr="003C6369">
              <w:rPr>
                <w:rFonts w:ascii="Arial" w:hAnsi="Arial" w:cs="Arial"/>
                <w:b/>
                <w:bCs/>
                <w:spacing w:val="-8"/>
                <w:u w:val="single"/>
              </w:rPr>
              <w:t xml:space="preserve"> </w:t>
            </w:r>
            <w:r w:rsidRPr="003C6369">
              <w:rPr>
                <w:rFonts w:ascii="Arial" w:hAnsi="Arial" w:cs="Arial"/>
                <w:b/>
                <w:bCs/>
                <w:u w:val="single"/>
              </w:rPr>
              <w:t>created where all the financial penalties collected under this Manual shall be lodged. The</w:t>
            </w:r>
            <w:r w:rsidRPr="003C6369">
              <w:rPr>
                <w:rFonts w:ascii="Arial" w:hAnsi="Arial" w:cs="Arial"/>
                <w:b/>
                <w:bCs/>
                <w:spacing w:val="-2"/>
                <w:u w:val="single"/>
              </w:rPr>
              <w:t xml:space="preserve"> </w:t>
            </w:r>
            <w:r w:rsidRPr="003C6369">
              <w:rPr>
                <w:rFonts w:ascii="Arial" w:hAnsi="Arial" w:cs="Arial"/>
                <w:b/>
                <w:bCs/>
                <w:u w:val="single"/>
              </w:rPr>
              <w:t>said</w:t>
            </w:r>
            <w:r w:rsidRPr="003C6369">
              <w:rPr>
                <w:rFonts w:ascii="Arial" w:hAnsi="Arial" w:cs="Arial"/>
                <w:b/>
                <w:bCs/>
                <w:spacing w:val="-1"/>
                <w:u w:val="single"/>
              </w:rPr>
              <w:t xml:space="preserve"> </w:t>
            </w:r>
            <w:r w:rsidRPr="003C6369">
              <w:rPr>
                <w:rFonts w:ascii="Arial" w:hAnsi="Arial" w:cs="Arial"/>
                <w:b/>
                <w:bCs/>
                <w:u w:val="single"/>
              </w:rPr>
              <w:t>fund which shall be administered by the</w:t>
            </w:r>
            <w:r w:rsidRPr="003C6369">
              <w:rPr>
                <w:rFonts w:ascii="Arial" w:hAnsi="Arial" w:cs="Arial"/>
                <w:b/>
                <w:bCs/>
                <w:spacing w:val="4"/>
                <w:u w:val="single"/>
              </w:rPr>
              <w:t xml:space="preserve"> </w:t>
            </w:r>
            <w:r w:rsidRPr="003C6369">
              <w:rPr>
                <w:rFonts w:ascii="Arial" w:hAnsi="Arial" w:cs="Arial"/>
                <w:b/>
                <w:bCs/>
                <w:i/>
                <w:spacing w:val="-4"/>
                <w:u w:val="single"/>
              </w:rPr>
              <w:t xml:space="preserve">WESM </w:t>
            </w:r>
            <w:r w:rsidRPr="003C6369">
              <w:rPr>
                <w:rFonts w:ascii="Arial" w:hAnsi="Arial" w:cs="Arial"/>
                <w:b/>
                <w:bCs/>
                <w:i/>
                <w:u w:val="single"/>
              </w:rPr>
              <w:t xml:space="preserve">Governance Arm </w:t>
            </w:r>
            <w:r w:rsidRPr="003C6369">
              <w:rPr>
                <w:rFonts w:ascii="Arial" w:hAnsi="Arial" w:cs="Arial"/>
                <w:b/>
                <w:bCs/>
                <w:u w:val="single"/>
              </w:rPr>
              <w:t>shall not be commingled with other funds or amounts that come into the possession</w:t>
            </w:r>
            <w:r w:rsidRPr="003C6369">
              <w:rPr>
                <w:rFonts w:ascii="Arial" w:hAnsi="Arial" w:cs="Arial"/>
                <w:b/>
                <w:bCs/>
                <w:spacing w:val="-5"/>
                <w:u w:val="single"/>
              </w:rPr>
              <w:t xml:space="preserve"> </w:t>
            </w:r>
            <w:r w:rsidRPr="003C6369">
              <w:rPr>
                <w:rFonts w:ascii="Arial" w:hAnsi="Arial" w:cs="Arial"/>
                <w:b/>
                <w:bCs/>
                <w:u w:val="single"/>
              </w:rPr>
              <w:t>of</w:t>
            </w:r>
            <w:r w:rsidRPr="003C6369">
              <w:rPr>
                <w:rFonts w:ascii="Arial" w:hAnsi="Arial" w:cs="Arial"/>
                <w:b/>
                <w:bCs/>
                <w:spacing w:val="-7"/>
                <w:u w:val="single"/>
              </w:rPr>
              <w:t xml:space="preserve"> </w:t>
            </w:r>
            <w:r w:rsidRPr="003C6369">
              <w:rPr>
                <w:rFonts w:ascii="Arial" w:hAnsi="Arial" w:cs="Arial"/>
                <w:b/>
                <w:bCs/>
                <w:u w:val="single"/>
              </w:rPr>
              <w:t>the</w:t>
            </w:r>
            <w:r w:rsidRPr="003C6369">
              <w:rPr>
                <w:rFonts w:ascii="Arial" w:hAnsi="Arial" w:cs="Arial"/>
                <w:b/>
                <w:bCs/>
                <w:spacing w:val="-12"/>
                <w:u w:val="single"/>
              </w:rPr>
              <w:t xml:space="preserve"> </w:t>
            </w:r>
            <w:r w:rsidRPr="003C6369">
              <w:rPr>
                <w:rFonts w:ascii="Arial" w:hAnsi="Arial" w:cs="Arial"/>
                <w:b/>
                <w:bCs/>
                <w:i/>
                <w:u w:val="single"/>
              </w:rPr>
              <w:t>WESM</w:t>
            </w:r>
            <w:r w:rsidRPr="003C6369">
              <w:rPr>
                <w:rFonts w:ascii="Arial" w:hAnsi="Arial" w:cs="Arial"/>
                <w:b/>
                <w:bCs/>
                <w:i/>
                <w:spacing w:val="-12"/>
                <w:u w:val="single"/>
              </w:rPr>
              <w:t xml:space="preserve"> </w:t>
            </w:r>
            <w:r w:rsidRPr="003C6369">
              <w:rPr>
                <w:rFonts w:ascii="Arial" w:hAnsi="Arial" w:cs="Arial"/>
                <w:b/>
                <w:bCs/>
                <w:i/>
                <w:u w:val="single"/>
              </w:rPr>
              <w:t xml:space="preserve">Governance </w:t>
            </w:r>
            <w:r w:rsidRPr="003C6369">
              <w:rPr>
                <w:rFonts w:ascii="Arial" w:hAnsi="Arial" w:cs="Arial"/>
                <w:b/>
                <w:bCs/>
                <w:i/>
                <w:spacing w:val="-4"/>
                <w:u w:val="single"/>
              </w:rPr>
              <w:t>Arm</w:t>
            </w:r>
            <w:r w:rsidRPr="003C6369">
              <w:rPr>
                <w:rFonts w:ascii="Arial" w:hAnsi="Arial" w:cs="Arial"/>
                <w:b/>
                <w:bCs/>
                <w:spacing w:val="-4"/>
                <w:u w:val="single"/>
              </w:rPr>
              <w:t>.</w:t>
            </w:r>
          </w:p>
        </w:tc>
        <w:tc>
          <w:tcPr>
            <w:tcW w:w="3685" w:type="dxa"/>
          </w:tcPr>
          <w:p w14:paraId="24B9B30F" w14:textId="77777777" w:rsidR="003C6369" w:rsidRPr="003C6369" w:rsidRDefault="003C6369" w:rsidP="00097AC9">
            <w:pPr>
              <w:jc w:val="both"/>
              <w:rPr>
                <w:rFonts w:ascii="Arial" w:hAnsi="Arial" w:cs="Arial"/>
              </w:rPr>
            </w:pPr>
            <w:r w:rsidRPr="003C6369">
              <w:rPr>
                <w:rFonts w:ascii="Arial" w:hAnsi="Arial" w:cs="Arial"/>
              </w:rPr>
              <w:t>Introduced a provision on the treatment</w:t>
            </w:r>
            <w:r w:rsidRPr="003C6369">
              <w:rPr>
                <w:rFonts w:ascii="Arial" w:hAnsi="Arial" w:cs="Arial"/>
                <w:spacing w:val="40"/>
              </w:rPr>
              <w:t xml:space="preserve"> </w:t>
            </w:r>
            <w:r w:rsidRPr="003C6369">
              <w:rPr>
                <w:rFonts w:ascii="Arial" w:hAnsi="Arial" w:cs="Arial"/>
              </w:rPr>
              <w:t>of penalty collected as a fund which is intended to be allocated to meet the specific</w:t>
            </w:r>
            <w:r w:rsidRPr="003C6369">
              <w:rPr>
                <w:rFonts w:ascii="Arial" w:hAnsi="Arial" w:cs="Arial"/>
                <w:spacing w:val="-12"/>
              </w:rPr>
              <w:t xml:space="preserve"> </w:t>
            </w:r>
            <w:r w:rsidRPr="003C6369">
              <w:rPr>
                <w:rFonts w:ascii="Arial" w:hAnsi="Arial" w:cs="Arial"/>
              </w:rPr>
              <w:t>objectives</w:t>
            </w:r>
            <w:r w:rsidRPr="003C6369">
              <w:rPr>
                <w:rFonts w:ascii="Arial" w:hAnsi="Arial" w:cs="Arial"/>
                <w:spacing w:val="-12"/>
              </w:rPr>
              <w:t xml:space="preserve"> </w:t>
            </w:r>
            <w:r w:rsidRPr="003C6369">
              <w:rPr>
                <w:rFonts w:ascii="Arial" w:hAnsi="Arial" w:cs="Arial"/>
              </w:rPr>
              <w:t>as set out in Section 6 of</w:t>
            </w:r>
            <w:r w:rsidRPr="003C6369">
              <w:rPr>
                <w:rFonts w:ascii="Arial" w:hAnsi="Arial" w:cs="Arial"/>
                <w:spacing w:val="5"/>
              </w:rPr>
              <w:t xml:space="preserve"> </w:t>
            </w:r>
            <w:r w:rsidRPr="003C6369">
              <w:rPr>
                <w:rFonts w:ascii="Arial" w:hAnsi="Arial" w:cs="Arial"/>
              </w:rPr>
              <w:t>the</w:t>
            </w:r>
            <w:r w:rsidRPr="003C6369">
              <w:rPr>
                <w:rFonts w:ascii="Arial" w:hAnsi="Arial" w:cs="Arial"/>
                <w:spacing w:val="-4"/>
              </w:rPr>
              <w:t xml:space="preserve"> </w:t>
            </w:r>
            <w:r w:rsidRPr="003C6369">
              <w:rPr>
                <w:rFonts w:ascii="Arial" w:hAnsi="Arial" w:cs="Arial"/>
              </w:rPr>
              <w:t>Penalty</w:t>
            </w:r>
            <w:r w:rsidRPr="003C6369">
              <w:rPr>
                <w:rFonts w:ascii="Arial" w:hAnsi="Arial" w:cs="Arial"/>
                <w:spacing w:val="8"/>
              </w:rPr>
              <w:t xml:space="preserve"> </w:t>
            </w:r>
            <w:r w:rsidRPr="003C6369">
              <w:rPr>
                <w:rFonts w:ascii="Arial" w:hAnsi="Arial" w:cs="Arial"/>
                <w:spacing w:val="-2"/>
              </w:rPr>
              <w:t>Manual</w:t>
            </w:r>
          </w:p>
        </w:tc>
        <w:tc>
          <w:tcPr>
            <w:tcW w:w="2977" w:type="dxa"/>
          </w:tcPr>
          <w:p w14:paraId="03171CB2" w14:textId="77777777" w:rsidR="003C6369" w:rsidRPr="003C6369" w:rsidRDefault="003C6369" w:rsidP="00097AC9">
            <w:pPr>
              <w:jc w:val="both"/>
              <w:rPr>
                <w:rFonts w:ascii="Arial" w:hAnsi="Arial" w:cs="Arial"/>
              </w:rPr>
            </w:pPr>
          </w:p>
        </w:tc>
        <w:tc>
          <w:tcPr>
            <w:tcW w:w="2268" w:type="dxa"/>
          </w:tcPr>
          <w:p w14:paraId="28B48EC4" w14:textId="77777777" w:rsidR="003C6369" w:rsidRPr="003C6369" w:rsidRDefault="003C6369" w:rsidP="00097AC9">
            <w:pPr>
              <w:jc w:val="both"/>
              <w:rPr>
                <w:rFonts w:ascii="Arial" w:hAnsi="Arial" w:cs="Arial"/>
              </w:rPr>
            </w:pPr>
          </w:p>
        </w:tc>
      </w:tr>
      <w:tr w:rsidR="003C6369" w:rsidRPr="003C6369" w14:paraId="34B878A4" w14:textId="77777777" w:rsidTr="003C6369">
        <w:trPr>
          <w:trHeight w:val="252"/>
        </w:trPr>
        <w:tc>
          <w:tcPr>
            <w:tcW w:w="1827" w:type="dxa"/>
          </w:tcPr>
          <w:p w14:paraId="6D89BA50" w14:textId="77777777" w:rsidR="003C6369" w:rsidRPr="003C6369" w:rsidRDefault="003C6369" w:rsidP="00097AC9">
            <w:pPr>
              <w:jc w:val="both"/>
              <w:rPr>
                <w:rFonts w:ascii="Arial" w:hAnsi="Arial" w:cs="Arial"/>
              </w:rPr>
            </w:pPr>
          </w:p>
        </w:tc>
        <w:tc>
          <w:tcPr>
            <w:tcW w:w="1354" w:type="dxa"/>
          </w:tcPr>
          <w:p w14:paraId="57BD87B2" w14:textId="77777777" w:rsidR="003C6369" w:rsidRPr="003C6369" w:rsidRDefault="003C6369" w:rsidP="00097AC9">
            <w:pPr>
              <w:jc w:val="both"/>
              <w:rPr>
                <w:rFonts w:ascii="Arial" w:hAnsi="Arial" w:cs="Arial"/>
              </w:rPr>
            </w:pPr>
            <w:r w:rsidRPr="003C6369">
              <w:rPr>
                <w:rFonts w:ascii="Arial" w:hAnsi="Arial" w:cs="Arial"/>
                <w:spacing w:val="-2"/>
              </w:rPr>
              <w:t>(New)</w:t>
            </w:r>
          </w:p>
        </w:tc>
        <w:tc>
          <w:tcPr>
            <w:tcW w:w="3057" w:type="dxa"/>
          </w:tcPr>
          <w:p w14:paraId="1D0BA297" w14:textId="77777777" w:rsidR="003C6369" w:rsidRPr="003C6369" w:rsidRDefault="003C6369" w:rsidP="00097AC9">
            <w:pPr>
              <w:jc w:val="both"/>
              <w:rPr>
                <w:rFonts w:ascii="Arial" w:hAnsi="Arial" w:cs="Arial"/>
              </w:rPr>
            </w:pPr>
          </w:p>
        </w:tc>
        <w:tc>
          <w:tcPr>
            <w:tcW w:w="3686" w:type="dxa"/>
          </w:tcPr>
          <w:p w14:paraId="6269360C" w14:textId="77777777" w:rsidR="003C6369" w:rsidRPr="003C6369" w:rsidRDefault="003C6369" w:rsidP="00097AC9">
            <w:pPr>
              <w:pStyle w:val="TableParagraph"/>
              <w:spacing w:before="3" w:line="242" w:lineRule="auto"/>
              <w:ind w:left="10" w:right="-10"/>
              <w:jc w:val="both"/>
              <w:rPr>
                <w:rFonts w:ascii="Arial" w:hAnsi="Arial" w:cs="Arial"/>
                <w:b/>
              </w:rPr>
            </w:pPr>
            <w:r w:rsidRPr="003C6369">
              <w:rPr>
                <w:rFonts w:ascii="Arial" w:hAnsi="Arial" w:cs="Arial"/>
                <w:b/>
                <w:u w:val="single"/>
              </w:rPr>
              <w:t>6.2 Subject to</w:t>
            </w:r>
            <w:r w:rsidRPr="003C6369">
              <w:rPr>
                <w:rFonts w:ascii="Arial" w:hAnsi="Arial" w:cs="Arial"/>
                <w:b/>
                <w:spacing w:val="-4"/>
                <w:u w:val="single"/>
              </w:rPr>
              <w:t xml:space="preserve"> </w:t>
            </w:r>
            <w:r w:rsidRPr="003C6369">
              <w:rPr>
                <w:rFonts w:ascii="Arial" w:hAnsi="Arial" w:cs="Arial"/>
                <w:b/>
                <w:u w:val="single"/>
              </w:rPr>
              <w:t>the conditions</w:t>
            </w:r>
            <w:r w:rsidRPr="003C6369">
              <w:rPr>
                <w:rFonts w:ascii="Arial" w:hAnsi="Arial" w:cs="Arial"/>
                <w:b/>
                <w:spacing w:val="-5"/>
                <w:u w:val="single"/>
              </w:rPr>
              <w:t xml:space="preserve"> </w:t>
            </w:r>
            <w:r w:rsidRPr="003C6369">
              <w:rPr>
                <w:rFonts w:ascii="Arial" w:hAnsi="Arial" w:cs="Arial"/>
                <w:b/>
                <w:u w:val="single"/>
              </w:rPr>
              <w:t>set out in</w:t>
            </w:r>
            <w:r w:rsidRPr="003C6369">
              <w:rPr>
                <w:rFonts w:ascii="Arial" w:hAnsi="Arial" w:cs="Arial"/>
                <w:b/>
              </w:rPr>
              <w:t xml:space="preserve"> </w:t>
            </w:r>
            <w:r w:rsidRPr="003C6369">
              <w:rPr>
                <w:rFonts w:ascii="Arial" w:hAnsi="Arial" w:cs="Arial"/>
                <w:b/>
                <w:u w:val="single"/>
              </w:rPr>
              <w:t>Section 6.4, the Penalty Fund may be</w:t>
            </w:r>
            <w:r w:rsidRPr="003C6369">
              <w:rPr>
                <w:rFonts w:ascii="Arial" w:hAnsi="Arial" w:cs="Arial"/>
                <w:b/>
              </w:rPr>
              <w:t xml:space="preserve"> </w:t>
            </w:r>
            <w:r w:rsidRPr="003C6369">
              <w:rPr>
                <w:rFonts w:ascii="Arial" w:hAnsi="Arial" w:cs="Arial"/>
                <w:b/>
                <w:u w:val="single"/>
              </w:rPr>
              <w:t>used only for any of the following</w:t>
            </w:r>
            <w:r w:rsidRPr="003C6369">
              <w:rPr>
                <w:rFonts w:ascii="Arial" w:hAnsi="Arial" w:cs="Arial"/>
                <w:b/>
              </w:rPr>
              <w:t xml:space="preserve"> </w:t>
            </w:r>
            <w:r w:rsidRPr="003C6369">
              <w:rPr>
                <w:rFonts w:ascii="Arial" w:hAnsi="Arial" w:cs="Arial"/>
                <w:b/>
                <w:spacing w:val="-2"/>
                <w:u w:val="single"/>
              </w:rPr>
              <w:t>purposes:</w:t>
            </w:r>
          </w:p>
          <w:p w14:paraId="794B573A" w14:textId="77777777" w:rsidR="003C6369" w:rsidRPr="003C6369" w:rsidRDefault="003C6369" w:rsidP="00097AC9">
            <w:pPr>
              <w:pStyle w:val="TableParagraph"/>
              <w:spacing w:before="5"/>
              <w:ind w:left="0"/>
              <w:jc w:val="both"/>
              <w:rPr>
                <w:rFonts w:ascii="Arial" w:hAnsi="Arial" w:cs="Arial"/>
              </w:rPr>
            </w:pPr>
          </w:p>
          <w:p w14:paraId="5A5E4959" w14:textId="77777777" w:rsidR="003C6369" w:rsidRPr="003C6369" w:rsidRDefault="003C6369" w:rsidP="003C6369">
            <w:pPr>
              <w:pStyle w:val="TableParagraph"/>
              <w:numPr>
                <w:ilvl w:val="0"/>
                <w:numId w:val="72"/>
              </w:numPr>
              <w:tabs>
                <w:tab w:val="left" w:pos="470"/>
                <w:tab w:val="left" w:pos="472"/>
              </w:tabs>
              <w:ind w:right="183"/>
              <w:jc w:val="both"/>
              <w:rPr>
                <w:rFonts w:ascii="Arial" w:hAnsi="Arial" w:cs="Arial"/>
                <w:b/>
              </w:rPr>
            </w:pPr>
            <w:r w:rsidRPr="003C6369">
              <w:rPr>
                <w:rFonts w:ascii="Arial" w:hAnsi="Arial" w:cs="Arial"/>
                <w:b/>
                <w:u w:val="single"/>
              </w:rPr>
              <w:t>To address an emergency need</w:t>
            </w:r>
            <w:r w:rsidRPr="003C6369">
              <w:rPr>
                <w:rFonts w:ascii="Arial" w:hAnsi="Arial" w:cs="Arial"/>
                <w:b/>
              </w:rPr>
              <w:t xml:space="preserve"> </w:t>
            </w:r>
            <w:r w:rsidRPr="003C6369">
              <w:rPr>
                <w:rFonts w:ascii="Arial" w:hAnsi="Arial" w:cs="Arial"/>
                <w:b/>
                <w:u w:val="single"/>
              </w:rPr>
              <w:t>arising</w:t>
            </w:r>
            <w:r w:rsidRPr="003C6369">
              <w:rPr>
                <w:rFonts w:ascii="Arial" w:hAnsi="Arial" w:cs="Arial"/>
                <w:b/>
                <w:spacing w:val="-3"/>
                <w:u w:val="single"/>
              </w:rPr>
              <w:t xml:space="preserve"> </w:t>
            </w:r>
            <w:r w:rsidRPr="003C6369">
              <w:rPr>
                <w:rFonts w:ascii="Arial" w:hAnsi="Arial" w:cs="Arial"/>
                <w:b/>
                <w:u w:val="single"/>
              </w:rPr>
              <w:t>from a</w:t>
            </w:r>
            <w:r w:rsidRPr="003C6369">
              <w:rPr>
                <w:rFonts w:ascii="Arial" w:hAnsi="Arial" w:cs="Arial"/>
                <w:b/>
                <w:spacing w:val="-4"/>
                <w:u w:val="single"/>
              </w:rPr>
              <w:t xml:space="preserve"> </w:t>
            </w:r>
            <w:r w:rsidRPr="003C6369">
              <w:rPr>
                <w:rFonts w:ascii="Arial" w:hAnsi="Arial" w:cs="Arial"/>
                <w:b/>
                <w:u w:val="single"/>
              </w:rPr>
              <w:t>calamity</w:t>
            </w:r>
            <w:r w:rsidRPr="003C6369">
              <w:rPr>
                <w:rFonts w:ascii="Arial" w:hAnsi="Arial" w:cs="Arial"/>
                <w:b/>
                <w:spacing w:val="-4"/>
                <w:u w:val="single"/>
              </w:rPr>
              <w:t xml:space="preserve"> </w:t>
            </w:r>
            <w:r w:rsidRPr="003C6369">
              <w:rPr>
                <w:rFonts w:ascii="Arial" w:hAnsi="Arial" w:cs="Arial"/>
                <w:b/>
                <w:u w:val="single"/>
              </w:rPr>
              <w:t>or disaster</w:t>
            </w:r>
            <w:r w:rsidRPr="003C6369">
              <w:rPr>
                <w:rFonts w:ascii="Arial" w:hAnsi="Arial" w:cs="Arial"/>
                <w:b/>
              </w:rPr>
              <w:t xml:space="preserve"> </w:t>
            </w:r>
            <w:r w:rsidRPr="003C6369">
              <w:rPr>
                <w:rFonts w:ascii="Arial" w:hAnsi="Arial" w:cs="Arial"/>
                <w:b/>
                <w:u w:val="single"/>
              </w:rPr>
              <w:t xml:space="preserve">such </w:t>
            </w:r>
            <w:r w:rsidRPr="003C6369">
              <w:rPr>
                <w:rFonts w:ascii="Arial" w:hAnsi="Arial" w:cs="Arial"/>
                <w:b/>
                <w:u w:val="single"/>
              </w:rPr>
              <w:lastRenderedPageBreak/>
              <w:t xml:space="preserve">as the need of the </w:t>
            </w:r>
            <w:r w:rsidRPr="003C6369">
              <w:rPr>
                <w:rFonts w:ascii="Arial" w:hAnsi="Arial" w:cs="Arial"/>
                <w:b/>
                <w:i/>
                <w:u w:val="single"/>
              </w:rPr>
              <w:t>WESM</w:t>
            </w:r>
            <w:r w:rsidRPr="003C6369">
              <w:rPr>
                <w:rFonts w:ascii="Arial" w:hAnsi="Arial" w:cs="Arial"/>
                <w:b/>
                <w:i/>
              </w:rPr>
              <w:t xml:space="preserve"> </w:t>
            </w:r>
            <w:r w:rsidRPr="003C6369">
              <w:rPr>
                <w:rFonts w:ascii="Arial" w:hAnsi="Arial" w:cs="Arial"/>
                <w:b/>
                <w:i/>
                <w:u w:val="single"/>
              </w:rPr>
              <w:t xml:space="preserve">Governance Arm </w:t>
            </w:r>
            <w:r w:rsidRPr="003C6369">
              <w:rPr>
                <w:rFonts w:ascii="Arial" w:hAnsi="Arial" w:cs="Arial"/>
                <w:b/>
                <w:u w:val="single"/>
              </w:rPr>
              <w:t xml:space="preserve">or the </w:t>
            </w:r>
            <w:r w:rsidRPr="003C6369">
              <w:rPr>
                <w:rFonts w:ascii="Arial" w:hAnsi="Arial" w:cs="Arial"/>
                <w:b/>
                <w:i/>
                <w:u w:val="single"/>
              </w:rPr>
              <w:t>Market</w:t>
            </w:r>
            <w:r w:rsidRPr="003C6369">
              <w:rPr>
                <w:rFonts w:ascii="Arial" w:hAnsi="Arial" w:cs="Arial"/>
                <w:b/>
                <w:i/>
              </w:rPr>
              <w:t xml:space="preserve"> </w:t>
            </w:r>
            <w:r w:rsidRPr="003C6369">
              <w:rPr>
                <w:rFonts w:ascii="Arial" w:hAnsi="Arial" w:cs="Arial"/>
                <w:b/>
                <w:i/>
                <w:u w:val="single"/>
              </w:rPr>
              <w:t xml:space="preserve">Operator </w:t>
            </w:r>
            <w:r w:rsidRPr="003C6369">
              <w:rPr>
                <w:rFonts w:ascii="Arial" w:hAnsi="Arial" w:cs="Arial"/>
                <w:b/>
                <w:u w:val="single"/>
              </w:rPr>
              <w:t>for construction,</w:t>
            </w:r>
            <w:r w:rsidRPr="003C6369">
              <w:rPr>
                <w:rFonts w:ascii="Arial" w:hAnsi="Arial" w:cs="Arial"/>
                <w:b/>
              </w:rPr>
              <w:t xml:space="preserve"> </w:t>
            </w:r>
            <w:r w:rsidRPr="003C6369">
              <w:rPr>
                <w:rFonts w:ascii="Arial" w:hAnsi="Arial" w:cs="Arial"/>
                <w:b/>
                <w:u w:val="single"/>
              </w:rPr>
              <w:t>development, replacement, or</w:t>
            </w:r>
            <w:r w:rsidRPr="003C6369">
              <w:rPr>
                <w:rFonts w:ascii="Arial" w:hAnsi="Arial" w:cs="Arial"/>
                <w:b/>
              </w:rPr>
              <w:t xml:space="preserve"> </w:t>
            </w:r>
            <w:r w:rsidRPr="003C6369">
              <w:rPr>
                <w:rFonts w:ascii="Arial" w:hAnsi="Arial" w:cs="Arial"/>
                <w:b/>
                <w:u w:val="single"/>
              </w:rPr>
              <w:t>rehabilitation of its infrastructure</w:t>
            </w:r>
            <w:r w:rsidRPr="003C6369">
              <w:rPr>
                <w:rFonts w:ascii="Arial" w:hAnsi="Arial" w:cs="Arial"/>
                <w:b/>
              </w:rPr>
              <w:t xml:space="preserve"> </w:t>
            </w:r>
            <w:r w:rsidRPr="003C6369">
              <w:rPr>
                <w:rFonts w:ascii="Arial" w:hAnsi="Arial" w:cs="Arial"/>
                <w:b/>
                <w:u w:val="single"/>
              </w:rPr>
              <w:t>or assets that may have been</w:t>
            </w:r>
            <w:r w:rsidRPr="003C6369">
              <w:rPr>
                <w:rFonts w:ascii="Arial" w:hAnsi="Arial" w:cs="Arial"/>
                <w:b/>
              </w:rPr>
              <w:t xml:space="preserve"> </w:t>
            </w:r>
            <w:r w:rsidRPr="003C6369">
              <w:rPr>
                <w:rFonts w:ascii="Arial" w:hAnsi="Arial" w:cs="Arial"/>
                <w:b/>
                <w:u w:val="single"/>
              </w:rPr>
              <w:t>damaged or affected by said</w:t>
            </w:r>
            <w:r w:rsidRPr="003C6369">
              <w:rPr>
                <w:rFonts w:ascii="Arial" w:hAnsi="Arial" w:cs="Arial"/>
                <w:b/>
              </w:rPr>
              <w:t xml:space="preserve"> </w:t>
            </w:r>
            <w:r w:rsidRPr="003C6369">
              <w:rPr>
                <w:rFonts w:ascii="Arial" w:hAnsi="Arial" w:cs="Arial"/>
                <w:b/>
                <w:u w:val="single"/>
              </w:rPr>
              <w:t>calamity or disaster; or</w:t>
            </w:r>
          </w:p>
          <w:p w14:paraId="6E30D025" w14:textId="77777777" w:rsidR="003C6369" w:rsidRPr="003C6369" w:rsidRDefault="003C6369" w:rsidP="003C6369">
            <w:pPr>
              <w:pStyle w:val="TableParagraph"/>
              <w:numPr>
                <w:ilvl w:val="0"/>
                <w:numId w:val="72"/>
              </w:numPr>
              <w:tabs>
                <w:tab w:val="left" w:pos="470"/>
                <w:tab w:val="left" w:pos="472"/>
              </w:tabs>
              <w:ind w:right="183"/>
              <w:jc w:val="both"/>
              <w:rPr>
                <w:rFonts w:ascii="Arial" w:hAnsi="Arial" w:cs="Arial"/>
                <w:b/>
              </w:rPr>
            </w:pPr>
            <w:r w:rsidRPr="003C6369">
              <w:rPr>
                <w:rFonts w:ascii="Arial" w:hAnsi="Arial" w:cs="Arial"/>
                <w:b/>
                <w:u w:val="single"/>
              </w:rPr>
              <w:t>To address an urgent, unforeseen,</w:t>
            </w:r>
            <w:r w:rsidRPr="003C6369">
              <w:rPr>
                <w:rFonts w:ascii="Arial" w:hAnsi="Arial" w:cs="Arial"/>
                <w:b/>
              </w:rPr>
              <w:t xml:space="preserve"> </w:t>
            </w:r>
            <w:r w:rsidRPr="003C6369">
              <w:rPr>
                <w:rFonts w:ascii="Arial" w:hAnsi="Arial" w:cs="Arial"/>
                <w:b/>
                <w:u w:val="single"/>
              </w:rPr>
              <w:t xml:space="preserve">and necessary need of the </w:t>
            </w:r>
            <w:r w:rsidRPr="003C6369">
              <w:rPr>
                <w:rFonts w:ascii="Arial" w:hAnsi="Arial" w:cs="Arial"/>
                <w:b/>
                <w:i/>
                <w:u w:val="single"/>
              </w:rPr>
              <w:t>WESM</w:t>
            </w:r>
            <w:r w:rsidRPr="003C6369">
              <w:rPr>
                <w:rFonts w:ascii="Arial" w:hAnsi="Arial" w:cs="Arial"/>
                <w:b/>
                <w:i/>
              </w:rPr>
              <w:t xml:space="preserve"> </w:t>
            </w:r>
            <w:r w:rsidRPr="003C6369">
              <w:rPr>
                <w:rFonts w:ascii="Arial" w:hAnsi="Arial" w:cs="Arial"/>
                <w:b/>
                <w:i/>
                <w:u w:val="single"/>
              </w:rPr>
              <w:t xml:space="preserve">Governance Arm </w:t>
            </w:r>
            <w:r w:rsidRPr="003C6369">
              <w:rPr>
                <w:rFonts w:ascii="Arial" w:hAnsi="Arial" w:cs="Arial"/>
                <w:b/>
                <w:u w:val="single"/>
              </w:rPr>
              <w:t xml:space="preserve">or the </w:t>
            </w:r>
            <w:r w:rsidRPr="003C6369">
              <w:rPr>
                <w:rFonts w:ascii="Arial" w:hAnsi="Arial" w:cs="Arial"/>
                <w:b/>
                <w:i/>
                <w:u w:val="single"/>
              </w:rPr>
              <w:t>Market</w:t>
            </w:r>
            <w:r w:rsidRPr="003C6369">
              <w:rPr>
                <w:rFonts w:ascii="Arial" w:hAnsi="Arial" w:cs="Arial"/>
                <w:b/>
                <w:i/>
              </w:rPr>
              <w:t xml:space="preserve"> </w:t>
            </w:r>
            <w:r w:rsidRPr="003C6369">
              <w:rPr>
                <w:rFonts w:ascii="Arial" w:hAnsi="Arial" w:cs="Arial"/>
                <w:b/>
                <w:i/>
                <w:u w:val="single"/>
              </w:rPr>
              <w:t xml:space="preserve">Operator </w:t>
            </w:r>
            <w:r w:rsidRPr="003C6369">
              <w:rPr>
                <w:rFonts w:ascii="Arial" w:hAnsi="Arial" w:cs="Arial"/>
                <w:b/>
                <w:u w:val="single"/>
              </w:rPr>
              <w:t>to</w:t>
            </w:r>
            <w:r w:rsidRPr="003C6369">
              <w:rPr>
                <w:rFonts w:ascii="Arial" w:hAnsi="Arial" w:cs="Arial"/>
                <w:b/>
                <w:spacing w:val="-3"/>
                <w:u w:val="single"/>
              </w:rPr>
              <w:t xml:space="preserve"> </w:t>
            </w:r>
            <w:r w:rsidRPr="003C6369">
              <w:rPr>
                <w:rFonts w:ascii="Arial" w:hAnsi="Arial" w:cs="Arial"/>
                <w:b/>
                <w:u w:val="single"/>
              </w:rPr>
              <w:t>implement information</w:t>
            </w:r>
            <w:r w:rsidRPr="003C6369">
              <w:rPr>
                <w:rFonts w:ascii="Arial" w:hAnsi="Arial" w:cs="Arial"/>
                <w:b/>
              </w:rPr>
              <w:t xml:space="preserve"> </w:t>
            </w:r>
            <w:r w:rsidRPr="003C6369">
              <w:rPr>
                <w:rFonts w:ascii="Arial" w:hAnsi="Arial" w:cs="Arial"/>
                <w:b/>
                <w:u w:val="single"/>
              </w:rPr>
              <w:t>technology systems for the</w:t>
            </w:r>
            <w:r w:rsidRPr="003C6369">
              <w:rPr>
                <w:rFonts w:ascii="Arial" w:hAnsi="Arial" w:cs="Arial"/>
                <w:b/>
              </w:rPr>
              <w:t xml:space="preserve"> </w:t>
            </w:r>
            <w:r w:rsidRPr="003C6369">
              <w:rPr>
                <w:rFonts w:ascii="Arial" w:hAnsi="Arial" w:cs="Arial"/>
                <w:b/>
                <w:u w:val="single"/>
              </w:rPr>
              <w:t>support and sustainability of the</w:t>
            </w:r>
            <w:r w:rsidRPr="003C6369">
              <w:rPr>
                <w:rFonts w:ascii="Arial" w:hAnsi="Arial" w:cs="Arial"/>
                <w:b/>
              </w:rPr>
              <w:t xml:space="preserve"> </w:t>
            </w:r>
            <w:r w:rsidRPr="003C6369">
              <w:rPr>
                <w:rFonts w:ascii="Arial" w:hAnsi="Arial" w:cs="Arial"/>
                <w:b/>
                <w:u w:val="single"/>
              </w:rPr>
              <w:t>market operations and/or</w:t>
            </w:r>
            <w:r w:rsidRPr="003C6369">
              <w:rPr>
                <w:rFonts w:ascii="Arial" w:hAnsi="Arial" w:cs="Arial"/>
                <w:b/>
              </w:rPr>
              <w:t xml:space="preserve"> </w:t>
            </w:r>
            <w:r w:rsidRPr="003C6369">
              <w:rPr>
                <w:rFonts w:ascii="Arial" w:hAnsi="Arial" w:cs="Arial"/>
                <w:b/>
                <w:u w:val="single"/>
              </w:rPr>
              <w:t>governance activities.</w:t>
            </w:r>
          </w:p>
        </w:tc>
        <w:tc>
          <w:tcPr>
            <w:tcW w:w="3685" w:type="dxa"/>
          </w:tcPr>
          <w:p w14:paraId="61ADFC19"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lastRenderedPageBreak/>
              <w:t>Added the purposes:</w:t>
            </w:r>
          </w:p>
          <w:p w14:paraId="6AAD3135" w14:textId="77777777" w:rsidR="003C6369" w:rsidRPr="003C6369" w:rsidRDefault="003C6369" w:rsidP="00097AC9">
            <w:pPr>
              <w:pStyle w:val="ListParagraph"/>
              <w:ind w:left="288"/>
              <w:jc w:val="both"/>
              <w:rPr>
                <w:rFonts w:ascii="Arial" w:hAnsi="Arial" w:cs="Arial"/>
              </w:rPr>
            </w:pPr>
          </w:p>
          <w:p w14:paraId="1145AE33" w14:textId="77777777" w:rsidR="003C6369" w:rsidRPr="003C6369" w:rsidRDefault="003C6369" w:rsidP="00097AC9">
            <w:pPr>
              <w:pStyle w:val="ListParagraph"/>
              <w:ind w:left="288"/>
              <w:jc w:val="both"/>
              <w:rPr>
                <w:rFonts w:ascii="Arial" w:hAnsi="Arial" w:cs="Arial"/>
              </w:rPr>
            </w:pPr>
            <w:r w:rsidRPr="003C6369">
              <w:rPr>
                <w:rFonts w:ascii="Arial" w:hAnsi="Arial" w:cs="Arial"/>
              </w:rPr>
              <w:t>In general – for the emergency/urgent or unforeseen need only of the market.</w:t>
            </w:r>
          </w:p>
          <w:p w14:paraId="39389C3D" w14:textId="77777777" w:rsidR="003C6369" w:rsidRPr="003C6369" w:rsidRDefault="003C6369" w:rsidP="00097AC9">
            <w:pPr>
              <w:pStyle w:val="ListParagraph"/>
              <w:ind w:left="288"/>
              <w:jc w:val="both"/>
              <w:rPr>
                <w:rFonts w:ascii="Arial" w:hAnsi="Arial" w:cs="Arial"/>
              </w:rPr>
            </w:pPr>
          </w:p>
          <w:p w14:paraId="4BCEB576" w14:textId="77777777" w:rsidR="003C6369" w:rsidRPr="003C6369" w:rsidRDefault="003C6369" w:rsidP="00097AC9">
            <w:pPr>
              <w:pStyle w:val="ListParagraph"/>
              <w:ind w:left="288"/>
              <w:jc w:val="both"/>
              <w:rPr>
                <w:rFonts w:ascii="Arial" w:hAnsi="Arial" w:cs="Arial"/>
              </w:rPr>
            </w:pPr>
            <w:r w:rsidRPr="003C6369">
              <w:rPr>
                <w:rFonts w:ascii="Arial" w:hAnsi="Arial" w:cs="Arial"/>
              </w:rPr>
              <w:t xml:space="preserve">Related Section 6.4.1 – criteria </w:t>
            </w:r>
            <w:r w:rsidRPr="003C6369">
              <w:rPr>
                <w:rFonts w:ascii="Arial" w:hAnsi="Arial" w:cs="Arial"/>
              </w:rPr>
              <w:lastRenderedPageBreak/>
              <w:t>and conditions</w:t>
            </w:r>
          </w:p>
          <w:p w14:paraId="54145FE2" w14:textId="77777777" w:rsidR="003C6369" w:rsidRPr="003C6369" w:rsidRDefault="003C6369" w:rsidP="00097AC9">
            <w:pPr>
              <w:pStyle w:val="ListParagraph"/>
              <w:ind w:left="288"/>
              <w:jc w:val="both"/>
              <w:rPr>
                <w:rFonts w:ascii="Arial" w:hAnsi="Arial" w:cs="Arial"/>
              </w:rPr>
            </w:pPr>
          </w:p>
          <w:p w14:paraId="2CAF5026"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t>On the comment of PEM Board to change the word “emergency” to “immediate, urgent, and necessary use of the market”, the MSC adopts the recommendation with modification.</w:t>
            </w:r>
          </w:p>
          <w:p w14:paraId="5CA27C9F" w14:textId="77777777" w:rsidR="003C6369" w:rsidRPr="003C6369" w:rsidRDefault="003C6369" w:rsidP="00097AC9">
            <w:pPr>
              <w:pStyle w:val="ListParagraph"/>
              <w:ind w:left="288"/>
              <w:jc w:val="both"/>
              <w:rPr>
                <w:rFonts w:ascii="Arial" w:hAnsi="Arial" w:cs="Arial"/>
              </w:rPr>
            </w:pPr>
          </w:p>
          <w:p w14:paraId="6093D027" w14:textId="77777777" w:rsidR="003C6369" w:rsidRPr="003C6369" w:rsidRDefault="003C6369" w:rsidP="003C6369">
            <w:pPr>
              <w:pStyle w:val="ListParagraph"/>
              <w:numPr>
                <w:ilvl w:val="0"/>
                <w:numId w:val="60"/>
              </w:numPr>
              <w:ind w:left="288" w:hanging="288"/>
              <w:jc w:val="both"/>
              <w:rPr>
                <w:rFonts w:ascii="Arial" w:hAnsi="Arial" w:cs="Arial"/>
              </w:rPr>
            </w:pPr>
            <w:r w:rsidRPr="003C6369">
              <w:rPr>
                <w:rFonts w:ascii="Arial" w:hAnsi="Arial" w:cs="Arial"/>
              </w:rPr>
              <w:t>On the comment of PEM Board to add “the need will be “subject to the approval of the PEM Board,” the MSC noted that this is already addressed by the provision set out in Section 6.6. (Pls. see proposed provision below on the approval of the Utilization Plan by the PEM Board)</w:t>
            </w:r>
          </w:p>
        </w:tc>
        <w:tc>
          <w:tcPr>
            <w:tcW w:w="2977" w:type="dxa"/>
          </w:tcPr>
          <w:p w14:paraId="21A553B1" w14:textId="77777777" w:rsidR="003C6369" w:rsidRPr="003C6369" w:rsidRDefault="003C6369" w:rsidP="00097AC9">
            <w:pPr>
              <w:jc w:val="both"/>
              <w:rPr>
                <w:rFonts w:ascii="Arial" w:hAnsi="Arial" w:cs="Arial"/>
              </w:rPr>
            </w:pPr>
          </w:p>
        </w:tc>
        <w:tc>
          <w:tcPr>
            <w:tcW w:w="2268" w:type="dxa"/>
          </w:tcPr>
          <w:p w14:paraId="5E8879E0" w14:textId="77777777" w:rsidR="003C6369" w:rsidRPr="003C6369" w:rsidRDefault="003C6369" w:rsidP="00097AC9">
            <w:pPr>
              <w:jc w:val="both"/>
              <w:rPr>
                <w:rFonts w:ascii="Arial" w:hAnsi="Arial" w:cs="Arial"/>
              </w:rPr>
            </w:pPr>
          </w:p>
        </w:tc>
      </w:tr>
      <w:tr w:rsidR="004A7F46" w:rsidRPr="003C6369" w14:paraId="2A4885D4" w14:textId="77777777" w:rsidTr="003C6369">
        <w:trPr>
          <w:trHeight w:val="252"/>
        </w:trPr>
        <w:tc>
          <w:tcPr>
            <w:tcW w:w="1827" w:type="dxa"/>
          </w:tcPr>
          <w:p w14:paraId="2B98D2E9" w14:textId="77777777" w:rsidR="004A7F46" w:rsidRPr="004A7F46" w:rsidRDefault="004A7F46" w:rsidP="004A7F46">
            <w:pPr>
              <w:jc w:val="both"/>
              <w:rPr>
                <w:rFonts w:ascii="Arial" w:hAnsi="Arial" w:cs="Arial"/>
              </w:rPr>
            </w:pPr>
          </w:p>
        </w:tc>
        <w:tc>
          <w:tcPr>
            <w:tcW w:w="1354" w:type="dxa"/>
          </w:tcPr>
          <w:p w14:paraId="20E00E56" w14:textId="479D0D5A" w:rsidR="004A7F46" w:rsidRPr="004A7F46" w:rsidRDefault="004A7F46" w:rsidP="004A7F46">
            <w:pPr>
              <w:jc w:val="both"/>
              <w:rPr>
                <w:rFonts w:ascii="Arial" w:hAnsi="Arial" w:cs="Arial"/>
                <w:spacing w:val="-2"/>
              </w:rPr>
            </w:pPr>
            <w:r w:rsidRPr="004A7F46">
              <w:rPr>
                <w:rFonts w:ascii="Arial" w:hAnsi="Arial" w:cs="Arial"/>
                <w:spacing w:val="-2"/>
                <w:sz w:val="20"/>
              </w:rPr>
              <w:t>(New)</w:t>
            </w:r>
          </w:p>
        </w:tc>
        <w:tc>
          <w:tcPr>
            <w:tcW w:w="3057" w:type="dxa"/>
          </w:tcPr>
          <w:p w14:paraId="4E92BCFA" w14:textId="77777777" w:rsidR="004A7F46" w:rsidRPr="004A7F46" w:rsidRDefault="004A7F46" w:rsidP="004A7F46">
            <w:pPr>
              <w:jc w:val="both"/>
              <w:rPr>
                <w:rFonts w:ascii="Arial" w:hAnsi="Arial" w:cs="Arial"/>
              </w:rPr>
            </w:pPr>
          </w:p>
        </w:tc>
        <w:tc>
          <w:tcPr>
            <w:tcW w:w="3686" w:type="dxa"/>
          </w:tcPr>
          <w:p w14:paraId="6F1610CE" w14:textId="77777777" w:rsidR="004A7F46" w:rsidRPr="004A7F46" w:rsidRDefault="004A7F46" w:rsidP="004A7F46">
            <w:pPr>
              <w:ind w:right="-10"/>
              <w:jc w:val="both"/>
              <w:rPr>
                <w:rFonts w:ascii="Arial" w:hAnsi="Arial" w:cs="Arial"/>
                <w:b/>
                <w:bCs/>
                <w:sz w:val="20"/>
                <w:szCs w:val="20"/>
                <w:u w:val="single"/>
              </w:rPr>
            </w:pPr>
            <w:r w:rsidRPr="004A7F46">
              <w:rPr>
                <w:rFonts w:ascii="Arial" w:hAnsi="Arial" w:cs="Arial"/>
                <w:b/>
                <w:bCs/>
                <w:sz w:val="20"/>
                <w:szCs w:val="20"/>
                <w:u w:val="single"/>
              </w:rPr>
              <w:t>6.3</w:t>
            </w:r>
            <w:r w:rsidRPr="004A7F46">
              <w:rPr>
                <w:rFonts w:ascii="Arial" w:hAnsi="Arial" w:cs="Arial"/>
                <w:b/>
                <w:bCs/>
                <w:spacing w:val="-4"/>
                <w:sz w:val="20"/>
                <w:szCs w:val="20"/>
                <w:u w:val="single"/>
              </w:rPr>
              <w:t xml:space="preserve"> </w:t>
            </w:r>
            <w:r w:rsidRPr="004A7F46">
              <w:rPr>
                <w:rFonts w:ascii="Arial" w:hAnsi="Arial" w:cs="Arial"/>
                <w:b/>
                <w:bCs/>
                <w:sz w:val="20"/>
                <w:szCs w:val="20"/>
                <w:u w:val="single"/>
              </w:rPr>
              <w:t>Uses</w:t>
            </w:r>
            <w:r w:rsidRPr="004A7F46">
              <w:rPr>
                <w:rFonts w:ascii="Arial" w:hAnsi="Arial" w:cs="Arial"/>
                <w:b/>
                <w:bCs/>
                <w:spacing w:val="-4"/>
                <w:sz w:val="20"/>
                <w:szCs w:val="20"/>
                <w:u w:val="single"/>
              </w:rPr>
              <w:t xml:space="preserve"> </w:t>
            </w:r>
            <w:r w:rsidRPr="004A7F46">
              <w:rPr>
                <w:rFonts w:ascii="Arial" w:hAnsi="Arial" w:cs="Arial"/>
                <w:b/>
                <w:bCs/>
                <w:sz w:val="20"/>
                <w:szCs w:val="20"/>
                <w:u w:val="single"/>
              </w:rPr>
              <w:t>Not</w:t>
            </w:r>
            <w:r w:rsidRPr="004A7F46">
              <w:rPr>
                <w:rFonts w:ascii="Arial" w:hAnsi="Arial" w:cs="Arial"/>
                <w:b/>
                <w:bCs/>
                <w:spacing w:val="5"/>
                <w:sz w:val="20"/>
                <w:szCs w:val="20"/>
                <w:u w:val="single"/>
              </w:rPr>
              <w:t xml:space="preserve"> </w:t>
            </w:r>
            <w:r w:rsidRPr="004A7F46">
              <w:rPr>
                <w:rFonts w:ascii="Arial" w:hAnsi="Arial" w:cs="Arial"/>
                <w:b/>
                <w:bCs/>
                <w:spacing w:val="-2"/>
                <w:sz w:val="20"/>
                <w:szCs w:val="20"/>
                <w:u w:val="single"/>
              </w:rPr>
              <w:t>Permitted</w:t>
            </w:r>
          </w:p>
          <w:p w14:paraId="3C8FAA3E" w14:textId="77777777" w:rsidR="004A7F46" w:rsidRPr="004A7F46" w:rsidRDefault="004A7F46" w:rsidP="004A7F46">
            <w:pPr>
              <w:ind w:right="-10"/>
              <w:jc w:val="both"/>
              <w:rPr>
                <w:rFonts w:ascii="Arial" w:hAnsi="Arial" w:cs="Arial"/>
                <w:b/>
                <w:bCs/>
                <w:sz w:val="20"/>
                <w:szCs w:val="20"/>
                <w:u w:val="single"/>
              </w:rPr>
            </w:pPr>
          </w:p>
          <w:p w14:paraId="6E82ECA7" w14:textId="77777777" w:rsidR="004A7F46" w:rsidRPr="004A7F46" w:rsidRDefault="004A7F46" w:rsidP="004A7F46">
            <w:pPr>
              <w:ind w:right="-10"/>
              <w:jc w:val="both"/>
              <w:rPr>
                <w:rFonts w:ascii="Arial" w:hAnsi="Arial" w:cs="Arial"/>
                <w:b/>
                <w:bCs/>
                <w:sz w:val="20"/>
                <w:szCs w:val="20"/>
                <w:u w:val="single"/>
              </w:rPr>
            </w:pPr>
            <w:r w:rsidRPr="004A7F46">
              <w:rPr>
                <w:rFonts w:ascii="Arial" w:hAnsi="Arial" w:cs="Arial"/>
                <w:b/>
                <w:bCs/>
                <w:sz w:val="20"/>
                <w:szCs w:val="20"/>
                <w:u w:val="single"/>
              </w:rPr>
              <w:t xml:space="preserve">The </w:t>
            </w:r>
            <w:r w:rsidRPr="004A7F46">
              <w:rPr>
                <w:rFonts w:ascii="Arial" w:hAnsi="Arial" w:cs="Arial"/>
                <w:b/>
                <w:bCs/>
                <w:i/>
                <w:sz w:val="20"/>
                <w:szCs w:val="20"/>
                <w:u w:val="single"/>
              </w:rPr>
              <w:t xml:space="preserve">Penalty Fund </w:t>
            </w:r>
            <w:r w:rsidRPr="004A7F46">
              <w:rPr>
                <w:rFonts w:ascii="Arial" w:hAnsi="Arial" w:cs="Arial"/>
                <w:b/>
                <w:bCs/>
                <w:sz w:val="20"/>
                <w:szCs w:val="20"/>
                <w:u w:val="single"/>
              </w:rPr>
              <w:t>shall not be used for any the following uses –</w:t>
            </w:r>
          </w:p>
          <w:p w14:paraId="2FBDC498" w14:textId="77777777" w:rsidR="004A7F46" w:rsidRPr="004A7F46" w:rsidRDefault="004A7F46" w:rsidP="004A7F46">
            <w:pPr>
              <w:ind w:right="-10"/>
              <w:jc w:val="both"/>
              <w:rPr>
                <w:rFonts w:ascii="Arial" w:hAnsi="Arial" w:cs="Arial"/>
                <w:b/>
                <w:bCs/>
                <w:sz w:val="20"/>
                <w:szCs w:val="20"/>
                <w:u w:val="single"/>
              </w:rPr>
            </w:pPr>
          </w:p>
          <w:p w14:paraId="1E2BD3DC" w14:textId="77777777" w:rsidR="004A7F46" w:rsidRPr="004A7F46" w:rsidRDefault="004A7F46" w:rsidP="004A7F46">
            <w:pPr>
              <w:pStyle w:val="ListParagraph"/>
              <w:numPr>
                <w:ilvl w:val="0"/>
                <w:numId w:val="73"/>
              </w:numPr>
              <w:ind w:left="285" w:right="-10" w:hanging="285"/>
              <w:jc w:val="both"/>
              <w:rPr>
                <w:rFonts w:ascii="Arial" w:hAnsi="Arial" w:cs="Arial"/>
                <w:b/>
                <w:bCs/>
                <w:sz w:val="20"/>
                <w:szCs w:val="20"/>
                <w:u w:val="single"/>
              </w:rPr>
            </w:pPr>
            <w:r w:rsidRPr="004A7F46">
              <w:rPr>
                <w:rFonts w:ascii="Arial" w:hAnsi="Arial" w:cs="Arial"/>
                <w:b/>
                <w:bCs/>
                <w:sz w:val="20"/>
                <w:szCs w:val="20"/>
                <w:u w:val="single"/>
              </w:rPr>
              <w:t>Compensation</w:t>
            </w:r>
            <w:r w:rsidRPr="004A7F46">
              <w:rPr>
                <w:rFonts w:ascii="Arial" w:hAnsi="Arial" w:cs="Arial"/>
                <w:b/>
                <w:bCs/>
                <w:sz w:val="20"/>
                <w:szCs w:val="20"/>
                <w:u w:val="single"/>
              </w:rPr>
              <w:tab/>
            </w:r>
            <w:r w:rsidRPr="004A7F46">
              <w:rPr>
                <w:rFonts w:ascii="Arial" w:hAnsi="Arial" w:cs="Arial"/>
                <w:b/>
                <w:bCs/>
                <w:spacing w:val="-6"/>
                <w:sz w:val="20"/>
                <w:szCs w:val="20"/>
                <w:u w:val="single"/>
              </w:rPr>
              <w:t xml:space="preserve">of or </w:t>
            </w:r>
            <w:r w:rsidRPr="004A7F46">
              <w:rPr>
                <w:rFonts w:ascii="Arial" w:hAnsi="Arial" w:cs="Arial"/>
                <w:b/>
                <w:bCs/>
                <w:spacing w:val="-4"/>
                <w:sz w:val="20"/>
                <w:szCs w:val="20"/>
                <w:u w:val="single"/>
              </w:rPr>
              <w:t xml:space="preserve">grant </w:t>
            </w:r>
            <w:r w:rsidRPr="004A7F46">
              <w:rPr>
                <w:rFonts w:ascii="Arial" w:hAnsi="Arial" w:cs="Arial"/>
                <w:b/>
                <w:bCs/>
                <w:spacing w:val="-6"/>
                <w:sz w:val="20"/>
                <w:szCs w:val="20"/>
                <w:u w:val="single"/>
              </w:rPr>
              <w:t xml:space="preserve">of </w:t>
            </w:r>
            <w:r w:rsidRPr="004A7F46">
              <w:rPr>
                <w:rFonts w:ascii="Arial" w:hAnsi="Arial" w:cs="Arial"/>
                <w:b/>
                <w:bCs/>
                <w:sz w:val="20"/>
                <w:szCs w:val="20"/>
                <w:u w:val="single"/>
              </w:rPr>
              <w:t>monetary</w:t>
            </w:r>
            <w:r w:rsidRPr="004A7F46">
              <w:rPr>
                <w:rFonts w:ascii="Arial" w:hAnsi="Arial" w:cs="Arial"/>
                <w:b/>
                <w:bCs/>
                <w:spacing w:val="34"/>
                <w:sz w:val="20"/>
                <w:szCs w:val="20"/>
                <w:u w:val="single"/>
              </w:rPr>
              <w:t xml:space="preserve"> </w:t>
            </w:r>
            <w:r w:rsidRPr="004A7F46">
              <w:rPr>
                <w:rFonts w:ascii="Arial" w:hAnsi="Arial" w:cs="Arial"/>
                <w:b/>
                <w:bCs/>
                <w:sz w:val="20"/>
                <w:szCs w:val="20"/>
                <w:u w:val="single"/>
              </w:rPr>
              <w:t>or</w:t>
            </w:r>
            <w:r w:rsidRPr="004A7F46">
              <w:rPr>
                <w:rFonts w:ascii="Arial" w:hAnsi="Arial" w:cs="Arial"/>
                <w:b/>
                <w:bCs/>
                <w:spacing w:val="33"/>
                <w:sz w:val="20"/>
                <w:szCs w:val="20"/>
                <w:u w:val="single"/>
              </w:rPr>
              <w:t xml:space="preserve"> </w:t>
            </w:r>
            <w:r w:rsidRPr="004A7F46">
              <w:rPr>
                <w:rFonts w:ascii="Arial" w:hAnsi="Arial" w:cs="Arial"/>
                <w:b/>
                <w:bCs/>
                <w:sz w:val="20"/>
                <w:szCs w:val="20"/>
                <w:u w:val="single"/>
              </w:rPr>
              <w:t>other</w:t>
            </w:r>
            <w:r w:rsidRPr="004A7F46">
              <w:rPr>
                <w:rFonts w:ascii="Arial" w:hAnsi="Arial" w:cs="Arial"/>
                <w:b/>
                <w:bCs/>
                <w:spacing w:val="32"/>
                <w:sz w:val="20"/>
                <w:szCs w:val="20"/>
                <w:u w:val="single"/>
              </w:rPr>
              <w:t xml:space="preserve"> </w:t>
            </w:r>
            <w:r w:rsidRPr="004A7F46">
              <w:rPr>
                <w:rFonts w:ascii="Arial" w:hAnsi="Arial" w:cs="Arial"/>
                <w:b/>
                <w:bCs/>
                <w:sz w:val="20"/>
                <w:szCs w:val="20"/>
                <w:u w:val="single"/>
              </w:rPr>
              <w:t>benefits</w:t>
            </w:r>
            <w:r w:rsidRPr="004A7F46">
              <w:rPr>
                <w:rFonts w:ascii="Arial" w:hAnsi="Arial" w:cs="Arial"/>
                <w:b/>
                <w:bCs/>
                <w:spacing w:val="35"/>
                <w:sz w:val="20"/>
                <w:szCs w:val="20"/>
                <w:u w:val="single"/>
              </w:rPr>
              <w:t xml:space="preserve"> </w:t>
            </w:r>
            <w:r w:rsidRPr="004A7F46">
              <w:rPr>
                <w:rFonts w:ascii="Arial" w:hAnsi="Arial" w:cs="Arial"/>
                <w:b/>
                <w:bCs/>
                <w:sz w:val="20"/>
                <w:szCs w:val="20"/>
                <w:u w:val="single"/>
              </w:rPr>
              <w:t>for</w:t>
            </w:r>
            <w:r w:rsidRPr="004A7F46">
              <w:rPr>
                <w:rFonts w:ascii="Arial" w:hAnsi="Arial" w:cs="Arial"/>
                <w:b/>
                <w:bCs/>
                <w:spacing w:val="20"/>
                <w:sz w:val="20"/>
                <w:szCs w:val="20"/>
                <w:u w:val="single"/>
              </w:rPr>
              <w:t xml:space="preserve"> </w:t>
            </w:r>
            <w:r w:rsidRPr="004A7F46">
              <w:rPr>
                <w:rFonts w:ascii="Arial" w:hAnsi="Arial" w:cs="Arial"/>
                <w:b/>
                <w:bCs/>
                <w:spacing w:val="-5"/>
                <w:sz w:val="20"/>
                <w:szCs w:val="20"/>
                <w:u w:val="single"/>
              </w:rPr>
              <w:t xml:space="preserve">the </w:t>
            </w:r>
            <w:r w:rsidRPr="004A7F46">
              <w:rPr>
                <w:rFonts w:ascii="Arial" w:hAnsi="Arial" w:cs="Arial"/>
                <w:b/>
                <w:bCs/>
                <w:i/>
                <w:sz w:val="20"/>
                <w:szCs w:val="20"/>
                <w:u w:val="single"/>
              </w:rPr>
              <w:t>PEM</w:t>
            </w:r>
            <w:r w:rsidRPr="004A7F46">
              <w:rPr>
                <w:rFonts w:ascii="Arial" w:hAnsi="Arial" w:cs="Arial"/>
                <w:b/>
                <w:bCs/>
                <w:i/>
                <w:spacing w:val="38"/>
                <w:sz w:val="20"/>
                <w:szCs w:val="20"/>
                <w:u w:val="single"/>
              </w:rPr>
              <w:t xml:space="preserve"> </w:t>
            </w:r>
            <w:r w:rsidRPr="004A7F46">
              <w:rPr>
                <w:rFonts w:ascii="Arial" w:hAnsi="Arial" w:cs="Arial"/>
                <w:b/>
                <w:bCs/>
                <w:i/>
                <w:sz w:val="20"/>
                <w:szCs w:val="20"/>
                <w:u w:val="single"/>
              </w:rPr>
              <w:t>Board</w:t>
            </w:r>
            <w:r w:rsidRPr="004A7F46">
              <w:rPr>
                <w:rFonts w:ascii="Arial" w:hAnsi="Arial" w:cs="Arial"/>
                <w:b/>
                <w:bCs/>
                <w:sz w:val="20"/>
                <w:szCs w:val="20"/>
                <w:u w:val="single"/>
              </w:rPr>
              <w:t>,</w:t>
            </w:r>
            <w:r w:rsidRPr="004A7F46">
              <w:rPr>
                <w:rFonts w:ascii="Arial" w:hAnsi="Arial" w:cs="Arial"/>
                <w:b/>
                <w:bCs/>
                <w:spacing w:val="31"/>
                <w:sz w:val="20"/>
                <w:szCs w:val="20"/>
                <w:u w:val="single"/>
              </w:rPr>
              <w:t xml:space="preserve"> </w:t>
            </w:r>
            <w:r w:rsidRPr="004A7F46">
              <w:rPr>
                <w:rFonts w:ascii="Arial" w:hAnsi="Arial" w:cs="Arial"/>
                <w:b/>
                <w:bCs/>
                <w:sz w:val="20"/>
                <w:szCs w:val="20"/>
                <w:u w:val="single"/>
              </w:rPr>
              <w:t>the</w:t>
            </w:r>
            <w:r w:rsidRPr="004A7F46">
              <w:rPr>
                <w:rFonts w:ascii="Arial" w:hAnsi="Arial" w:cs="Arial"/>
                <w:b/>
                <w:bCs/>
                <w:spacing w:val="35"/>
                <w:sz w:val="20"/>
                <w:szCs w:val="20"/>
                <w:u w:val="single"/>
              </w:rPr>
              <w:t xml:space="preserve"> </w:t>
            </w:r>
            <w:r w:rsidRPr="004A7F46">
              <w:rPr>
                <w:rFonts w:ascii="Arial" w:hAnsi="Arial" w:cs="Arial"/>
                <w:b/>
                <w:bCs/>
                <w:sz w:val="20"/>
                <w:szCs w:val="20"/>
                <w:u w:val="single"/>
              </w:rPr>
              <w:t>organic</w:t>
            </w:r>
            <w:r w:rsidRPr="004A7F46">
              <w:rPr>
                <w:rFonts w:ascii="Arial" w:hAnsi="Arial" w:cs="Arial"/>
                <w:b/>
                <w:bCs/>
                <w:spacing w:val="36"/>
                <w:sz w:val="20"/>
                <w:szCs w:val="20"/>
                <w:u w:val="single"/>
              </w:rPr>
              <w:t xml:space="preserve"> </w:t>
            </w:r>
            <w:r w:rsidRPr="004A7F46">
              <w:rPr>
                <w:rFonts w:ascii="Arial" w:hAnsi="Arial" w:cs="Arial"/>
                <w:b/>
                <w:bCs/>
                <w:sz w:val="20"/>
                <w:szCs w:val="20"/>
                <w:u w:val="single"/>
              </w:rPr>
              <w:t>units</w:t>
            </w:r>
            <w:r w:rsidRPr="004A7F46">
              <w:rPr>
                <w:rFonts w:ascii="Arial" w:hAnsi="Arial" w:cs="Arial"/>
                <w:b/>
                <w:bCs/>
                <w:spacing w:val="35"/>
                <w:sz w:val="20"/>
                <w:szCs w:val="20"/>
                <w:u w:val="single"/>
              </w:rPr>
              <w:t xml:space="preserve"> </w:t>
            </w:r>
            <w:r w:rsidRPr="004A7F46">
              <w:rPr>
                <w:rFonts w:ascii="Arial" w:hAnsi="Arial" w:cs="Arial"/>
                <w:b/>
                <w:bCs/>
                <w:spacing w:val="-5"/>
                <w:sz w:val="20"/>
                <w:szCs w:val="20"/>
                <w:u w:val="single"/>
              </w:rPr>
              <w:t xml:space="preserve">and </w:t>
            </w:r>
            <w:r w:rsidRPr="004A7F46">
              <w:rPr>
                <w:rFonts w:ascii="Arial" w:hAnsi="Arial" w:cs="Arial"/>
                <w:b/>
                <w:bCs/>
                <w:sz w:val="20"/>
                <w:szCs w:val="20"/>
                <w:u w:val="single"/>
              </w:rPr>
              <w:t xml:space="preserve">employees of the </w:t>
            </w:r>
            <w:r w:rsidRPr="004A7F46">
              <w:rPr>
                <w:rFonts w:ascii="Arial" w:hAnsi="Arial" w:cs="Arial"/>
                <w:b/>
                <w:bCs/>
                <w:i/>
                <w:sz w:val="20"/>
                <w:szCs w:val="20"/>
                <w:u w:val="single"/>
              </w:rPr>
              <w:t xml:space="preserve">WESM Governance Arm </w:t>
            </w:r>
            <w:r w:rsidRPr="004A7F46">
              <w:rPr>
                <w:rFonts w:ascii="Arial" w:hAnsi="Arial" w:cs="Arial"/>
                <w:b/>
                <w:bCs/>
                <w:sz w:val="20"/>
                <w:szCs w:val="20"/>
                <w:u w:val="single"/>
              </w:rPr>
              <w:t xml:space="preserve">and the </w:t>
            </w:r>
            <w:r w:rsidRPr="004A7F46">
              <w:rPr>
                <w:rFonts w:ascii="Arial" w:hAnsi="Arial" w:cs="Arial"/>
                <w:b/>
                <w:bCs/>
                <w:i/>
                <w:sz w:val="20"/>
                <w:szCs w:val="20"/>
                <w:u w:val="single"/>
              </w:rPr>
              <w:t xml:space="preserve">Market Operator </w:t>
            </w:r>
            <w:r w:rsidRPr="004A7F46">
              <w:rPr>
                <w:rFonts w:ascii="Arial" w:hAnsi="Arial" w:cs="Arial"/>
                <w:b/>
                <w:bCs/>
                <w:sz w:val="20"/>
                <w:szCs w:val="20"/>
                <w:u w:val="single"/>
              </w:rPr>
              <w:t xml:space="preserve">for carrying out </w:t>
            </w:r>
            <w:r w:rsidRPr="004A7F46">
              <w:rPr>
                <w:rFonts w:ascii="Arial" w:hAnsi="Arial" w:cs="Arial"/>
                <w:b/>
                <w:bCs/>
                <w:sz w:val="20"/>
                <w:szCs w:val="20"/>
                <w:u w:val="single"/>
              </w:rPr>
              <w:lastRenderedPageBreak/>
              <w:t>their obligations pertaining to the operations, administration, and governance of the</w:t>
            </w:r>
            <w:r w:rsidRPr="004A7F46">
              <w:rPr>
                <w:rFonts w:ascii="Arial" w:hAnsi="Arial" w:cs="Arial"/>
                <w:b/>
                <w:bCs/>
                <w:spacing w:val="-14"/>
                <w:sz w:val="20"/>
                <w:szCs w:val="20"/>
                <w:u w:val="single"/>
              </w:rPr>
              <w:t xml:space="preserve"> </w:t>
            </w:r>
            <w:r w:rsidRPr="004A7F46">
              <w:rPr>
                <w:rFonts w:ascii="Arial" w:hAnsi="Arial" w:cs="Arial"/>
                <w:b/>
                <w:bCs/>
                <w:sz w:val="20"/>
                <w:szCs w:val="20"/>
                <w:u w:val="single"/>
              </w:rPr>
              <w:t>WESM</w:t>
            </w:r>
            <w:r w:rsidRPr="004A7F46">
              <w:rPr>
                <w:rFonts w:ascii="Arial" w:hAnsi="Arial" w:cs="Arial"/>
                <w:b/>
                <w:bCs/>
                <w:spacing w:val="-3"/>
                <w:sz w:val="20"/>
                <w:szCs w:val="20"/>
                <w:u w:val="single"/>
              </w:rPr>
              <w:t xml:space="preserve"> </w:t>
            </w:r>
            <w:r w:rsidRPr="004A7F46">
              <w:rPr>
                <w:rFonts w:ascii="Arial" w:hAnsi="Arial" w:cs="Arial"/>
                <w:b/>
                <w:bCs/>
                <w:sz w:val="20"/>
                <w:szCs w:val="20"/>
                <w:u w:val="single"/>
              </w:rPr>
              <w:t>as</w:t>
            </w:r>
            <w:r w:rsidRPr="004A7F46">
              <w:rPr>
                <w:rFonts w:ascii="Arial" w:hAnsi="Arial" w:cs="Arial"/>
                <w:b/>
                <w:bCs/>
                <w:spacing w:val="-7"/>
                <w:sz w:val="20"/>
                <w:szCs w:val="20"/>
                <w:u w:val="single"/>
              </w:rPr>
              <w:t xml:space="preserve"> </w:t>
            </w:r>
            <w:r w:rsidRPr="004A7F46">
              <w:rPr>
                <w:rFonts w:ascii="Arial" w:hAnsi="Arial" w:cs="Arial"/>
                <w:b/>
                <w:bCs/>
                <w:sz w:val="20"/>
                <w:szCs w:val="20"/>
                <w:u w:val="single"/>
              </w:rPr>
              <w:t>set</w:t>
            </w:r>
            <w:r w:rsidRPr="004A7F46">
              <w:rPr>
                <w:rFonts w:ascii="Arial" w:hAnsi="Arial" w:cs="Arial"/>
                <w:b/>
                <w:bCs/>
                <w:spacing w:val="-9"/>
                <w:sz w:val="20"/>
                <w:szCs w:val="20"/>
                <w:u w:val="single"/>
              </w:rPr>
              <w:t xml:space="preserve"> </w:t>
            </w:r>
            <w:r w:rsidRPr="004A7F46">
              <w:rPr>
                <w:rFonts w:ascii="Arial" w:hAnsi="Arial" w:cs="Arial"/>
                <w:b/>
                <w:bCs/>
                <w:sz w:val="20"/>
                <w:szCs w:val="20"/>
                <w:u w:val="single"/>
              </w:rPr>
              <w:t xml:space="preserve">out in the </w:t>
            </w:r>
            <w:r w:rsidRPr="004A7F46">
              <w:rPr>
                <w:rFonts w:ascii="Arial" w:hAnsi="Arial" w:cs="Arial"/>
                <w:b/>
                <w:bCs/>
                <w:i/>
                <w:sz w:val="20"/>
                <w:szCs w:val="20"/>
                <w:u w:val="single"/>
              </w:rPr>
              <w:t xml:space="preserve">Market Rules </w:t>
            </w:r>
            <w:r w:rsidRPr="004A7F46">
              <w:rPr>
                <w:rFonts w:ascii="Arial" w:hAnsi="Arial" w:cs="Arial"/>
                <w:b/>
                <w:bCs/>
                <w:sz w:val="20"/>
                <w:szCs w:val="20"/>
                <w:u w:val="single"/>
              </w:rPr>
              <w:t xml:space="preserve">and relevant </w:t>
            </w:r>
            <w:r w:rsidRPr="004A7F46">
              <w:rPr>
                <w:rFonts w:ascii="Arial" w:hAnsi="Arial" w:cs="Arial"/>
                <w:b/>
                <w:bCs/>
                <w:i/>
                <w:sz w:val="20"/>
                <w:szCs w:val="20"/>
                <w:u w:val="single"/>
              </w:rPr>
              <w:t>Market Manuals;</w:t>
            </w:r>
          </w:p>
          <w:p w14:paraId="126B7432" w14:textId="77777777" w:rsidR="004A7F46" w:rsidRPr="004A7F46" w:rsidRDefault="004A7F46" w:rsidP="004A7F46">
            <w:pPr>
              <w:pStyle w:val="ListParagraph"/>
              <w:numPr>
                <w:ilvl w:val="0"/>
                <w:numId w:val="73"/>
              </w:numPr>
              <w:ind w:left="285" w:right="-10" w:hanging="285"/>
              <w:jc w:val="both"/>
              <w:rPr>
                <w:rFonts w:ascii="Arial" w:hAnsi="Arial" w:cs="Arial"/>
                <w:b/>
                <w:bCs/>
                <w:sz w:val="20"/>
                <w:szCs w:val="20"/>
                <w:u w:val="single"/>
              </w:rPr>
            </w:pPr>
            <w:r w:rsidRPr="004A7F46">
              <w:rPr>
                <w:rFonts w:ascii="Arial" w:hAnsi="Arial" w:cs="Arial"/>
                <w:b/>
                <w:bCs/>
                <w:sz w:val="20"/>
                <w:szCs w:val="20"/>
                <w:u w:val="single"/>
              </w:rPr>
              <w:t xml:space="preserve">Revenue requirements of the </w:t>
            </w:r>
            <w:r w:rsidRPr="004A7F46">
              <w:rPr>
                <w:rFonts w:ascii="Arial" w:hAnsi="Arial" w:cs="Arial"/>
                <w:b/>
                <w:bCs/>
                <w:i/>
                <w:sz w:val="20"/>
                <w:szCs w:val="20"/>
                <w:u w:val="single"/>
              </w:rPr>
              <w:t xml:space="preserve">Market Operator or WESM Governance Arm </w:t>
            </w:r>
            <w:r w:rsidRPr="004A7F46">
              <w:rPr>
                <w:rFonts w:ascii="Arial" w:hAnsi="Arial" w:cs="Arial"/>
                <w:b/>
                <w:bCs/>
                <w:sz w:val="20"/>
                <w:szCs w:val="20"/>
                <w:u w:val="single"/>
              </w:rPr>
              <w:t>for the operation and</w:t>
            </w:r>
            <w:r w:rsidRPr="004A7F46">
              <w:rPr>
                <w:rFonts w:ascii="Arial" w:hAnsi="Arial" w:cs="Arial"/>
                <w:b/>
                <w:bCs/>
                <w:spacing w:val="-14"/>
                <w:sz w:val="20"/>
                <w:szCs w:val="20"/>
                <w:u w:val="single"/>
              </w:rPr>
              <w:t xml:space="preserve"> </w:t>
            </w:r>
            <w:r w:rsidRPr="004A7F46">
              <w:rPr>
                <w:rFonts w:ascii="Arial" w:hAnsi="Arial" w:cs="Arial"/>
                <w:b/>
                <w:bCs/>
                <w:sz w:val="20"/>
                <w:szCs w:val="20"/>
                <w:u w:val="single"/>
              </w:rPr>
              <w:t>governance</w:t>
            </w:r>
            <w:r w:rsidRPr="004A7F46">
              <w:rPr>
                <w:rFonts w:ascii="Arial" w:hAnsi="Arial" w:cs="Arial"/>
                <w:b/>
                <w:bCs/>
                <w:spacing w:val="-14"/>
                <w:sz w:val="20"/>
                <w:szCs w:val="20"/>
                <w:u w:val="single"/>
              </w:rPr>
              <w:t xml:space="preserve"> </w:t>
            </w:r>
            <w:r w:rsidRPr="004A7F46">
              <w:rPr>
                <w:rFonts w:ascii="Arial" w:hAnsi="Arial" w:cs="Arial"/>
                <w:b/>
                <w:bCs/>
                <w:sz w:val="20"/>
                <w:szCs w:val="20"/>
                <w:u w:val="single"/>
              </w:rPr>
              <w:t>of</w:t>
            </w:r>
            <w:r w:rsidRPr="004A7F46">
              <w:rPr>
                <w:rFonts w:ascii="Arial" w:hAnsi="Arial" w:cs="Arial"/>
                <w:b/>
                <w:bCs/>
                <w:spacing w:val="-14"/>
                <w:sz w:val="20"/>
                <w:szCs w:val="20"/>
                <w:u w:val="single"/>
              </w:rPr>
              <w:t xml:space="preserve"> </w:t>
            </w:r>
            <w:r w:rsidRPr="004A7F46">
              <w:rPr>
                <w:rFonts w:ascii="Arial" w:hAnsi="Arial" w:cs="Arial"/>
                <w:b/>
                <w:bCs/>
                <w:sz w:val="20"/>
                <w:szCs w:val="20"/>
                <w:u w:val="single"/>
              </w:rPr>
              <w:t>the</w:t>
            </w:r>
            <w:r w:rsidRPr="004A7F46">
              <w:rPr>
                <w:rFonts w:ascii="Arial" w:hAnsi="Arial" w:cs="Arial"/>
                <w:b/>
                <w:bCs/>
                <w:spacing w:val="-14"/>
                <w:sz w:val="20"/>
                <w:szCs w:val="20"/>
                <w:u w:val="single"/>
              </w:rPr>
              <w:t xml:space="preserve"> </w:t>
            </w:r>
            <w:r w:rsidRPr="004A7F46">
              <w:rPr>
                <w:rFonts w:ascii="Arial" w:hAnsi="Arial" w:cs="Arial"/>
                <w:b/>
                <w:bCs/>
                <w:sz w:val="20"/>
                <w:szCs w:val="20"/>
                <w:u w:val="single"/>
              </w:rPr>
              <w:t>WESM</w:t>
            </w:r>
            <w:r w:rsidRPr="004A7F46">
              <w:rPr>
                <w:rFonts w:ascii="Arial" w:hAnsi="Arial" w:cs="Arial"/>
                <w:b/>
                <w:bCs/>
                <w:spacing w:val="-14"/>
                <w:sz w:val="20"/>
                <w:szCs w:val="20"/>
                <w:u w:val="single"/>
              </w:rPr>
              <w:t xml:space="preserve"> </w:t>
            </w:r>
            <w:r w:rsidRPr="004A7F46">
              <w:rPr>
                <w:rFonts w:ascii="Arial" w:hAnsi="Arial" w:cs="Arial"/>
                <w:b/>
                <w:bCs/>
                <w:sz w:val="20"/>
                <w:szCs w:val="20"/>
                <w:u w:val="single"/>
              </w:rPr>
              <w:t xml:space="preserve">which are to be defrayed from the </w:t>
            </w:r>
            <w:r w:rsidRPr="004A7F46">
              <w:rPr>
                <w:rFonts w:ascii="Arial" w:hAnsi="Arial" w:cs="Arial"/>
                <w:b/>
                <w:bCs/>
                <w:i/>
                <w:sz w:val="20"/>
                <w:szCs w:val="20"/>
                <w:u w:val="single"/>
              </w:rPr>
              <w:t xml:space="preserve">Market </w:t>
            </w:r>
            <w:r w:rsidRPr="004A7F46">
              <w:rPr>
                <w:rFonts w:ascii="Arial" w:hAnsi="Arial" w:cs="Arial"/>
                <w:b/>
                <w:bCs/>
                <w:i/>
                <w:spacing w:val="-2"/>
                <w:sz w:val="20"/>
                <w:szCs w:val="20"/>
                <w:u w:val="single"/>
              </w:rPr>
              <w:t>Fees</w:t>
            </w:r>
            <w:r w:rsidRPr="004A7F46">
              <w:rPr>
                <w:rFonts w:ascii="Arial" w:hAnsi="Arial" w:cs="Arial"/>
                <w:b/>
                <w:bCs/>
                <w:spacing w:val="-2"/>
                <w:sz w:val="20"/>
                <w:szCs w:val="20"/>
                <w:u w:val="single"/>
              </w:rPr>
              <w:t>;</w:t>
            </w:r>
          </w:p>
          <w:p w14:paraId="3F554A67" w14:textId="77777777" w:rsidR="004A7F46" w:rsidRPr="004A7F46" w:rsidRDefault="004A7F46" w:rsidP="004A7F46">
            <w:pPr>
              <w:pStyle w:val="ListParagraph"/>
              <w:numPr>
                <w:ilvl w:val="0"/>
                <w:numId w:val="73"/>
              </w:numPr>
              <w:ind w:left="285" w:right="-10" w:hanging="285"/>
              <w:jc w:val="both"/>
              <w:rPr>
                <w:rFonts w:ascii="Arial" w:hAnsi="Arial" w:cs="Arial"/>
                <w:b/>
                <w:bCs/>
                <w:sz w:val="20"/>
                <w:szCs w:val="20"/>
                <w:u w:val="single"/>
              </w:rPr>
            </w:pPr>
            <w:r w:rsidRPr="004A7F46">
              <w:rPr>
                <w:rFonts w:ascii="Arial" w:hAnsi="Arial" w:cs="Arial"/>
                <w:b/>
                <w:bCs/>
                <w:sz w:val="20"/>
                <w:szCs w:val="20"/>
                <w:u w:val="single"/>
              </w:rPr>
              <w:t>Cost of</w:t>
            </w:r>
            <w:r w:rsidRPr="004A7F46">
              <w:rPr>
                <w:rFonts w:ascii="Arial" w:hAnsi="Arial" w:cs="Arial"/>
                <w:b/>
                <w:bCs/>
                <w:spacing w:val="-10"/>
                <w:sz w:val="20"/>
                <w:szCs w:val="20"/>
                <w:u w:val="single"/>
              </w:rPr>
              <w:t xml:space="preserve"> </w:t>
            </w:r>
            <w:r w:rsidRPr="004A7F46">
              <w:rPr>
                <w:rFonts w:ascii="Arial" w:hAnsi="Arial" w:cs="Arial"/>
                <w:b/>
                <w:bCs/>
                <w:sz w:val="20"/>
                <w:szCs w:val="20"/>
                <w:u w:val="single"/>
              </w:rPr>
              <w:t>investigation</w:t>
            </w:r>
            <w:r w:rsidRPr="004A7F46">
              <w:rPr>
                <w:rFonts w:ascii="Arial" w:hAnsi="Arial" w:cs="Arial"/>
                <w:b/>
                <w:bCs/>
                <w:spacing w:val="-7"/>
                <w:sz w:val="20"/>
                <w:szCs w:val="20"/>
                <w:u w:val="single"/>
              </w:rPr>
              <w:t xml:space="preserve"> </w:t>
            </w:r>
            <w:r w:rsidRPr="004A7F46">
              <w:rPr>
                <w:rFonts w:ascii="Arial" w:hAnsi="Arial" w:cs="Arial"/>
                <w:b/>
                <w:bCs/>
                <w:sz w:val="20"/>
                <w:szCs w:val="20"/>
                <w:u w:val="single"/>
              </w:rPr>
              <w:t>of a</w:t>
            </w:r>
            <w:r w:rsidRPr="004A7F46">
              <w:rPr>
                <w:rFonts w:ascii="Arial" w:hAnsi="Arial" w:cs="Arial"/>
                <w:b/>
                <w:bCs/>
                <w:spacing w:val="-8"/>
                <w:sz w:val="20"/>
                <w:szCs w:val="20"/>
                <w:u w:val="single"/>
              </w:rPr>
              <w:t xml:space="preserve"> </w:t>
            </w:r>
            <w:r w:rsidRPr="004A7F46">
              <w:rPr>
                <w:rFonts w:ascii="Arial" w:hAnsi="Arial" w:cs="Arial"/>
                <w:b/>
                <w:bCs/>
                <w:sz w:val="20"/>
                <w:szCs w:val="20"/>
                <w:u w:val="single"/>
              </w:rPr>
              <w:t>breach</w:t>
            </w:r>
            <w:r w:rsidRPr="004A7F46">
              <w:rPr>
                <w:rFonts w:ascii="Arial" w:hAnsi="Arial" w:cs="Arial"/>
                <w:b/>
                <w:bCs/>
                <w:spacing w:val="-7"/>
                <w:sz w:val="20"/>
                <w:szCs w:val="20"/>
                <w:u w:val="single"/>
              </w:rPr>
              <w:t xml:space="preserve"> </w:t>
            </w:r>
            <w:r w:rsidRPr="004A7F46">
              <w:rPr>
                <w:rFonts w:ascii="Arial" w:hAnsi="Arial" w:cs="Arial"/>
                <w:b/>
                <w:bCs/>
                <w:sz w:val="20"/>
                <w:szCs w:val="20"/>
                <w:u w:val="single"/>
              </w:rPr>
              <w:t xml:space="preserve">by a </w:t>
            </w:r>
            <w:r w:rsidRPr="004A7F46">
              <w:rPr>
                <w:rFonts w:ascii="Arial" w:hAnsi="Arial" w:cs="Arial"/>
                <w:b/>
                <w:bCs/>
                <w:i/>
                <w:sz w:val="20"/>
                <w:szCs w:val="20"/>
                <w:u w:val="single"/>
              </w:rPr>
              <w:t>WESM Member;</w:t>
            </w:r>
          </w:p>
          <w:p w14:paraId="461419A6" w14:textId="77777777" w:rsidR="004A7F46" w:rsidRPr="004A7F46" w:rsidRDefault="004A7F46" w:rsidP="004A7F46">
            <w:pPr>
              <w:pStyle w:val="ListParagraph"/>
              <w:numPr>
                <w:ilvl w:val="0"/>
                <w:numId w:val="73"/>
              </w:numPr>
              <w:ind w:left="285" w:right="-10" w:hanging="285"/>
              <w:jc w:val="both"/>
              <w:rPr>
                <w:rFonts w:ascii="Arial" w:hAnsi="Arial" w:cs="Arial"/>
                <w:b/>
                <w:bCs/>
                <w:sz w:val="20"/>
                <w:szCs w:val="20"/>
                <w:u w:val="single"/>
              </w:rPr>
            </w:pPr>
            <w:r w:rsidRPr="004A7F46">
              <w:rPr>
                <w:rFonts w:ascii="Arial" w:hAnsi="Arial" w:cs="Arial"/>
                <w:b/>
                <w:bCs/>
                <w:sz w:val="20"/>
                <w:szCs w:val="20"/>
                <w:u w:val="single"/>
              </w:rPr>
              <w:t xml:space="preserve">Compensation of </w:t>
            </w:r>
            <w:r w:rsidRPr="004A7F46">
              <w:rPr>
                <w:rFonts w:ascii="Arial" w:hAnsi="Arial" w:cs="Arial"/>
                <w:b/>
                <w:bCs/>
                <w:i/>
                <w:sz w:val="20"/>
                <w:szCs w:val="20"/>
                <w:u w:val="single"/>
              </w:rPr>
              <w:t xml:space="preserve">WESM Members </w:t>
            </w:r>
            <w:r w:rsidRPr="004A7F46">
              <w:rPr>
                <w:rFonts w:ascii="Arial" w:hAnsi="Arial" w:cs="Arial"/>
                <w:b/>
                <w:bCs/>
                <w:sz w:val="20"/>
                <w:szCs w:val="20"/>
                <w:u w:val="single"/>
              </w:rPr>
              <w:t>and</w:t>
            </w:r>
            <w:r w:rsidRPr="004A7F46">
              <w:rPr>
                <w:rFonts w:ascii="Arial" w:hAnsi="Arial" w:cs="Arial"/>
                <w:b/>
                <w:bCs/>
                <w:spacing w:val="-1"/>
                <w:sz w:val="20"/>
                <w:szCs w:val="20"/>
                <w:u w:val="single"/>
              </w:rPr>
              <w:t xml:space="preserve"> </w:t>
            </w:r>
            <w:r w:rsidRPr="004A7F46">
              <w:rPr>
                <w:rFonts w:ascii="Arial" w:hAnsi="Arial" w:cs="Arial"/>
                <w:b/>
                <w:bCs/>
                <w:sz w:val="20"/>
                <w:szCs w:val="20"/>
                <w:u w:val="single"/>
              </w:rPr>
              <w:t>other</w:t>
            </w:r>
            <w:r w:rsidRPr="004A7F46">
              <w:rPr>
                <w:rFonts w:ascii="Arial" w:hAnsi="Arial" w:cs="Arial"/>
                <w:b/>
                <w:bCs/>
                <w:spacing w:val="-13"/>
                <w:sz w:val="20"/>
                <w:szCs w:val="20"/>
                <w:u w:val="single"/>
              </w:rPr>
              <w:t xml:space="preserve"> </w:t>
            </w:r>
            <w:r w:rsidRPr="004A7F46">
              <w:rPr>
                <w:rFonts w:ascii="Arial" w:hAnsi="Arial" w:cs="Arial"/>
                <w:b/>
                <w:bCs/>
                <w:sz w:val="20"/>
                <w:szCs w:val="20"/>
                <w:u w:val="single"/>
              </w:rPr>
              <w:t>parties</w:t>
            </w:r>
            <w:r w:rsidRPr="004A7F46">
              <w:rPr>
                <w:rFonts w:ascii="Arial" w:hAnsi="Arial" w:cs="Arial"/>
                <w:b/>
                <w:bCs/>
                <w:spacing w:val="-12"/>
                <w:sz w:val="20"/>
                <w:szCs w:val="20"/>
                <w:u w:val="single"/>
              </w:rPr>
              <w:t xml:space="preserve"> </w:t>
            </w:r>
            <w:r w:rsidRPr="004A7F46">
              <w:rPr>
                <w:rFonts w:ascii="Arial" w:hAnsi="Arial" w:cs="Arial"/>
                <w:b/>
                <w:bCs/>
                <w:sz w:val="20"/>
                <w:szCs w:val="20"/>
                <w:u w:val="single"/>
              </w:rPr>
              <w:t xml:space="preserve">disadvantaged by a </w:t>
            </w:r>
            <w:r w:rsidRPr="004A7F46">
              <w:rPr>
                <w:rFonts w:ascii="Arial" w:hAnsi="Arial" w:cs="Arial"/>
                <w:b/>
                <w:bCs/>
                <w:i/>
                <w:sz w:val="20"/>
                <w:szCs w:val="20"/>
                <w:u w:val="single"/>
              </w:rPr>
              <w:t xml:space="preserve">breach </w:t>
            </w:r>
            <w:r w:rsidRPr="004A7F46">
              <w:rPr>
                <w:rFonts w:ascii="Arial" w:hAnsi="Arial" w:cs="Arial"/>
                <w:b/>
                <w:bCs/>
                <w:sz w:val="20"/>
                <w:szCs w:val="20"/>
                <w:u w:val="single"/>
              </w:rPr>
              <w:t xml:space="preserve">committed by another </w:t>
            </w:r>
            <w:r w:rsidRPr="004A7F46">
              <w:rPr>
                <w:rFonts w:ascii="Arial" w:hAnsi="Arial" w:cs="Arial"/>
                <w:b/>
                <w:bCs/>
                <w:i/>
                <w:sz w:val="20"/>
                <w:szCs w:val="20"/>
                <w:u w:val="single"/>
              </w:rPr>
              <w:t>WESM Member;</w:t>
            </w:r>
          </w:p>
          <w:p w14:paraId="0C28D30B" w14:textId="77777777" w:rsidR="004A7F46" w:rsidRPr="004A7F46" w:rsidRDefault="004A7F46" w:rsidP="004A7F46">
            <w:pPr>
              <w:pStyle w:val="ListParagraph"/>
              <w:numPr>
                <w:ilvl w:val="0"/>
                <w:numId w:val="73"/>
              </w:numPr>
              <w:ind w:left="285" w:right="-10" w:hanging="285"/>
              <w:jc w:val="both"/>
              <w:rPr>
                <w:rFonts w:ascii="Arial" w:hAnsi="Arial" w:cs="Arial"/>
                <w:b/>
                <w:bCs/>
                <w:sz w:val="20"/>
                <w:szCs w:val="20"/>
                <w:u w:val="single"/>
              </w:rPr>
            </w:pPr>
            <w:r w:rsidRPr="004A7F46">
              <w:rPr>
                <w:rFonts w:ascii="Arial" w:hAnsi="Arial" w:cs="Arial"/>
                <w:b/>
                <w:bCs/>
                <w:sz w:val="20"/>
                <w:szCs w:val="20"/>
                <w:u w:val="single"/>
              </w:rPr>
              <w:t xml:space="preserve">Charitable works or donations to a specific group of </w:t>
            </w:r>
            <w:r w:rsidRPr="004A7F46">
              <w:rPr>
                <w:rFonts w:ascii="Arial" w:hAnsi="Arial" w:cs="Arial"/>
                <w:b/>
                <w:bCs/>
                <w:i/>
                <w:sz w:val="20"/>
                <w:szCs w:val="20"/>
                <w:u w:val="single"/>
              </w:rPr>
              <w:t>WESM Members</w:t>
            </w:r>
            <w:r w:rsidRPr="004A7F46">
              <w:rPr>
                <w:rFonts w:ascii="Arial" w:hAnsi="Arial" w:cs="Arial"/>
                <w:b/>
                <w:bCs/>
                <w:sz w:val="20"/>
                <w:szCs w:val="20"/>
                <w:u w:val="single"/>
              </w:rPr>
              <w:t>, electricity</w:t>
            </w:r>
            <w:r w:rsidRPr="004A7F46">
              <w:rPr>
                <w:rFonts w:ascii="Arial" w:hAnsi="Arial" w:cs="Arial"/>
                <w:b/>
                <w:bCs/>
                <w:spacing w:val="-14"/>
                <w:sz w:val="20"/>
                <w:szCs w:val="20"/>
                <w:u w:val="single"/>
              </w:rPr>
              <w:t xml:space="preserve"> </w:t>
            </w:r>
            <w:r w:rsidRPr="004A7F46">
              <w:rPr>
                <w:rFonts w:ascii="Arial" w:hAnsi="Arial" w:cs="Arial"/>
                <w:b/>
                <w:bCs/>
                <w:sz w:val="20"/>
                <w:szCs w:val="20"/>
                <w:u w:val="single"/>
              </w:rPr>
              <w:t>end</w:t>
            </w:r>
            <w:r w:rsidRPr="004A7F46">
              <w:rPr>
                <w:rFonts w:ascii="Cambria Math" w:hAnsi="Cambria Math" w:cs="Cambria Math"/>
                <w:b/>
                <w:bCs/>
                <w:sz w:val="20"/>
                <w:szCs w:val="20"/>
                <w:u w:val="single"/>
              </w:rPr>
              <w:t>‐</w:t>
            </w:r>
            <w:r w:rsidRPr="004A7F46">
              <w:rPr>
                <w:rFonts w:ascii="Arial" w:hAnsi="Arial" w:cs="Arial"/>
                <w:b/>
                <w:bCs/>
                <w:sz w:val="20"/>
                <w:szCs w:val="20"/>
                <w:u w:val="single"/>
              </w:rPr>
              <w:t>users</w:t>
            </w:r>
            <w:r w:rsidRPr="004A7F46">
              <w:rPr>
                <w:rFonts w:ascii="Arial" w:hAnsi="Arial" w:cs="Arial"/>
                <w:b/>
                <w:bCs/>
                <w:spacing w:val="-9"/>
                <w:sz w:val="20"/>
                <w:szCs w:val="20"/>
                <w:u w:val="single"/>
              </w:rPr>
              <w:t xml:space="preserve"> </w:t>
            </w:r>
            <w:r w:rsidRPr="004A7F46">
              <w:rPr>
                <w:rFonts w:ascii="Arial" w:hAnsi="Arial" w:cs="Arial"/>
                <w:b/>
                <w:bCs/>
                <w:sz w:val="20"/>
                <w:szCs w:val="20"/>
                <w:u w:val="single"/>
              </w:rPr>
              <w:t>or consumers, government agencies, or other entities and individuals; and</w:t>
            </w:r>
          </w:p>
          <w:p w14:paraId="6E68A473" w14:textId="15350964" w:rsidR="004A7F46" w:rsidRPr="004A7F46" w:rsidRDefault="004A7F46" w:rsidP="004A7F46">
            <w:pPr>
              <w:pStyle w:val="TableParagraph"/>
              <w:spacing w:before="3" w:line="242" w:lineRule="auto"/>
              <w:ind w:left="10" w:right="-10"/>
              <w:jc w:val="both"/>
              <w:rPr>
                <w:rFonts w:ascii="Arial" w:hAnsi="Arial" w:cs="Arial"/>
                <w:b/>
                <w:u w:val="single"/>
              </w:rPr>
            </w:pPr>
            <w:r w:rsidRPr="004A7F46">
              <w:rPr>
                <w:rFonts w:ascii="Arial" w:hAnsi="Arial" w:cs="Arial"/>
                <w:b/>
                <w:bCs/>
                <w:sz w:val="20"/>
                <w:szCs w:val="20"/>
                <w:u w:val="single"/>
              </w:rPr>
              <w:t>Commercial purposes or to</w:t>
            </w:r>
            <w:r w:rsidRPr="004A7F46">
              <w:rPr>
                <w:rFonts w:ascii="Arial" w:hAnsi="Arial" w:cs="Arial"/>
                <w:b/>
                <w:bCs/>
                <w:spacing w:val="-6"/>
                <w:sz w:val="20"/>
                <w:szCs w:val="20"/>
                <w:u w:val="single"/>
              </w:rPr>
              <w:t xml:space="preserve"> </w:t>
            </w:r>
            <w:r w:rsidRPr="004A7F46">
              <w:rPr>
                <w:rFonts w:ascii="Arial" w:hAnsi="Arial" w:cs="Arial"/>
                <w:b/>
                <w:bCs/>
                <w:sz w:val="20"/>
                <w:szCs w:val="20"/>
                <w:u w:val="single"/>
              </w:rPr>
              <w:t xml:space="preserve">fund or provide capital for any business </w:t>
            </w:r>
            <w:r w:rsidRPr="004A7F46">
              <w:rPr>
                <w:rFonts w:ascii="Arial" w:hAnsi="Arial" w:cs="Arial"/>
                <w:b/>
                <w:bCs/>
                <w:spacing w:val="-2"/>
                <w:sz w:val="20"/>
                <w:szCs w:val="20"/>
                <w:u w:val="single"/>
              </w:rPr>
              <w:t>activity.</w:t>
            </w:r>
          </w:p>
        </w:tc>
        <w:tc>
          <w:tcPr>
            <w:tcW w:w="3685" w:type="dxa"/>
          </w:tcPr>
          <w:p w14:paraId="2EB6043E" w14:textId="77777777" w:rsidR="004A7F46" w:rsidRPr="004A7F46" w:rsidRDefault="004A7F46" w:rsidP="004A7F46">
            <w:pPr>
              <w:pStyle w:val="ListParagraph"/>
              <w:numPr>
                <w:ilvl w:val="0"/>
                <w:numId w:val="74"/>
              </w:numPr>
              <w:ind w:left="247" w:hanging="247"/>
              <w:jc w:val="both"/>
              <w:rPr>
                <w:rFonts w:ascii="Arial" w:hAnsi="Arial" w:cs="Arial"/>
                <w:sz w:val="20"/>
                <w:szCs w:val="20"/>
              </w:rPr>
            </w:pPr>
            <w:r w:rsidRPr="004A7F46">
              <w:rPr>
                <w:rFonts w:ascii="Arial" w:hAnsi="Arial" w:cs="Arial"/>
                <w:sz w:val="20"/>
                <w:szCs w:val="20"/>
              </w:rPr>
              <w:lastRenderedPageBreak/>
              <w:t>Excluded</w:t>
            </w:r>
            <w:r w:rsidRPr="004A7F46">
              <w:rPr>
                <w:rFonts w:ascii="Arial" w:hAnsi="Arial" w:cs="Arial"/>
                <w:spacing w:val="3"/>
                <w:sz w:val="20"/>
                <w:szCs w:val="20"/>
              </w:rPr>
              <w:t xml:space="preserve"> </w:t>
            </w:r>
            <w:r w:rsidRPr="004A7F46">
              <w:rPr>
                <w:rFonts w:ascii="Arial" w:hAnsi="Arial" w:cs="Arial"/>
                <w:sz w:val="20"/>
                <w:szCs w:val="20"/>
              </w:rPr>
              <w:t>items</w:t>
            </w:r>
            <w:r w:rsidRPr="004A7F46">
              <w:rPr>
                <w:rFonts w:ascii="Arial" w:hAnsi="Arial" w:cs="Arial"/>
                <w:spacing w:val="15"/>
                <w:sz w:val="20"/>
                <w:szCs w:val="20"/>
              </w:rPr>
              <w:t xml:space="preserve"> </w:t>
            </w:r>
            <w:r w:rsidRPr="004A7F46">
              <w:rPr>
                <w:rFonts w:ascii="Arial" w:hAnsi="Arial" w:cs="Arial"/>
                <w:sz w:val="20"/>
                <w:szCs w:val="20"/>
              </w:rPr>
              <w:t>such</w:t>
            </w:r>
            <w:r w:rsidRPr="004A7F46">
              <w:rPr>
                <w:rFonts w:ascii="Arial" w:hAnsi="Arial" w:cs="Arial"/>
                <w:spacing w:val="3"/>
                <w:sz w:val="20"/>
                <w:szCs w:val="20"/>
              </w:rPr>
              <w:t xml:space="preserve"> </w:t>
            </w:r>
            <w:r w:rsidRPr="004A7F46">
              <w:rPr>
                <w:rFonts w:ascii="Arial" w:hAnsi="Arial" w:cs="Arial"/>
                <w:sz w:val="20"/>
                <w:szCs w:val="20"/>
              </w:rPr>
              <w:t>as</w:t>
            </w:r>
            <w:r w:rsidRPr="004A7F46">
              <w:rPr>
                <w:rFonts w:ascii="Arial" w:hAnsi="Arial" w:cs="Arial"/>
                <w:spacing w:val="21"/>
                <w:sz w:val="20"/>
                <w:szCs w:val="20"/>
              </w:rPr>
              <w:t xml:space="preserve"> </w:t>
            </w:r>
            <w:r w:rsidRPr="004A7F46">
              <w:rPr>
                <w:rFonts w:ascii="Arial" w:hAnsi="Arial" w:cs="Arial"/>
                <w:spacing w:val="-10"/>
                <w:sz w:val="20"/>
                <w:szCs w:val="20"/>
              </w:rPr>
              <w:t>–</w:t>
            </w:r>
          </w:p>
          <w:p w14:paraId="17CD79DF" w14:textId="77777777" w:rsidR="004A7F46" w:rsidRPr="004A7F46" w:rsidRDefault="004A7F46" w:rsidP="004A7F46">
            <w:pPr>
              <w:pStyle w:val="ListParagraph"/>
              <w:numPr>
                <w:ilvl w:val="0"/>
                <w:numId w:val="75"/>
              </w:numPr>
              <w:ind w:left="607" w:hanging="337"/>
              <w:jc w:val="both"/>
              <w:rPr>
                <w:rFonts w:ascii="Arial" w:hAnsi="Arial" w:cs="Arial"/>
                <w:sz w:val="20"/>
                <w:szCs w:val="20"/>
              </w:rPr>
            </w:pPr>
            <w:r w:rsidRPr="004A7F46">
              <w:rPr>
                <w:rFonts w:ascii="Arial" w:hAnsi="Arial" w:cs="Arial"/>
                <w:sz w:val="20"/>
                <w:szCs w:val="20"/>
              </w:rPr>
              <w:t>Covered</w:t>
            </w:r>
            <w:r w:rsidRPr="004A7F46">
              <w:rPr>
                <w:rFonts w:ascii="Arial" w:hAnsi="Arial" w:cs="Arial"/>
                <w:spacing w:val="-2"/>
                <w:sz w:val="20"/>
                <w:szCs w:val="20"/>
              </w:rPr>
              <w:t xml:space="preserve"> </w:t>
            </w:r>
            <w:r w:rsidRPr="004A7F46">
              <w:rPr>
                <w:rFonts w:ascii="Arial" w:hAnsi="Arial" w:cs="Arial"/>
                <w:sz w:val="20"/>
                <w:szCs w:val="20"/>
              </w:rPr>
              <w:t>by</w:t>
            </w:r>
            <w:r w:rsidRPr="004A7F46">
              <w:rPr>
                <w:rFonts w:ascii="Arial" w:hAnsi="Arial" w:cs="Arial"/>
                <w:spacing w:val="-2"/>
                <w:sz w:val="20"/>
                <w:szCs w:val="20"/>
              </w:rPr>
              <w:t xml:space="preserve"> </w:t>
            </w:r>
            <w:r w:rsidRPr="004A7F46">
              <w:rPr>
                <w:rFonts w:ascii="Arial" w:hAnsi="Arial" w:cs="Arial"/>
                <w:sz w:val="20"/>
                <w:szCs w:val="20"/>
              </w:rPr>
              <w:t>regular expenditures of the entity (e.g., salary, compensation, benefits, etc.)</w:t>
            </w:r>
          </w:p>
          <w:p w14:paraId="40C90E18" w14:textId="77777777" w:rsidR="004A7F46" w:rsidRPr="004A7F46" w:rsidRDefault="004A7F46" w:rsidP="004A7F46">
            <w:pPr>
              <w:pStyle w:val="ListParagraph"/>
              <w:numPr>
                <w:ilvl w:val="0"/>
                <w:numId w:val="75"/>
              </w:numPr>
              <w:ind w:left="607" w:hanging="337"/>
              <w:jc w:val="both"/>
              <w:rPr>
                <w:rFonts w:ascii="Arial" w:hAnsi="Arial" w:cs="Arial"/>
                <w:sz w:val="20"/>
                <w:szCs w:val="20"/>
              </w:rPr>
            </w:pPr>
            <w:r w:rsidRPr="004A7F46">
              <w:rPr>
                <w:rFonts w:ascii="Arial" w:hAnsi="Arial" w:cs="Arial"/>
                <w:sz w:val="20"/>
                <w:szCs w:val="20"/>
              </w:rPr>
              <w:t xml:space="preserve">Legal and professional fees / </w:t>
            </w:r>
            <w:r w:rsidRPr="004A7F46">
              <w:rPr>
                <w:rFonts w:ascii="Arial" w:hAnsi="Arial" w:cs="Arial"/>
                <w:spacing w:val="-2"/>
                <w:sz w:val="20"/>
                <w:szCs w:val="20"/>
              </w:rPr>
              <w:t>costs</w:t>
            </w:r>
          </w:p>
          <w:p w14:paraId="7C2E7D64" w14:textId="77777777" w:rsidR="004A7F46" w:rsidRPr="004A7F46" w:rsidRDefault="004A7F46" w:rsidP="004A7F46">
            <w:pPr>
              <w:pStyle w:val="ListParagraph"/>
              <w:numPr>
                <w:ilvl w:val="0"/>
                <w:numId w:val="75"/>
              </w:numPr>
              <w:ind w:left="607" w:hanging="337"/>
              <w:jc w:val="both"/>
              <w:rPr>
                <w:rFonts w:ascii="Arial" w:hAnsi="Arial" w:cs="Arial"/>
                <w:sz w:val="20"/>
                <w:szCs w:val="20"/>
              </w:rPr>
            </w:pPr>
            <w:r w:rsidRPr="004A7F46">
              <w:rPr>
                <w:rFonts w:ascii="Arial" w:hAnsi="Arial" w:cs="Arial"/>
                <w:sz w:val="20"/>
                <w:szCs w:val="20"/>
              </w:rPr>
              <w:t>Compensation for the breach committed</w:t>
            </w:r>
            <w:r w:rsidRPr="004A7F46">
              <w:rPr>
                <w:rFonts w:ascii="Arial" w:hAnsi="Arial" w:cs="Arial"/>
                <w:spacing w:val="40"/>
                <w:sz w:val="20"/>
                <w:szCs w:val="20"/>
              </w:rPr>
              <w:t xml:space="preserve"> </w:t>
            </w:r>
            <w:r w:rsidRPr="004A7F46">
              <w:rPr>
                <w:rFonts w:ascii="Arial" w:hAnsi="Arial" w:cs="Arial"/>
                <w:sz w:val="20"/>
                <w:szCs w:val="20"/>
              </w:rPr>
              <w:t>by</w:t>
            </w:r>
            <w:r w:rsidRPr="004A7F46">
              <w:rPr>
                <w:rFonts w:ascii="Arial" w:hAnsi="Arial" w:cs="Arial"/>
                <w:spacing w:val="40"/>
                <w:sz w:val="20"/>
                <w:szCs w:val="20"/>
              </w:rPr>
              <w:t xml:space="preserve"> </w:t>
            </w:r>
            <w:r w:rsidRPr="004A7F46">
              <w:rPr>
                <w:rFonts w:ascii="Arial" w:hAnsi="Arial" w:cs="Arial"/>
                <w:sz w:val="20"/>
                <w:szCs w:val="20"/>
              </w:rPr>
              <w:t>WESM</w:t>
            </w:r>
            <w:r w:rsidRPr="004A7F46">
              <w:rPr>
                <w:rFonts w:ascii="Arial" w:hAnsi="Arial" w:cs="Arial"/>
                <w:spacing w:val="40"/>
                <w:sz w:val="20"/>
                <w:szCs w:val="20"/>
              </w:rPr>
              <w:t xml:space="preserve"> </w:t>
            </w:r>
            <w:r w:rsidRPr="004A7F46">
              <w:rPr>
                <w:rFonts w:ascii="Arial" w:hAnsi="Arial" w:cs="Arial"/>
                <w:sz w:val="20"/>
                <w:szCs w:val="20"/>
              </w:rPr>
              <w:t>Members (e.g.,</w:t>
            </w:r>
            <w:r w:rsidRPr="004A7F46">
              <w:rPr>
                <w:rFonts w:ascii="Arial" w:hAnsi="Arial" w:cs="Arial"/>
                <w:spacing w:val="-14"/>
                <w:sz w:val="20"/>
                <w:szCs w:val="20"/>
              </w:rPr>
              <w:t xml:space="preserve"> </w:t>
            </w:r>
            <w:r w:rsidRPr="004A7F46">
              <w:rPr>
                <w:rFonts w:ascii="Arial" w:hAnsi="Arial" w:cs="Arial"/>
                <w:sz w:val="20"/>
                <w:szCs w:val="20"/>
              </w:rPr>
              <w:t>compensation</w:t>
            </w:r>
            <w:r w:rsidRPr="004A7F46">
              <w:rPr>
                <w:rFonts w:ascii="Arial" w:hAnsi="Arial" w:cs="Arial"/>
                <w:spacing w:val="-14"/>
                <w:sz w:val="20"/>
                <w:szCs w:val="20"/>
              </w:rPr>
              <w:t xml:space="preserve"> </w:t>
            </w:r>
            <w:r w:rsidRPr="004A7F46">
              <w:rPr>
                <w:rFonts w:ascii="Arial" w:hAnsi="Arial" w:cs="Arial"/>
                <w:sz w:val="20"/>
                <w:szCs w:val="20"/>
              </w:rPr>
              <w:t>by</w:t>
            </w:r>
            <w:r w:rsidRPr="004A7F46">
              <w:rPr>
                <w:rFonts w:ascii="Arial" w:hAnsi="Arial" w:cs="Arial"/>
                <w:spacing w:val="-14"/>
                <w:sz w:val="20"/>
                <w:szCs w:val="20"/>
              </w:rPr>
              <w:t xml:space="preserve"> </w:t>
            </w:r>
            <w:r w:rsidRPr="004A7F46">
              <w:rPr>
                <w:rFonts w:ascii="Arial" w:hAnsi="Arial" w:cs="Arial"/>
                <w:sz w:val="20"/>
                <w:szCs w:val="20"/>
              </w:rPr>
              <w:t xml:space="preserve">Generator A which was </w:t>
            </w:r>
            <w:r w:rsidRPr="004A7F46">
              <w:rPr>
                <w:rFonts w:ascii="Arial" w:hAnsi="Arial" w:cs="Arial"/>
                <w:sz w:val="20"/>
                <w:szCs w:val="20"/>
              </w:rPr>
              <w:lastRenderedPageBreak/>
              <w:t xml:space="preserve">bumped off by Generator B during the dispatch </w:t>
            </w:r>
            <w:r w:rsidRPr="004A7F46">
              <w:rPr>
                <w:rFonts w:ascii="Arial" w:hAnsi="Arial" w:cs="Arial"/>
                <w:spacing w:val="-2"/>
                <w:sz w:val="20"/>
                <w:szCs w:val="20"/>
              </w:rPr>
              <w:t>implementation)</w:t>
            </w:r>
          </w:p>
          <w:p w14:paraId="1E8D5AE5" w14:textId="77777777" w:rsidR="004A7F46" w:rsidRPr="004A7F46" w:rsidRDefault="004A7F46" w:rsidP="004A7F46">
            <w:pPr>
              <w:pStyle w:val="ListParagraph"/>
              <w:numPr>
                <w:ilvl w:val="0"/>
                <w:numId w:val="75"/>
              </w:numPr>
              <w:ind w:left="607" w:hanging="337"/>
              <w:jc w:val="both"/>
              <w:rPr>
                <w:rFonts w:ascii="Arial" w:hAnsi="Arial" w:cs="Arial"/>
                <w:sz w:val="20"/>
                <w:szCs w:val="20"/>
              </w:rPr>
            </w:pPr>
            <w:r w:rsidRPr="004A7F46">
              <w:rPr>
                <w:rFonts w:ascii="Arial" w:hAnsi="Arial" w:cs="Arial"/>
                <w:spacing w:val="-2"/>
                <w:sz w:val="20"/>
                <w:szCs w:val="20"/>
              </w:rPr>
              <w:t>Donations</w:t>
            </w:r>
          </w:p>
          <w:p w14:paraId="2FE4B685" w14:textId="77777777" w:rsidR="004A7F46" w:rsidRPr="004A7F46" w:rsidRDefault="004A7F46" w:rsidP="004A7F46">
            <w:pPr>
              <w:pStyle w:val="ListParagraph"/>
              <w:numPr>
                <w:ilvl w:val="0"/>
                <w:numId w:val="75"/>
              </w:numPr>
              <w:ind w:left="607" w:hanging="337"/>
              <w:jc w:val="both"/>
              <w:rPr>
                <w:rFonts w:ascii="Arial" w:hAnsi="Arial" w:cs="Arial"/>
                <w:sz w:val="20"/>
                <w:szCs w:val="20"/>
              </w:rPr>
            </w:pPr>
            <w:r w:rsidRPr="004A7F46">
              <w:rPr>
                <w:rFonts w:ascii="Arial" w:hAnsi="Arial" w:cs="Arial"/>
                <w:sz w:val="20"/>
                <w:szCs w:val="20"/>
              </w:rPr>
              <w:t>Commercial</w:t>
            </w:r>
            <w:r w:rsidRPr="004A7F46">
              <w:rPr>
                <w:rFonts w:ascii="Arial" w:hAnsi="Arial" w:cs="Arial"/>
                <w:spacing w:val="11"/>
                <w:sz w:val="20"/>
                <w:szCs w:val="20"/>
              </w:rPr>
              <w:t xml:space="preserve"> </w:t>
            </w:r>
            <w:r w:rsidRPr="004A7F46">
              <w:rPr>
                <w:rFonts w:ascii="Arial" w:hAnsi="Arial" w:cs="Arial"/>
                <w:spacing w:val="-4"/>
                <w:sz w:val="20"/>
                <w:szCs w:val="20"/>
              </w:rPr>
              <w:t>uses</w:t>
            </w:r>
          </w:p>
          <w:p w14:paraId="743AD00C" w14:textId="77777777" w:rsidR="004A7F46" w:rsidRPr="004A7F46" w:rsidRDefault="004A7F46" w:rsidP="004A7F46">
            <w:pPr>
              <w:pStyle w:val="ListParagraph"/>
              <w:ind w:left="607"/>
              <w:jc w:val="both"/>
              <w:rPr>
                <w:rFonts w:ascii="Arial" w:hAnsi="Arial" w:cs="Arial"/>
                <w:sz w:val="20"/>
                <w:szCs w:val="20"/>
              </w:rPr>
            </w:pPr>
          </w:p>
          <w:p w14:paraId="3F79C39E" w14:textId="0F4C645C" w:rsidR="004A7F46" w:rsidRPr="004A7F46" w:rsidRDefault="004A7F46" w:rsidP="004A7F46">
            <w:pPr>
              <w:pStyle w:val="ListParagraph"/>
              <w:numPr>
                <w:ilvl w:val="0"/>
                <w:numId w:val="60"/>
              </w:numPr>
              <w:ind w:left="288" w:hanging="288"/>
              <w:jc w:val="both"/>
              <w:rPr>
                <w:rFonts w:ascii="Arial" w:hAnsi="Arial" w:cs="Arial"/>
              </w:rPr>
            </w:pPr>
            <w:r w:rsidRPr="004A7F46">
              <w:rPr>
                <w:rFonts w:ascii="Arial" w:hAnsi="Arial" w:cs="Arial"/>
                <w:sz w:val="20"/>
                <w:szCs w:val="20"/>
              </w:rPr>
              <w:t>The foregoing items are not intended to address</w:t>
            </w:r>
            <w:r w:rsidRPr="004A7F46">
              <w:rPr>
                <w:rFonts w:ascii="Arial" w:hAnsi="Arial" w:cs="Arial"/>
                <w:spacing w:val="-5"/>
                <w:sz w:val="20"/>
                <w:szCs w:val="20"/>
              </w:rPr>
              <w:t xml:space="preserve"> </w:t>
            </w:r>
            <w:r w:rsidRPr="004A7F46">
              <w:rPr>
                <w:rFonts w:ascii="Arial" w:hAnsi="Arial" w:cs="Arial"/>
                <w:sz w:val="20"/>
                <w:szCs w:val="20"/>
              </w:rPr>
              <w:t>emergency/urgent</w:t>
            </w:r>
            <w:r w:rsidRPr="004A7F46">
              <w:rPr>
                <w:rFonts w:ascii="Arial" w:hAnsi="Arial" w:cs="Arial"/>
                <w:spacing w:val="-6"/>
                <w:sz w:val="20"/>
                <w:szCs w:val="20"/>
              </w:rPr>
              <w:t xml:space="preserve"> </w:t>
            </w:r>
            <w:r w:rsidRPr="004A7F46">
              <w:rPr>
                <w:rFonts w:ascii="Arial" w:hAnsi="Arial" w:cs="Arial"/>
                <w:sz w:val="20"/>
                <w:szCs w:val="20"/>
              </w:rPr>
              <w:t>needs.</w:t>
            </w:r>
            <w:r w:rsidRPr="004A7F46">
              <w:rPr>
                <w:rFonts w:ascii="Arial" w:hAnsi="Arial" w:cs="Arial"/>
                <w:spacing w:val="-14"/>
                <w:sz w:val="20"/>
                <w:szCs w:val="20"/>
              </w:rPr>
              <w:t xml:space="preserve"> </w:t>
            </w:r>
            <w:r w:rsidRPr="004A7F46">
              <w:rPr>
                <w:rFonts w:ascii="Arial" w:hAnsi="Arial" w:cs="Arial"/>
                <w:sz w:val="20"/>
                <w:szCs w:val="20"/>
              </w:rPr>
              <w:t>These are primarily covered in the Market Fees application already.</w:t>
            </w:r>
          </w:p>
        </w:tc>
        <w:tc>
          <w:tcPr>
            <w:tcW w:w="2977" w:type="dxa"/>
          </w:tcPr>
          <w:p w14:paraId="3D525758" w14:textId="77777777" w:rsidR="004A7F46" w:rsidRPr="004A7F46" w:rsidRDefault="004A7F46" w:rsidP="004A7F46">
            <w:pPr>
              <w:jc w:val="both"/>
              <w:rPr>
                <w:rFonts w:ascii="Arial" w:hAnsi="Arial" w:cs="Arial"/>
              </w:rPr>
            </w:pPr>
          </w:p>
        </w:tc>
        <w:tc>
          <w:tcPr>
            <w:tcW w:w="2268" w:type="dxa"/>
          </w:tcPr>
          <w:p w14:paraId="1AEDA7BC" w14:textId="77777777" w:rsidR="004A7F46" w:rsidRPr="004A7F46" w:rsidRDefault="004A7F46" w:rsidP="004A7F46">
            <w:pPr>
              <w:jc w:val="both"/>
              <w:rPr>
                <w:rFonts w:ascii="Arial" w:hAnsi="Arial" w:cs="Arial"/>
              </w:rPr>
            </w:pPr>
          </w:p>
        </w:tc>
      </w:tr>
      <w:tr w:rsidR="004A7F46" w:rsidRPr="003C6369" w14:paraId="711B8E29" w14:textId="77777777" w:rsidTr="003C6369">
        <w:trPr>
          <w:trHeight w:val="252"/>
        </w:trPr>
        <w:tc>
          <w:tcPr>
            <w:tcW w:w="1827" w:type="dxa"/>
          </w:tcPr>
          <w:p w14:paraId="2BA3DC4B" w14:textId="77777777" w:rsidR="004A7F46" w:rsidRPr="004A7F46" w:rsidRDefault="004A7F46" w:rsidP="004A7F46">
            <w:pPr>
              <w:jc w:val="both"/>
              <w:rPr>
                <w:rFonts w:ascii="Arial" w:hAnsi="Arial" w:cs="Arial"/>
              </w:rPr>
            </w:pPr>
          </w:p>
        </w:tc>
        <w:tc>
          <w:tcPr>
            <w:tcW w:w="1354" w:type="dxa"/>
          </w:tcPr>
          <w:p w14:paraId="4846F00E" w14:textId="00B2C49D" w:rsidR="004A7F46" w:rsidRPr="004A7F46" w:rsidRDefault="004A7F46" w:rsidP="004A7F46">
            <w:pPr>
              <w:jc w:val="both"/>
              <w:rPr>
                <w:rFonts w:ascii="Arial" w:hAnsi="Arial" w:cs="Arial"/>
                <w:spacing w:val="-2"/>
              </w:rPr>
            </w:pPr>
            <w:r w:rsidRPr="004A7F46">
              <w:rPr>
                <w:rFonts w:ascii="Arial" w:hAnsi="Arial" w:cs="Arial"/>
                <w:spacing w:val="-2"/>
                <w:sz w:val="20"/>
              </w:rPr>
              <w:t>(New)</w:t>
            </w:r>
          </w:p>
        </w:tc>
        <w:tc>
          <w:tcPr>
            <w:tcW w:w="3057" w:type="dxa"/>
          </w:tcPr>
          <w:p w14:paraId="64741583" w14:textId="77777777" w:rsidR="004A7F46" w:rsidRPr="004A7F46" w:rsidRDefault="004A7F46" w:rsidP="004A7F46">
            <w:pPr>
              <w:jc w:val="both"/>
              <w:rPr>
                <w:rFonts w:ascii="Arial" w:hAnsi="Arial" w:cs="Arial"/>
              </w:rPr>
            </w:pPr>
          </w:p>
        </w:tc>
        <w:tc>
          <w:tcPr>
            <w:tcW w:w="3686" w:type="dxa"/>
          </w:tcPr>
          <w:p w14:paraId="652D6E6F" w14:textId="77777777" w:rsidR="004A7F46" w:rsidRPr="004A7F46" w:rsidRDefault="004A7F46" w:rsidP="004A7F46">
            <w:pPr>
              <w:ind w:right="-10"/>
              <w:jc w:val="both"/>
              <w:rPr>
                <w:rFonts w:ascii="Arial" w:hAnsi="Arial" w:cs="Arial"/>
                <w:b/>
                <w:bCs/>
                <w:sz w:val="20"/>
                <w:szCs w:val="20"/>
                <w:u w:val="single"/>
              </w:rPr>
            </w:pPr>
            <w:r w:rsidRPr="004A7F46">
              <w:rPr>
                <w:rFonts w:ascii="Arial" w:hAnsi="Arial" w:cs="Arial"/>
                <w:b/>
                <w:bCs/>
                <w:sz w:val="20"/>
                <w:szCs w:val="20"/>
                <w:u w:val="single"/>
              </w:rPr>
              <w:t>6.4 Request</w:t>
            </w:r>
            <w:r w:rsidRPr="004A7F46">
              <w:rPr>
                <w:rFonts w:ascii="Arial" w:hAnsi="Arial" w:cs="Arial"/>
                <w:b/>
                <w:bCs/>
                <w:sz w:val="20"/>
                <w:szCs w:val="20"/>
                <w:u w:val="single"/>
              </w:rPr>
              <w:tab/>
            </w:r>
            <w:r w:rsidRPr="004A7F46">
              <w:rPr>
                <w:rFonts w:ascii="Arial" w:hAnsi="Arial" w:cs="Arial"/>
                <w:b/>
                <w:bCs/>
                <w:spacing w:val="-5"/>
                <w:sz w:val="20"/>
                <w:szCs w:val="20"/>
                <w:u w:val="single"/>
              </w:rPr>
              <w:t xml:space="preserve">for </w:t>
            </w:r>
            <w:r w:rsidRPr="004A7F46">
              <w:rPr>
                <w:rFonts w:ascii="Arial" w:hAnsi="Arial" w:cs="Arial"/>
                <w:b/>
                <w:bCs/>
                <w:sz w:val="20"/>
                <w:szCs w:val="20"/>
                <w:u w:val="single"/>
              </w:rPr>
              <w:t>Disbursement</w:t>
            </w:r>
            <w:r w:rsidRPr="004A7F46">
              <w:rPr>
                <w:rFonts w:ascii="Arial" w:hAnsi="Arial" w:cs="Arial"/>
                <w:b/>
                <w:bCs/>
                <w:sz w:val="20"/>
                <w:szCs w:val="20"/>
                <w:u w:val="single"/>
              </w:rPr>
              <w:tab/>
            </w:r>
            <w:r w:rsidRPr="004A7F46">
              <w:rPr>
                <w:rFonts w:ascii="Arial" w:hAnsi="Arial" w:cs="Arial"/>
                <w:b/>
                <w:bCs/>
                <w:spacing w:val="-5"/>
                <w:sz w:val="20"/>
                <w:szCs w:val="20"/>
                <w:u w:val="single"/>
              </w:rPr>
              <w:t xml:space="preserve">of </w:t>
            </w:r>
            <w:r w:rsidRPr="004A7F46">
              <w:rPr>
                <w:rFonts w:ascii="Arial" w:hAnsi="Arial" w:cs="Arial"/>
                <w:b/>
                <w:bCs/>
                <w:sz w:val="20"/>
                <w:szCs w:val="20"/>
                <w:u w:val="single"/>
              </w:rPr>
              <w:t xml:space="preserve">Penalty </w:t>
            </w:r>
            <w:r w:rsidRPr="004A7F46">
              <w:rPr>
                <w:rFonts w:ascii="Arial" w:hAnsi="Arial" w:cs="Arial"/>
                <w:b/>
                <w:bCs/>
                <w:spacing w:val="-4"/>
                <w:sz w:val="20"/>
                <w:szCs w:val="20"/>
                <w:u w:val="single"/>
              </w:rPr>
              <w:t>Fund</w:t>
            </w:r>
          </w:p>
          <w:p w14:paraId="1AF28965" w14:textId="77777777" w:rsidR="004A7F46" w:rsidRPr="004A7F46" w:rsidRDefault="004A7F46" w:rsidP="004A7F46">
            <w:pPr>
              <w:ind w:right="-10"/>
              <w:jc w:val="both"/>
              <w:rPr>
                <w:rFonts w:ascii="Arial" w:hAnsi="Arial" w:cs="Arial"/>
                <w:b/>
                <w:bCs/>
                <w:sz w:val="20"/>
                <w:szCs w:val="20"/>
                <w:u w:val="single"/>
              </w:rPr>
            </w:pPr>
          </w:p>
          <w:p w14:paraId="658DAA4D" w14:textId="77777777" w:rsidR="004A7F46" w:rsidRPr="004A7F46" w:rsidRDefault="004A7F46" w:rsidP="004A7F46">
            <w:pPr>
              <w:ind w:right="-10"/>
              <w:jc w:val="both"/>
              <w:rPr>
                <w:rFonts w:ascii="Arial" w:hAnsi="Arial" w:cs="Arial"/>
                <w:b/>
                <w:bCs/>
                <w:sz w:val="20"/>
                <w:szCs w:val="20"/>
                <w:u w:val="single"/>
              </w:rPr>
            </w:pPr>
            <w:r w:rsidRPr="004A7F46">
              <w:rPr>
                <w:rFonts w:ascii="Arial" w:hAnsi="Arial" w:cs="Arial"/>
                <w:b/>
                <w:bCs/>
                <w:sz w:val="20"/>
                <w:szCs w:val="20"/>
                <w:u w:val="single"/>
              </w:rPr>
              <w:t>6.4.1 The Request for Disbursement of the Penalty Fund may be made by the WESM Governance Arm or the Market Operator. Such request shall be accompanied by</w:t>
            </w:r>
            <w:r w:rsidRPr="004A7F46">
              <w:rPr>
                <w:rFonts w:ascii="Arial" w:hAnsi="Arial" w:cs="Arial"/>
                <w:b/>
                <w:bCs/>
                <w:spacing w:val="-1"/>
                <w:sz w:val="20"/>
                <w:szCs w:val="20"/>
                <w:u w:val="single"/>
              </w:rPr>
              <w:t xml:space="preserve"> </w:t>
            </w:r>
            <w:r w:rsidRPr="004A7F46">
              <w:rPr>
                <w:rFonts w:ascii="Arial" w:hAnsi="Arial" w:cs="Arial"/>
                <w:b/>
                <w:bCs/>
                <w:sz w:val="20"/>
                <w:szCs w:val="20"/>
                <w:u w:val="single"/>
              </w:rPr>
              <w:t>a</w:t>
            </w:r>
            <w:r w:rsidRPr="004A7F46">
              <w:rPr>
                <w:rFonts w:ascii="Arial" w:hAnsi="Arial" w:cs="Arial"/>
                <w:b/>
                <w:bCs/>
                <w:spacing w:val="-11"/>
                <w:sz w:val="20"/>
                <w:szCs w:val="20"/>
                <w:u w:val="single"/>
              </w:rPr>
              <w:t xml:space="preserve"> </w:t>
            </w:r>
            <w:r w:rsidRPr="004A7F46">
              <w:rPr>
                <w:rFonts w:ascii="Arial" w:hAnsi="Arial" w:cs="Arial"/>
                <w:b/>
                <w:bCs/>
                <w:sz w:val="20"/>
                <w:szCs w:val="20"/>
                <w:u w:val="single"/>
              </w:rPr>
              <w:t>proposed Utilization Plan, subject to the following conditions:</w:t>
            </w:r>
          </w:p>
          <w:p w14:paraId="06CB382C" w14:textId="77777777" w:rsidR="004A7F46" w:rsidRPr="004A7F46" w:rsidRDefault="004A7F46" w:rsidP="004A7F46">
            <w:pPr>
              <w:ind w:right="-10"/>
              <w:jc w:val="both"/>
              <w:rPr>
                <w:rFonts w:ascii="Arial" w:hAnsi="Arial" w:cs="Arial"/>
                <w:b/>
                <w:bCs/>
                <w:u w:val="single"/>
              </w:rPr>
            </w:pPr>
          </w:p>
          <w:p w14:paraId="3D36AE8D" w14:textId="77777777" w:rsidR="004A7F46" w:rsidRPr="004A7F46" w:rsidRDefault="004A7F46" w:rsidP="004A7F46">
            <w:pPr>
              <w:pStyle w:val="ListParagraph"/>
              <w:numPr>
                <w:ilvl w:val="0"/>
                <w:numId w:val="76"/>
              </w:numPr>
              <w:ind w:left="285" w:right="-10" w:hanging="285"/>
              <w:jc w:val="both"/>
              <w:rPr>
                <w:rFonts w:ascii="Arial" w:hAnsi="Arial" w:cs="Arial"/>
                <w:b/>
                <w:bCs/>
                <w:sz w:val="20"/>
                <w:szCs w:val="20"/>
                <w:u w:val="single"/>
              </w:rPr>
            </w:pPr>
            <w:r w:rsidRPr="004A7F46">
              <w:rPr>
                <w:rFonts w:ascii="Arial" w:hAnsi="Arial" w:cs="Arial"/>
                <w:b/>
                <w:bCs/>
                <w:sz w:val="20"/>
                <w:szCs w:val="20"/>
                <w:u w:val="single"/>
              </w:rPr>
              <w:t>The activities or projects to be included</w:t>
            </w:r>
            <w:r w:rsidRPr="004A7F46">
              <w:rPr>
                <w:rFonts w:ascii="Arial" w:hAnsi="Arial" w:cs="Arial"/>
                <w:b/>
                <w:bCs/>
                <w:spacing w:val="-14"/>
                <w:sz w:val="20"/>
                <w:szCs w:val="20"/>
                <w:u w:val="single"/>
              </w:rPr>
              <w:t xml:space="preserve"> </w:t>
            </w:r>
            <w:r w:rsidRPr="004A7F46">
              <w:rPr>
                <w:rFonts w:ascii="Arial" w:hAnsi="Arial" w:cs="Arial"/>
                <w:b/>
                <w:bCs/>
                <w:sz w:val="20"/>
                <w:szCs w:val="20"/>
                <w:u w:val="single"/>
              </w:rPr>
              <w:t>in</w:t>
            </w:r>
            <w:r w:rsidRPr="004A7F46">
              <w:rPr>
                <w:rFonts w:ascii="Arial" w:hAnsi="Arial" w:cs="Arial"/>
                <w:b/>
                <w:bCs/>
                <w:spacing w:val="-13"/>
                <w:sz w:val="20"/>
                <w:szCs w:val="20"/>
                <w:u w:val="single"/>
              </w:rPr>
              <w:t xml:space="preserve"> </w:t>
            </w:r>
            <w:r w:rsidRPr="004A7F46">
              <w:rPr>
                <w:rFonts w:ascii="Arial" w:hAnsi="Arial" w:cs="Arial"/>
                <w:b/>
                <w:bCs/>
                <w:sz w:val="20"/>
                <w:szCs w:val="20"/>
                <w:u w:val="single"/>
              </w:rPr>
              <w:t>the</w:t>
            </w:r>
            <w:r w:rsidRPr="004A7F46">
              <w:rPr>
                <w:rFonts w:ascii="Arial" w:hAnsi="Arial" w:cs="Arial"/>
                <w:b/>
                <w:bCs/>
                <w:spacing w:val="-10"/>
                <w:sz w:val="20"/>
                <w:szCs w:val="20"/>
                <w:u w:val="single"/>
              </w:rPr>
              <w:t xml:space="preserve"> </w:t>
            </w:r>
            <w:r w:rsidRPr="004A7F46">
              <w:rPr>
                <w:rFonts w:ascii="Arial" w:hAnsi="Arial" w:cs="Arial"/>
                <w:b/>
                <w:bCs/>
                <w:i/>
                <w:sz w:val="20"/>
                <w:szCs w:val="20"/>
                <w:u w:val="single"/>
              </w:rPr>
              <w:t>Utilization</w:t>
            </w:r>
            <w:r w:rsidRPr="004A7F46">
              <w:rPr>
                <w:rFonts w:ascii="Arial" w:hAnsi="Arial" w:cs="Arial"/>
                <w:b/>
                <w:bCs/>
                <w:i/>
                <w:spacing w:val="-14"/>
                <w:sz w:val="20"/>
                <w:szCs w:val="20"/>
                <w:u w:val="single"/>
              </w:rPr>
              <w:t xml:space="preserve"> </w:t>
            </w:r>
            <w:r w:rsidRPr="004A7F46">
              <w:rPr>
                <w:rFonts w:ascii="Arial" w:hAnsi="Arial" w:cs="Arial"/>
                <w:b/>
                <w:bCs/>
                <w:i/>
                <w:sz w:val="20"/>
                <w:szCs w:val="20"/>
                <w:u w:val="single"/>
              </w:rPr>
              <w:t>Plan</w:t>
            </w:r>
            <w:r w:rsidRPr="004A7F46">
              <w:rPr>
                <w:rFonts w:ascii="Arial" w:hAnsi="Arial" w:cs="Arial"/>
                <w:b/>
                <w:bCs/>
                <w:i/>
                <w:spacing w:val="-14"/>
                <w:sz w:val="20"/>
                <w:szCs w:val="20"/>
                <w:u w:val="single"/>
              </w:rPr>
              <w:t xml:space="preserve"> </w:t>
            </w:r>
            <w:r w:rsidRPr="004A7F46">
              <w:rPr>
                <w:rFonts w:ascii="Arial" w:hAnsi="Arial" w:cs="Arial"/>
                <w:b/>
                <w:bCs/>
                <w:sz w:val="20"/>
                <w:szCs w:val="20"/>
                <w:u w:val="single"/>
              </w:rPr>
              <w:t>shall</w:t>
            </w:r>
            <w:r w:rsidRPr="004A7F46">
              <w:rPr>
                <w:rFonts w:ascii="Arial" w:hAnsi="Arial" w:cs="Arial"/>
                <w:b/>
                <w:bCs/>
                <w:spacing w:val="9"/>
                <w:sz w:val="20"/>
                <w:szCs w:val="20"/>
                <w:u w:val="single"/>
              </w:rPr>
              <w:t xml:space="preserve"> </w:t>
            </w:r>
            <w:r w:rsidRPr="004A7F46">
              <w:rPr>
                <w:rFonts w:ascii="Arial" w:hAnsi="Arial" w:cs="Arial"/>
                <w:b/>
                <w:bCs/>
                <w:sz w:val="20"/>
                <w:szCs w:val="20"/>
                <w:u w:val="single"/>
              </w:rPr>
              <w:t xml:space="preserve">not overlap with: (a) planned or existing activities or projects of the </w:t>
            </w:r>
            <w:r w:rsidRPr="004A7F46">
              <w:rPr>
                <w:rFonts w:ascii="Arial" w:hAnsi="Arial" w:cs="Arial"/>
                <w:b/>
                <w:bCs/>
                <w:i/>
                <w:sz w:val="20"/>
                <w:szCs w:val="20"/>
                <w:u w:val="single"/>
              </w:rPr>
              <w:t xml:space="preserve">WESM Governance Arm </w:t>
            </w:r>
            <w:r w:rsidRPr="004A7F46">
              <w:rPr>
                <w:rFonts w:ascii="Arial" w:hAnsi="Arial" w:cs="Arial"/>
                <w:b/>
                <w:bCs/>
                <w:sz w:val="20"/>
                <w:szCs w:val="20"/>
                <w:u w:val="single"/>
              </w:rPr>
              <w:t xml:space="preserve">or </w:t>
            </w:r>
            <w:r w:rsidRPr="004A7F46">
              <w:rPr>
                <w:rFonts w:ascii="Arial" w:hAnsi="Arial" w:cs="Arial"/>
                <w:b/>
                <w:bCs/>
                <w:i/>
                <w:sz w:val="20"/>
                <w:szCs w:val="20"/>
                <w:u w:val="single"/>
              </w:rPr>
              <w:t>Market Operator</w:t>
            </w:r>
            <w:r w:rsidRPr="004A7F46">
              <w:rPr>
                <w:rFonts w:ascii="Arial" w:hAnsi="Arial" w:cs="Arial"/>
                <w:b/>
                <w:bCs/>
                <w:sz w:val="20"/>
                <w:szCs w:val="20"/>
                <w:u w:val="single"/>
              </w:rPr>
              <w:t xml:space="preserve">; and (b) items, projects, or activities covered by the </w:t>
            </w:r>
            <w:r w:rsidRPr="004A7F46">
              <w:rPr>
                <w:rFonts w:ascii="Arial" w:hAnsi="Arial" w:cs="Arial"/>
                <w:b/>
                <w:bCs/>
                <w:i/>
                <w:sz w:val="20"/>
                <w:szCs w:val="20"/>
                <w:u w:val="single"/>
              </w:rPr>
              <w:t xml:space="preserve">Market Fees </w:t>
            </w:r>
            <w:r w:rsidRPr="004A7F46">
              <w:rPr>
                <w:rFonts w:ascii="Arial" w:hAnsi="Arial" w:cs="Arial"/>
                <w:b/>
                <w:bCs/>
                <w:sz w:val="20"/>
                <w:szCs w:val="20"/>
                <w:u w:val="single"/>
              </w:rPr>
              <w:t>approved by</w:t>
            </w:r>
            <w:r w:rsidRPr="004A7F46">
              <w:rPr>
                <w:rFonts w:ascii="Arial" w:hAnsi="Arial" w:cs="Arial"/>
                <w:b/>
                <w:bCs/>
                <w:spacing w:val="-2"/>
                <w:sz w:val="20"/>
                <w:szCs w:val="20"/>
                <w:u w:val="single"/>
              </w:rPr>
              <w:t xml:space="preserve"> </w:t>
            </w:r>
            <w:r w:rsidRPr="004A7F46">
              <w:rPr>
                <w:rFonts w:ascii="Arial" w:hAnsi="Arial" w:cs="Arial"/>
                <w:b/>
                <w:bCs/>
                <w:sz w:val="20"/>
                <w:szCs w:val="20"/>
                <w:u w:val="single"/>
              </w:rPr>
              <w:t xml:space="preserve">the </w:t>
            </w:r>
            <w:r w:rsidRPr="004A7F46">
              <w:rPr>
                <w:rFonts w:ascii="Arial" w:hAnsi="Arial" w:cs="Arial"/>
                <w:b/>
                <w:bCs/>
                <w:i/>
                <w:sz w:val="20"/>
                <w:szCs w:val="20"/>
                <w:u w:val="single"/>
              </w:rPr>
              <w:t>Energy</w:t>
            </w:r>
            <w:r w:rsidRPr="004A7F46">
              <w:rPr>
                <w:rFonts w:ascii="Arial" w:hAnsi="Arial" w:cs="Arial"/>
                <w:b/>
                <w:bCs/>
                <w:i/>
                <w:spacing w:val="-2"/>
                <w:sz w:val="20"/>
                <w:szCs w:val="20"/>
                <w:u w:val="single"/>
              </w:rPr>
              <w:t xml:space="preserve"> </w:t>
            </w:r>
            <w:r w:rsidRPr="004A7F46">
              <w:rPr>
                <w:rFonts w:ascii="Arial" w:hAnsi="Arial" w:cs="Arial"/>
                <w:b/>
                <w:bCs/>
                <w:i/>
                <w:sz w:val="20"/>
                <w:szCs w:val="20"/>
                <w:u w:val="single"/>
              </w:rPr>
              <w:t>Regulatory</w:t>
            </w:r>
            <w:r w:rsidRPr="004A7F46">
              <w:rPr>
                <w:rFonts w:ascii="Arial" w:hAnsi="Arial" w:cs="Arial"/>
                <w:b/>
                <w:bCs/>
                <w:i/>
                <w:spacing w:val="-2"/>
                <w:sz w:val="20"/>
                <w:szCs w:val="20"/>
                <w:u w:val="single"/>
              </w:rPr>
              <w:t xml:space="preserve"> Commission</w:t>
            </w:r>
            <w:r w:rsidRPr="004A7F46">
              <w:rPr>
                <w:rFonts w:ascii="Arial" w:hAnsi="Arial" w:cs="Arial"/>
                <w:b/>
                <w:bCs/>
                <w:spacing w:val="-2"/>
                <w:sz w:val="20"/>
                <w:szCs w:val="20"/>
                <w:u w:val="single"/>
              </w:rPr>
              <w:t>.</w:t>
            </w:r>
          </w:p>
          <w:p w14:paraId="75D32465" w14:textId="77777777" w:rsidR="004A7F46" w:rsidRPr="004A7F46" w:rsidRDefault="004A7F46" w:rsidP="004A7F46">
            <w:pPr>
              <w:ind w:left="285" w:right="-10" w:hanging="285"/>
              <w:jc w:val="both"/>
              <w:rPr>
                <w:rFonts w:ascii="Arial" w:hAnsi="Arial" w:cs="Arial"/>
                <w:b/>
                <w:bCs/>
                <w:sz w:val="20"/>
                <w:szCs w:val="20"/>
                <w:u w:val="single"/>
              </w:rPr>
            </w:pPr>
          </w:p>
          <w:p w14:paraId="40283A57" w14:textId="77777777" w:rsidR="004A7F46" w:rsidRPr="004A7F46" w:rsidRDefault="004A7F46" w:rsidP="004A7F46">
            <w:pPr>
              <w:pStyle w:val="ListParagraph"/>
              <w:numPr>
                <w:ilvl w:val="0"/>
                <w:numId w:val="76"/>
              </w:numPr>
              <w:ind w:left="285" w:right="-10" w:hanging="285"/>
              <w:jc w:val="both"/>
              <w:rPr>
                <w:rFonts w:ascii="Arial" w:hAnsi="Arial" w:cs="Arial"/>
                <w:b/>
                <w:bCs/>
                <w:sz w:val="20"/>
                <w:szCs w:val="20"/>
                <w:u w:val="single"/>
              </w:rPr>
            </w:pPr>
            <w:r w:rsidRPr="004A7F46">
              <w:rPr>
                <w:rFonts w:ascii="Arial" w:hAnsi="Arial" w:cs="Arial"/>
                <w:b/>
                <w:bCs/>
                <w:sz w:val="20"/>
                <w:szCs w:val="20"/>
                <w:u w:val="single"/>
              </w:rPr>
              <w:t xml:space="preserve">The non-implementation of the projects or activities intended to be covered by such </w:t>
            </w:r>
            <w:r w:rsidRPr="004A7F46">
              <w:rPr>
                <w:rFonts w:ascii="Arial" w:hAnsi="Arial" w:cs="Arial"/>
                <w:b/>
                <w:bCs/>
                <w:i/>
                <w:sz w:val="20"/>
                <w:szCs w:val="20"/>
                <w:u w:val="single"/>
              </w:rPr>
              <w:t xml:space="preserve">Utilization Plan </w:t>
            </w:r>
            <w:r w:rsidRPr="004A7F46">
              <w:rPr>
                <w:rFonts w:ascii="Arial" w:hAnsi="Arial" w:cs="Arial"/>
                <w:b/>
                <w:bCs/>
                <w:sz w:val="20"/>
                <w:szCs w:val="20"/>
                <w:u w:val="single"/>
              </w:rPr>
              <w:t>may either</w:t>
            </w:r>
            <w:r w:rsidRPr="004A7F46">
              <w:rPr>
                <w:rFonts w:ascii="Arial" w:hAnsi="Arial" w:cs="Arial"/>
                <w:b/>
                <w:bCs/>
                <w:spacing w:val="-14"/>
                <w:sz w:val="20"/>
                <w:szCs w:val="20"/>
                <w:u w:val="single"/>
              </w:rPr>
              <w:t xml:space="preserve"> </w:t>
            </w:r>
            <w:r w:rsidRPr="004A7F46">
              <w:rPr>
                <w:rFonts w:ascii="Arial" w:hAnsi="Arial" w:cs="Arial"/>
                <w:b/>
                <w:bCs/>
                <w:sz w:val="20"/>
                <w:szCs w:val="20"/>
                <w:u w:val="single"/>
              </w:rPr>
              <w:t>cause</w:t>
            </w:r>
            <w:r w:rsidRPr="004A7F46">
              <w:rPr>
                <w:rFonts w:ascii="Arial" w:hAnsi="Arial" w:cs="Arial"/>
                <w:b/>
                <w:bCs/>
                <w:spacing w:val="-14"/>
                <w:sz w:val="20"/>
                <w:szCs w:val="20"/>
                <w:u w:val="single"/>
              </w:rPr>
              <w:t xml:space="preserve"> </w:t>
            </w:r>
            <w:r w:rsidRPr="004A7F46">
              <w:rPr>
                <w:rFonts w:ascii="Arial" w:hAnsi="Arial" w:cs="Arial"/>
                <w:b/>
                <w:bCs/>
                <w:sz w:val="20"/>
                <w:szCs w:val="20"/>
                <w:u w:val="single"/>
              </w:rPr>
              <w:t>delay,</w:t>
            </w:r>
            <w:r w:rsidRPr="004A7F46">
              <w:rPr>
                <w:rFonts w:ascii="Arial" w:hAnsi="Arial" w:cs="Arial"/>
                <w:b/>
                <w:bCs/>
                <w:spacing w:val="-14"/>
                <w:sz w:val="20"/>
                <w:szCs w:val="20"/>
                <w:u w:val="single"/>
              </w:rPr>
              <w:t xml:space="preserve"> </w:t>
            </w:r>
            <w:r w:rsidRPr="004A7F46">
              <w:rPr>
                <w:rFonts w:ascii="Arial" w:hAnsi="Arial" w:cs="Arial"/>
                <w:b/>
                <w:bCs/>
                <w:sz w:val="20"/>
                <w:szCs w:val="20"/>
                <w:u w:val="single"/>
              </w:rPr>
              <w:t>business</w:t>
            </w:r>
            <w:r w:rsidRPr="004A7F46">
              <w:rPr>
                <w:rFonts w:ascii="Arial" w:hAnsi="Arial" w:cs="Arial"/>
                <w:b/>
                <w:bCs/>
                <w:spacing w:val="-14"/>
                <w:sz w:val="20"/>
                <w:szCs w:val="20"/>
                <w:u w:val="single"/>
              </w:rPr>
              <w:t xml:space="preserve"> </w:t>
            </w:r>
            <w:r w:rsidRPr="004A7F46">
              <w:rPr>
                <w:rFonts w:ascii="Arial" w:hAnsi="Arial" w:cs="Arial"/>
                <w:b/>
                <w:bCs/>
                <w:sz w:val="20"/>
                <w:szCs w:val="20"/>
                <w:u w:val="single"/>
              </w:rPr>
              <w:t xml:space="preserve">disruption, inefficiency, non-compliance, or non- performance of the services that are mandated to be carried out by the </w:t>
            </w:r>
            <w:r w:rsidRPr="004A7F46">
              <w:rPr>
                <w:rFonts w:ascii="Arial" w:hAnsi="Arial" w:cs="Arial"/>
                <w:b/>
                <w:bCs/>
                <w:i/>
                <w:sz w:val="20"/>
                <w:szCs w:val="20"/>
                <w:u w:val="single"/>
              </w:rPr>
              <w:t xml:space="preserve">WESM Governance Arm </w:t>
            </w:r>
            <w:r w:rsidRPr="004A7F46">
              <w:rPr>
                <w:rFonts w:ascii="Arial" w:hAnsi="Arial" w:cs="Arial"/>
                <w:b/>
                <w:bCs/>
                <w:sz w:val="20"/>
                <w:szCs w:val="20"/>
                <w:u w:val="single"/>
              </w:rPr>
              <w:t xml:space="preserve">or the </w:t>
            </w:r>
            <w:r w:rsidRPr="004A7F46">
              <w:rPr>
                <w:rFonts w:ascii="Arial" w:hAnsi="Arial" w:cs="Arial"/>
                <w:b/>
                <w:bCs/>
                <w:i/>
                <w:sz w:val="20"/>
                <w:szCs w:val="20"/>
                <w:u w:val="single"/>
              </w:rPr>
              <w:t xml:space="preserve">Market </w:t>
            </w:r>
            <w:r w:rsidRPr="004A7F46">
              <w:rPr>
                <w:rFonts w:ascii="Arial" w:hAnsi="Arial" w:cs="Arial"/>
                <w:b/>
                <w:bCs/>
                <w:i/>
                <w:spacing w:val="-2"/>
                <w:sz w:val="20"/>
                <w:szCs w:val="20"/>
                <w:u w:val="single"/>
              </w:rPr>
              <w:t>Operator</w:t>
            </w:r>
            <w:r w:rsidRPr="004A7F46">
              <w:rPr>
                <w:rFonts w:ascii="Arial" w:hAnsi="Arial" w:cs="Arial"/>
                <w:b/>
                <w:bCs/>
                <w:spacing w:val="-2"/>
                <w:sz w:val="20"/>
                <w:szCs w:val="20"/>
                <w:u w:val="single"/>
              </w:rPr>
              <w:t>.</w:t>
            </w:r>
          </w:p>
          <w:p w14:paraId="6252FAFD" w14:textId="77777777" w:rsidR="004A7F46" w:rsidRPr="004A7F46" w:rsidRDefault="004A7F46" w:rsidP="004A7F46">
            <w:pPr>
              <w:ind w:left="285" w:right="-10" w:hanging="285"/>
              <w:jc w:val="both"/>
              <w:rPr>
                <w:rFonts w:ascii="Arial" w:hAnsi="Arial" w:cs="Arial"/>
                <w:b/>
                <w:bCs/>
                <w:sz w:val="20"/>
                <w:szCs w:val="20"/>
                <w:u w:val="single"/>
              </w:rPr>
            </w:pPr>
          </w:p>
          <w:p w14:paraId="546A26EB" w14:textId="24739E85" w:rsidR="004A7F46" w:rsidRPr="004A7F46" w:rsidRDefault="004A7F46" w:rsidP="004A7F46">
            <w:pPr>
              <w:pStyle w:val="TableParagraph"/>
              <w:spacing w:before="3" w:line="242" w:lineRule="auto"/>
              <w:ind w:left="10" w:right="-10"/>
              <w:jc w:val="both"/>
              <w:rPr>
                <w:rFonts w:ascii="Arial" w:hAnsi="Arial" w:cs="Arial"/>
                <w:b/>
                <w:u w:val="single"/>
              </w:rPr>
            </w:pPr>
            <w:r w:rsidRPr="004A7F46">
              <w:rPr>
                <w:rFonts w:ascii="Arial" w:hAnsi="Arial" w:cs="Arial"/>
                <w:b/>
                <w:bCs/>
                <w:sz w:val="20"/>
                <w:szCs w:val="20"/>
                <w:u w:val="single"/>
              </w:rPr>
              <w:t>In the event that a certain item, project, or activity</w:t>
            </w:r>
            <w:r w:rsidRPr="004A7F46">
              <w:rPr>
                <w:rFonts w:ascii="Arial" w:hAnsi="Arial" w:cs="Arial"/>
                <w:b/>
                <w:bCs/>
                <w:spacing w:val="-6"/>
                <w:sz w:val="20"/>
                <w:szCs w:val="20"/>
                <w:u w:val="single"/>
              </w:rPr>
              <w:t xml:space="preserve"> </w:t>
            </w:r>
            <w:r w:rsidRPr="004A7F46">
              <w:rPr>
                <w:rFonts w:ascii="Arial" w:hAnsi="Arial" w:cs="Arial"/>
                <w:b/>
                <w:bCs/>
                <w:sz w:val="20"/>
                <w:szCs w:val="20"/>
                <w:u w:val="single"/>
              </w:rPr>
              <w:t>was</w:t>
            </w:r>
            <w:r w:rsidRPr="004A7F46">
              <w:rPr>
                <w:rFonts w:ascii="Arial" w:hAnsi="Arial" w:cs="Arial"/>
                <w:b/>
                <w:bCs/>
                <w:spacing w:val="-6"/>
                <w:sz w:val="20"/>
                <w:szCs w:val="20"/>
                <w:u w:val="single"/>
              </w:rPr>
              <w:t xml:space="preserve"> </w:t>
            </w:r>
            <w:r w:rsidRPr="004A7F46">
              <w:rPr>
                <w:rFonts w:ascii="Arial" w:hAnsi="Arial" w:cs="Arial"/>
                <w:b/>
                <w:bCs/>
                <w:sz w:val="20"/>
                <w:szCs w:val="20"/>
                <w:u w:val="single"/>
              </w:rPr>
              <w:t>already</w:t>
            </w:r>
            <w:r w:rsidRPr="004A7F46">
              <w:rPr>
                <w:rFonts w:ascii="Arial" w:hAnsi="Arial" w:cs="Arial"/>
                <w:b/>
                <w:bCs/>
                <w:spacing w:val="-6"/>
                <w:sz w:val="20"/>
                <w:szCs w:val="20"/>
                <w:u w:val="single"/>
              </w:rPr>
              <w:t xml:space="preserve"> </w:t>
            </w:r>
            <w:r w:rsidRPr="004A7F46">
              <w:rPr>
                <w:rFonts w:ascii="Arial" w:hAnsi="Arial" w:cs="Arial"/>
                <w:b/>
                <w:bCs/>
                <w:sz w:val="20"/>
                <w:szCs w:val="20"/>
                <w:u w:val="single"/>
              </w:rPr>
              <w:t xml:space="preserve">funded by the </w:t>
            </w:r>
            <w:r w:rsidRPr="004A7F46">
              <w:rPr>
                <w:rFonts w:ascii="Arial" w:hAnsi="Arial" w:cs="Arial"/>
                <w:b/>
                <w:bCs/>
                <w:i/>
                <w:sz w:val="20"/>
                <w:szCs w:val="20"/>
                <w:u w:val="single"/>
              </w:rPr>
              <w:t xml:space="preserve">Penalty Fund </w:t>
            </w:r>
            <w:r w:rsidRPr="004A7F46">
              <w:rPr>
                <w:rFonts w:ascii="Arial" w:hAnsi="Arial" w:cs="Arial"/>
                <w:b/>
                <w:bCs/>
                <w:sz w:val="20"/>
                <w:szCs w:val="20"/>
                <w:u w:val="single"/>
              </w:rPr>
              <w:t xml:space="preserve">although was earlier covered by a pending </w:t>
            </w:r>
            <w:r w:rsidRPr="004A7F46">
              <w:rPr>
                <w:rFonts w:ascii="Arial" w:hAnsi="Arial" w:cs="Arial"/>
                <w:b/>
                <w:bCs/>
                <w:i/>
                <w:sz w:val="20"/>
                <w:szCs w:val="20"/>
                <w:u w:val="single"/>
              </w:rPr>
              <w:t xml:space="preserve">Market Fees </w:t>
            </w:r>
            <w:r w:rsidRPr="004A7F46">
              <w:rPr>
                <w:rFonts w:ascii="Arial" w:hAnsi="Arial" w:cs="Arial"/>
                <w:b/>
                <w:bCs/>
                <w:sz w:val="20"/>
                <w:szCs w:val="20"/>
                <w:u w:val="single"/>
              </w:rPr>
              <w:t xml:space="preserve">application with the </w:t>
            </w:r>
            <w:r w:rsidRPr="004A7F46">
              <w:rPr>
                <w:rFonts w:ascii="Arial" w:hAnsi="Arial" w:cs="Arial"/>
                <w:b/>
                <w:bCs/>
                <w:i/>
                <w:sz w:val="20"/>
                <w:szCs w:val="20"/>
                <w:u w:val="single"/>
              </w:rPr>
              <w:t xml:space="preserve">Energy Regulatory Commission, </w:t>
            </w:r>
            <w:r w:rsidRPr="004A7F46">
              <w:rPr>
                <w:rFonts w:ascii="Arial" w:hAnsi="Arial" w:cs="Arial"/>
                <w:b/>
                <w:bCs/>
                <w:sz w:val="20"/>
                <w:szCs w:val="20"/>
                <w:u w:val="single"/>
              </w:rPr>
              <w:t xml:space="preserve">the </w:t>
            </w:r>
            <w:r w:rsidRPr="004A7F46">
              <w:rPr>
                <w:rFonts w:ascii="Arial" w:hAnsi="Arial" w:cs="Arial"/>
                <w:b/>
                <w:bCs/>
                <w:i/>
                <w:sz w:val="20"/>
                <w:szCs w:val="20"/>
                <w:u w:val="single"/>
              </w:rPr>
              <w:t xml:space="preserve">WESM Governance Arm </w:t>
            </w:r>
            <w:r w:rsidRPr="004A7F46">
              <w:rPr>
                <w:rFonts w:ascii="Arial" w:hAnsi="Arial" w:cs="Arial"/>
                <w:b/>
                <w:bCs/>
                <w:sz w:val="20"/>
                <w:szCs w:val="20"/>
                <w:u w:val="single"/>
              </w:rPr>
              <w:t xml:space="preserve">or the </w:t>
            </w:r>
            <w:r w:rsidRPr="004A7F46">
              <w:rPr>
                <w:rFonts w:ascii="Arial" w:hAnsi="Arial" w:cs="Arial"/>
                <w:b/>
                <w:bCs/>
                <w:i/>
                <w:sz w:val="20"/>
                <w:szCs w:val="20"/>
                <w:u w:val="single"/>
              </w:rPr>
              <w:t>Market Operato</w:t>
            </w:r>
            <w:r w:rsidRPr="004A7F46">
              <w:rPr>
                <w:rFonts w:ascii="Arial" w:hAnsi="Arial" w:cs="Arial"/>
                <w:b/>
                <w:bCs/>
                <w:sz w:val="20"/>
                <w:szCs w:val="20"/>
                <w:u w:val="single"/>
              </w:rPr>
              <w:t xml:space="preserve">r shall cause the amendment of such application by withdrawing such item, project, or activity </w:t>
            </w:r>
            <w:r w:rsidRPr="004A7F46">
              <w:rPr>
                <w:rFonts w:ascii="Arial" w:hAnsi="Arial" w:cs="Arial"/>
                <w:b/>
                <w:bCs/>
                <w:spacing w:val="-2"/>
                <w:sz w:val="20"/>
                <w:szCs w:val="20"/>
                <w:u w:val="single"/>
              </w:rPr>
              <w:t>therefrom.</w:t>
            </w:r>
          </w:p>
        </w:tc>
        <w:tc>
          <w:tcPr>
            <w:tcW w:w="3685" w:type="dxa"/>
          </w:tcPr>
          <w:p w14:paraId="0295094B" w14:textId="77777777" w:rsidR="004A7F46" w:rsidRPr="004A7F46" w:rsidRDefault="004A7F46" w:rsidP="004A7F46">
            <w:pPr>
              <w:pStyle w:val="TableParagraph"/>
              <w:spacing w:line="215" w:lineRule="exact"/>
              <w:ind w:left="0"/>
              <w:rPr>
                <w:rFonts w:ascii="Arial" w:hAnsi="Arial" w:cs="Arial"/>
                <w:sz w:val="20"/>
              </w:rPr>
            </w:pPr>
            <w:r w:rsidRPr="004A7F46">
              <w:rPr>
                <w:rFonts w:ascii="Arial" w:hAnsi="Arial" w:cs="Arial"/>
                <w:sz w:val="20"/>
              </w:rPr>
              <w:lastRenderedPageBreak/>
              <w:t>Provided</w:t>
            </w:r>
            <w:r w:rsidRPr="004A7F46">
              <w:rPr>
                <w:rFonts w:ascii="Arial" w:hAnsi="Arial" w:cs="Arial"/>
                <w:spacing w:val="-1"/>
                <w:sz w:val="20"/>
              </w:rPr>
              <w:t xml:space="preserve"> </w:t>
            </w:r>
            <w:r w:rsidRPr="004A7F46">
              <w:rPr>
                <w:rFonts w:ascii="Arial" w:hAnsi="Arial" w:cs="Arial"/>
                <w:sz w:val="20"/>
              </w:rPr>
              <w:t>provisions</w:t>
            </w:r>
            <w:r w:rsidRPr="004A7F46">
              <w:rPr>
                <w:rFonts w:ascii="Arial" w:hAnsi="Arial" w:cs="Arial"/>
                <w:spacing w:val="12"/>
                <w:sz w:val="20"/>
              </w:rPr>
              <w:t xml:space="preserve"> </w:t>
            </w:r>
            <w:r w:rsidRPr="004A7F46">
              <w:rPr>
                <w:rFonts w:ascii="Arial" w:hAnsi="Arial" w:cs="Arial"/>
                <w:sz w:val="20"/>
              </w:rPr>
              <w:t>that</w:t>
            </w:r>
            <w:r w:rsidRPr="004A7F46">
              <w:rPr>
                <w:rFonts w:ascii="Arial" w:hAnsi="Arial" w:cs="Arial"/>
                <w:spacing w:val="9"/>
                <w:sz w:val="20"/>
              </w:rPr>
              <w:t xml:space="preserve"> </w:t>
            </w:r>
            <w:r w:rsidRPr="004A7F46">
              <w:rPr>
                <w:rFonts w:ascii="Arial" w:hAnsi="Arial" w:cs="Arial"/>
                <w:sz w:val="20"/>
              </w:rPr>
              <w:t>would</w:t>
            </w:r>
            <w:r w:rsidRPr="004A7F46">
              <w:rPr>
                <w:rFonts w:ascii="Arial" w:hAnsi="Arial" w:cs="Arial"/>
                <w:spacing w:val="-1"/>
                <w:sz w:val="20"/>
              </w:rPr>
              <w:t xml:space="preserve"> </w:t>
            </w:r>
            <w:r w:rsidRPr="004A7F46">
              <w:rPr>
                <w:rFonts w:ascii="Arial" w:hAnsi="Arial" w:cs="Arial"/>
                <w:spacing w:val="-2"/>
                <w:sz w:val="20"/>
              </w:rPr>
              <w:t>ensure:</w:t>
            </w:r>
          </w:p>
          <w:p w14:paraId="2A9245D5" w14:textId="77777777" w:rsidR="004A7F46" w:rsidRPr="004A7F46" w:rsidRDefault="004A7F46" w:rsidP="004A7F46">
            <w:pPr>
              <w:pStyle w:val="TableParagraph"/>
              <w:spacing w:before="6"/>
              <w:ind w:left="0"/>
              <w:rPr>
                <w:rFonts w:ascii="Arial" w:hAnsi="Arial" w:cs="Arial"/>
                <w:sz w:val="19"/>
              </w:rPr>
            </w:pPr>
          </w:p>
          <w:p w14:paraId="488DD013" w14:textId="77777777" w:rsidR="004A7F46" w:rsidRPr="004A7F46" w:rsidRDefault="004A7F46" w:rsidP="004A7F46">
            <w:pPr>
              <w:pStyle w:val="TableParagraph"/>
              <w:numPr>
                <w:ilvl w:val="0"/>
                <w:numId w:val="77"/>
              </w:numPr>
              <w:tabs>
                <w:tab w:val="left" w:pos="335"/>
              </w:tabs>
              <w:spacing w:line="243" w:lineRule="exact"/>
              <w:ind w:left="470" w:hanging="359"/>
              <w:jc w:val="both"/>
              <w:rPr>
                <w:rFonts w:ascii="Arial" w:hAnsi="Arial" w:cs="Arial"/>
                <w:sz w:val="20"/>
              </w:rPr>
            </w:pPr>
            <w:r w:rsidRPr="004A7F46">
              <w:rPr>
                <w:rFonts w:ascii="Arial" w:hAnsi="Arial" w:cs="Arial"/>
                <w:sz w:val="20"/>
              </w:rPr>
              <w:t>(a)</w:t>
            </w:r>
            <w:r w:rsidRPr="004A7F46">
              <w:rPr>
                <w:rFonts w:ascii="Arial" w:hAnsi="Arial" w:cs="Arial"/>
                <w:spacing w:val="8"/>
                <w:sz w:val="20"/>
              </w:rPr>
              <w:t xml:space="preserve"> </w:t>
            </w:r>
            <w:r w:rsidRPr="004A7F46">
              <w:rPr>
                <w:rFonts w:ascii="Arial" w:hAnsi="Arial" w:cs="Arial"/>
                <w:sz w:val="20"/>
              </w:rPr>
              <w:t>Non-duplication</w:t>
            </w:r>
            <w:r w:rsidRPr="004A7F46">
              <w:rPr>
                <w:rFonts w:ascii="Arial" w:hAnsi="Arial" w:cs="Arial"/>
                <w:spacing w:val="-2"/>
                <w:sz w:val="20"/>
              </w:rPr>
              <w:t xml:space="preserve"> </w:t>
            </w:r>
            <w:r w:rsidRPr="004A7F46">
              <w:rPr>
                <w:rFonts w:ascii="Arial" w:hAnsi="Arial" w:cs="Arial"/>
                <w:sz w:val="20"/>
              </w:rPr>
              <w:t>of</w:t>
            </w:r>
            <w:r w:rsidRPr="004A7F46">
              <w:rPr>
                <w:rFonts w:ascii="Arial" w:hAnsi="Arial" w:cs="Arial"/>
                <w:spacing w:val="7"/>
                <w:sz w:val="20"/>
              </w:rPr>
              <w:t xml:space="preserve"> </w:t>
            </w:r>
            <w:r w:rsidRPr="004A7F46">
              <w:rPr>
                <w:rFonts w:ascii="Arial" w:hAnsi="Arial" w:cs="Arial"/>
                <w:spacing w:val="-2"/>
                <w:sz w:val="20"/>
              </w:rPr>
              <w:t>activities</w:t>
            </w:r>
          </w:p>
          <w:p w14:paraId="2A266014" w14:textId="77777777" w:rsidR="00051146" w:rsidRPr="00051146" w:rsidRDefault="004A7F46" w:rsidP="00051146">
            <w:pPr>
              <w:pStyle w:val="TableParagraph"/>
              <w:numPr>
                <w:ilvl w:val="0"/>
                <w:numId w:val="77"/>
              </w:numPr>
              <w:tabs>
                <w:tab w:val="left" w:pos="335"/>
              </w:tabs>
              <w:spacing w:line="243" w:lineRule="exact"/>
              <w:ind w:left="470" w:hanging="359"/>
              <w:jc w:val="both"/>
              <w:rPr>
                <w:rFonts w:ascii="Arial" w:hAnsi="Arial" w:cs="Arial"/>
                <w:sz w:val="20"/>
              </w:rPr>
            </w:pPr>
            <w:r w:rsidRPr="004A7F46">
              <w:rPr>
                <w:rFonts w:ascii="Arial" w:hAnsi="Arial" w:cs="Arial"/>
                <w:sz w:val="20"/>
              </w:rPr>
              <w:t xml:space="preserve">(b) Non-overlapping of charges (against market fees and penalty </w:t>
            </w:r>
            <w:r w:rsidRPr="004A7F46">
              <w:rPr>
                <w:rFonts w:ascii="Arial" w:hAnsi="Arial" w:cs="Arial"/>
                <w:spacing w:val="-2"/>
                <w:sz w:val="20"/>
              </w:rPr>
              <w:t>fund)</w:t>
            </w:r>
          </w:p>
          <w:p w14:paraId="0A8E28B9" w14:textId="77777777" w:rsidR="00051146" w:rsidRDefault="00051146" w:rsidP="00051146">
            <w:pPr>
              <w:pStyle w:val="TableParagraph"/>
              <w:numPr>
                <w:ilvl w:val="0"/>
                <w:numId w:val="77"/>
              </w:numPr>
              <w:tabs>
                <w:tab w:val="left" w:pos="335"/>
              </w:tabs>
              <w:spacing w:line="243" w:lineRule="exact"/>
              <w:ind w:left="470" w:hanging="359"/>
              <w:jc w:val="both"/>
              <w:rPr>
                <w:rFonts w:ascii="Arial" w:hAnsi="Arial" w:cs="Arial"/>
                <w:sz w:val="20"/>
              </w:rPr>
            </w:pPr>
            <w:r>
              <w:rPr>
                <w:rFonts w:ascii="Arial" w:hAnsi="Arial" w:cs="Arial"/>
                <w:spacing w:val="-2"/>
                <w:w w:val="95"/>
                <w:sz w:val="20"/>
              </w:rPr>
              <w:t xml:space="preserve">(c) </w:t>
            </w:r>
            <w:r w:rsidR="004A7F46" w:rsidRPr="00051146">
              <w:rPr>
                <w:rFonts w:ascii="Arial" w:hAnsi="Arial" w:cs="Arial"/>
                <w:sz w:val="20"/>
              </w:rPr>
              <w:t>and (d) Emergency nature of the project or activi</w:t>
            </w:r>
            <w:r>
              <w:rPr>
                <w:rFonts w:ascii="Arial" w:hAnsi="Arial" w:cs="Arial"/>
                <w:sz w:val="20"/>
              </w:rPr>
              <w:t xml:space="preserve">ties </w:t>
            </w:r>
          </w:p>
          <w:p w14:paraId="2105A41B" w14:textId="29CF2368" w:rsidR="004A7F46" w:rsidRPr="00051146" w:rsidRDefault="004A7F46" w:rsidP="00051146">
            <w:pPr>
              <w:pStyle w:val="TableParagraph"/>
              <w:numPr>
                <w:ilvl w:val="0"/>
                <w:numId w:val="77"/>
              </w:numPr>
              <w:tabs>
                <w:tab w:val="left" w:pos="335"/>
              </w:tabs>
              <w:spacing w:line="243" w:lineRule="exact"/>
              <w:ind w:left="470" w:hanging="359"/>
              <w:jc w:val="both"/>
              <w:rPr>
                <w:rFonts w:ascii="Arial" w:hAnsi="Arial" w:cs="Arial"/>
                <w:sz w:val="20"/>
              </w:rPr>
            </w:pPr>
            <w:r w:rsidRPr="00051146">
              <w:rPr>
                <w:rFonts w:ascii="Arial" w:hAnsi="Arial" w:cs="Arial"/>
                <w:sz w:val="20"/>
              </w:rPr>
              <w:t xml:space="preserve">(e) Immediate response to the </w:t>
            </w:r>
            <w:r w:rsidRPr="00051146">
              <w:rPr>
                <w:rFonts w:ascii="Arial" w:hAnsi="Arial" w:cs="Arial"/>
                <w:sz w:val="20"/>
              </w:rPr>
              <w:lastRenderedPageBreak/>
              <w:t>urgent needs of the market (while awaiting ERC’s decision on market fees)</w:t>
            </w:r>
          </w:p>
          <w:p w14:paraId="7075767F" w14:textId="77777777" w:rsidR="004A7F46" w:rsidRPr="004A7F46" w:rsidRDefault="004A7F46" w:rsidP="004A7F46">
            <w:pPr>
              <w:jc w:val="both"/>
              <w:rPr>
                <w:rFonts w:ascii="Arial" w:hAnsi="Arial" w:cs="Arial"/>
                <w:sz w:val="20"/>
              </w:rPr>
            </w:pPr>
          </w:p>
          <w:p w14:paraId="0763E788" w14:textId="26922FC9" w:rsidR="004A7F46" w:rsidRPr="004A7F46" w:rsidRDefault="004A7F46" w:rsidP="004A7F46">
            <w:pPr>
              <w:pStyle w:val="ListParagraph"/>
              <w:numPr>
                <w:ilvl w:val="0"/>
                <w:numId w:val="60"/>
              </w:numPr>
              <w:ind w:left="288" w:hanging="288"/>
              <w:jc w:val="both"/>
              <w:rPr>
                <w:rFonts w:ascii="Arial" w:hAnsi="Arial" w:cs="Arial"/>
              </w:rPr>
            </w:pPr>
            <w:r w:rsidRPr="004A7F46">
              <w:rPr>
                <w:rFonts w:ascii="Arial" w:hAnsi="Arial" w:cs="Arial"/>
                <w:spacing w:val="-2"/>
                <w:sz w:val="20"/>
              </w:rPr>
              <w:t>Note:</w:t>
            </w:r>
            <w:r w:rsidR="00051146">
              <w:rPr>
                <w:rFonts w:ascii="Arial" w:hAnsi="Arial" w:cs="Arial"/>
                <w:spacing w:val="-2"/>
                <w:sz w:val="20"/>
              </w:rPr>
              <w:t xml:space="preserve"> Item </w:t>
            </w:r>
            <w:r w:rsidRPr="004A7F46">
              <w:rPr>
                <w:rFonts w:ascii="Arial" w:hAnsi="Arial" w:cs="Arial"/>
                <w:spacing w:val="-2"/>
                <w:sz w:val="20"/>
              </w:rPr>
              <w:t>(e)</w:t>
            </w:r>
            <w:r w:rsidRPr="004A7F46">
              <w:rPr>
                <w:rFonts w:ascii="Arial" w:hAnsi="Arial" w:cs="Arial"/>
                <w:spacing w:val="-12"/>
                <w:sz w:val="20"/>
              </w:rPr>
              <w:t xml:space="preserve"> </w:t>
            </w:r>
            <w:r w:rsidRPr="004A7F46">
              <w:rPr>
                <w:rFonts w:ascii="Arial" w:hAnsi="Arial" w:cs="Arial"/>
                <w:spacing w:val="-2"/>
                <w:sz w:val="20"/>
              </w:rPr>
              <w:t>must</w:t>
            </w:r>
            <w:r w:rsidRPr="004A7F46">
              <w:rPr>
                <w:rFonts w:ascii="Arial" w:hAnsi="Arial" w:cs="Arial"/>
                <w:spacing w:val="-12"/>
                <w:sz w:val="20"/>
              </w:rPr>
              <w:t xml:space="preserve"> </w:t>
            </w:r>
            <w:r w:rsidRPr="004A7F46">
              <w:rPr>
                <w:rFonts w:ascii="Arial" w:hAnsi="Arial" w:cs="Arial"/>
                <w:spacing w:val="-2"/>
                <w:sz w:val="20"/>
              </w:rPr>
              <w:t>be read</w:t>
            </w:r>
            <w:r w:rsidRPr="004A7F46">
              <w:rPr>
                <w:rFonts w:ascii="Arial" w:hAnsi="Arial" w:cs="Arial"/>
                <w:spacing w:val="-11"/>
                <w:sz w:val="20"/>
              </w:rPr>
              <w:t xml:space="preserve"> </w:t>
            </w:r>
            <w:r w:rsidRPr="004A7F46">
              <w:rPr>
                <w:rFonts w:ascii="Arial" w:hAnsi="Arial" w:cs="Arial"/>
                <w:spacing w:val="-2"/>
                <w:sz w:val="20"/>
              </w:rPr>
              <w:t>in</w:t>
            </w:r>
            <w:r w:rsidRPr="004A7F46">
              <w:rPr>
                <w:rFonts w:ascii="Arial" w:hAnsi="Arial" w:cs="Arial"/>
                <w:spacing w:val="-11"/>
                <w:sz w:val="20"/>
              </w:rPr>
              <w:t xml:space="preserve"> </w:t>
            </w:r>
            <w:r w:rsidRPr="004A7F46">
              <w:rPr>
                <w:rFonts w:ascii="Arial" w:hAnsi="Arial" w:cs="Arial"/>
                <w:spacing w:val="-2"/>
                <w:sz w:val="20"/>
              </w:rPr>
              <w:t xml:space="preserve">relation </w:t>
            </w:r>
            <w:r w:rsidRPr="004A7F46">
              <w:rPr>
                <w:rFonts w:ascii="Arial" w:hAnsi="Arial" w:cs="Arial"/>
                <w:sz w:val="20"/>
              </w:rPr>
              <w:t>to Section 6.7.3</w:t>
            </w:r>
          </w:p>
        </w:tc>
        <w:tc>
          <w:tcPr>
            <w:tcW w:w="2977" w:type="dxa"/>
          </w:tcPr>
          <w:p w14:paraId="1EB5FDF0" w14:textId="77777777" w:rsidR="004A7F46" w:rsidRPr="004A7F46" w:rsidRDefault="004A7F46" w:rsidP="004A7F46">
            <w:pPr>
              <w:jc w:val="both"/>
              <w:rPr>
                <w:rFonts w:ascii="Arial" w:hAnsi="Arial" w:cs="Arial"/>
              </w:rPr>
            </w:pPr>
          </w:p>
        </w:tc>
        <w:tc>
          <w:tcPr>
            <w:tcW w:w="2268" w:type="dxa"/>
          </w:tcPr>
          <w:p w14:paraId="46DB9623" w14:textId="77777777" w:rsidR="004A7F46" w:rsidRPr="004A7F46" w:rsidRDefault="004A7F46" w:rsidP="004A7F46">
            <w:pPr>
              <w:jc w:val="both"/>
              <w:rPr>
                <w:rFonts w:ascii="Arial" w:hAnsi="Arial" w:cs="Arial"/>
              </w:rPr>
            </w:pPr>
          </w:p>
        </w:tc>
      </w:tr>
      <w:tr w:rsidR="004A7F46" w:rsidRPr="003C6369" w14:paraId="3C0D5C8C" w14:textId="77777777" w:rsidTr="003C6369">
        <w:trPr>
          <w:trHeight w:val="252"/>
        </w:trPr>
        <w:tc>
          <w:tcPr>
            <w:tcW w:w="1827" w:type="dxa"/>
          </w:tcPr>
          <w:p w14:paraId="2E4F3AAF" w14:textId="77777777" w:rsidR="004A7F46" w:rsidRPr="004A7F46" w:rsidRDefault="004A7F46" w:rsidP="004A7F46">
            <w:pPr>
              <w:jc w:val="both"/>
              <w:rPr>
                <w:rFonts w:ascii="Arial" w:hAnsi="Arial" w:cs="Arial"/>
              </w:rPr>
            </w:pPr>
          </w:p>
        </w:tc>
        <w:tc>
          <w:tcPr>
            <w:tcW w:w="1354" w:type="dxa"/>
          </w:tcPr>
          <w:p w14:paraId="308B0C9D" w14:textId="462D3ECD" w:rsidR="004A7F46" w:rsidRPr="004A7F46" w:rsidRDefault="004A7F46" w:rsidP="004A7F46">
            <w:pPr>
              <w:jc w:val="both"/>
              <w:rPr>
                <w:rFonts w:ascii="Arial" w:hAnsi="Arial" w:cs="Arial"/>
                <w:spacing w:val="-2"/>
              </w:rPr>
            </w:pPr>
            <w:r w:rsidRPr="004A7F46">
              <w:rPr>
                <w:rFonts w:ascii="Arial" w:hAnsi="Arial" w:cs="Arial"/>
                <w:spacing w:val="-2"/>
                <w:sz w:val="20"/>
              </w:rPr>
              <w:t>(New)</w:t>
            </w:r>
          </w:p>
        </w:tc>
        <w:tc>
          <w:tcPr>
            <w:tcW w:w="3057" w:type="dxa"/>
          </w:tcPr>
          <w:p w14:paraId="616FAFFC" w14:textId="77777777" w:rsidR="004A7F46" w:rsidRPr="004A7F46" w:rsidRDefault="004A7F46" w:rsidP="004A7F46">
            <w:pPr>
              <w:jc w:val="both"/>
              <w:rPr>
                <w:rFonts w:ascii="Arial" w:hAnsi="Arial" w:cs="Arial"/>
              </w:rPr>
            </w:pPr>
          </w:p>
        </w:tc>
        <w:tc>
          <w:tcPr>
            <w:tcW w:w="3686" w:type="dxa"/>
          </w:tcPr>
          <w:p w14:paraId="50CF2353" w14:textId="77777777" w:rsidR="004A7F46" w:rsidRPr="004A7F46" w:rsidRDefault="004A7F46" w:rsidP="004A7F46">
            <w:pPr>
              <w:ind w:right="-10"/>
              <w:jc w:val="both"/>
              <w:rPr>
                <w:rFonts w:ascii="Arial" w:hAnsi="Arial" w:cs="Arial"/>
                <w:b/>
                <w:bCs/>
                <w:sz w:val="20"/>
                <w:szCs w:val="20"/>
                <w:u w:val="single"/>
              </w:rPr>
            </w:pPr>
            <w:r w:rsidRPr="004A7F46">
              <w:rPr>
                <w:rFonts w:ascii="Arial" w:hAnsi="Arial" w:cs="Arial"/>
                <w:b/>
                <w:bCs/>
                <w:sz w:val="20"/>
                <w:szCs w:val="20"/>
                <w:u w:val="single"/>
              </w:rPr>
              <w:t xml:space="preserve">6.4.2 The </w:t>
            </w:r>
            <w:r w:rsidRPr="004A7F46">
              <w:rPr>
                <w:rFonts w:ascii="Arial" w:hAnsi="Arial" w:cs="Arial"/>
                <w:b/>
                <w:bCs/>
                <w:i/>
                <w:sz w:val="20"/>
                <w:szCs w:val="20"/>
                <w:u w:val="single"/>
              </w:rPr>
              <w:t xml:space="preserve">Utilization Plan </w:t>
            </w:r>
            <w:r w:rsidRPr="004A7F46">
              <w:rPr>
                <w:rFonts w:ascii="Arial" w:hAnsi="Arial" w:cs="Arial"/>
                <w:b/>
                <w:bCs/>
                <w:sz w:val="20"/>
                <w:szCs w:val="20"/>
                <w:u w:val="single"/>
              </w:rPr>
              <w:t xml:space="preserve">to be </w:t>
            </w:r>
            <w:r w:rsidRPr="004A7F46">
              <w:rPr>
                <w:rFonts w:ascii="Arial" w:hAnsi="Arial" w:cs="Arial"/>
                <w:b/>
                <w:bCs/>
                <w:sz w:val="20"/>
                <w:szCs w:val="20"/>
                <w:u w:val="single"/>
              </w:rPr>
              <w:lastRenderedPageBreak/>
              <w:t>submitted</w:t>
            </w:r>
            <w:r w:rsidRPr="004A7F46">
              <w:rPr>
                <w:rFonts w:ascii="Arial" w:hAnsi="Arial" w:cs="Arial"/>
                <w:b/>
                <w:bCs/>
                <w:spacing w:val="-14"/>
                <w:sz w:val="20"/>
                <w:szCs w:val="20"/>
                <w:u w:val="single"/>
              </w:rPr>
              <w:t xml:space="preserve"> </w:t>
            </w:r>
            <w:r w:rsidRPr="004A7F46">
              <w:rPr>
                <w:rFonts w:ascii="Arial" w:hAnsi="Arial" w:cs="Arial"/>
                <w:b/>
                <w:bCs/>
                <w:sz w:val="20"/>
                <w:szCs w:val="20"/>
                <w:u w:val="single"/>
              </w:rPr>
              <w:t>in</w:t>
            </w:r>
            <w:r w:rsidRPr="004A7F46">
              <w:rPr>
                <w:rFonts w:ascii="Arial" w:hAnsi="Arial" w:cs="Arial"/>
                <w:b/>
                <w:bCs/>
                <w:spacing w:val="-6"/>
                <w:sz w:val="20"/>
                <w:szCs w:val="20"/>
                <w:u w:val="single"/>
              </w:rPr>
              <w:t xml:space="preserve"> </w:t>
            </w:r>
            <w:r w:rsidRPr="004A7F46">
              <w:rPr>
                <w:rFonts w:ascii="Arial" w:hAnsi="Arial" w:cs="Arial"/>
                <w:b/>
                <w:bCs/>
                <w:sz w:val="20"/>
                <w:szCs w:val="20"/>
                <w:u w:val="single"/>
              </w:rPr>
              <w:t>support</w:t>
            </w:r>
            <w:r w:rsidRPr="004A7F46">
              <w:rPr>
                <w:rFonts w:ascii="Arial" w:hAnsi="Arial" w:cs="Arial"/>
                <w:b/>
                <w:bCs/>
                <w:spacing w:val="-7"/>
                <w:sz w:val="20"/>
                <w:szCs w:val="20"/>
                <w:u w:val="single"/>
              </w:rPr>
              <w:t xml:space="preserve"> </w:t>
            </w:r>
            <w:r w:rsidRPr="004A7F46">
              <w:rPr>
                <w:rFonts w:ascii="Arial" w:hAnsi="Arial" w:cs="Arial"/>
                <w:b/>
                <w:bCs/>
                <w:sz w:val="20"/>
                <w:szCs w:val="20"/>
                <w:u w:val="single"/>
              </w:rPr>
              <w:t>of</w:t>
            </w:r>
            <w:r w:rsidRPr="004A7F46">
              <w:rPr>
                <w:rFonts w:ascii="Arial" w:hAnsi="Arial" w:cs="Arial"/>
                <w:b/>
                <w:bCs/>
                <w:spacing w:val="-7"/>
                <w:sz w:val="20"/>
                <w:szCs w:val="20"/>
                <w:u w:val="single"/>
              </w:rPr>
              <w:t xml:space="preserve"> </w:t>
            </w:r>
            <w:r w:rsidRPr="004A7F46">
              <w:rPr>
                <w:rFonts w:ascii="Arial" w:hAnsi="Arial" w:cs="Arial"/>
                <w:b/>
                <w:bCs/>
                <w:sz w:val="20"/>
                <w:szCs w:val="20"/>
                <w:u w:val="single"/>
              </w:rPr>
              <w:t>the</w:t>
            </w:r>
            <w:r w:rsidRPr="004A7F46">
              <w:rPr>
                <w:rFonts w:ascii="Arial" w:hAnsi="Arial" w:cs="Arial"/>
                <w:b/>
                <w:bCs/>
                <w:spacing w:val="-1"/>
                <w:sz w:val="20"/>
                <w:szCs w:val="20"/>
                <w:u w:val="single"/>
              </w:rPr>
              <w:t xml:space="preserve"> </w:t>
            </w:r>
            <w:r w:rsidRPr="004A7F46">
              <w:rPr>
                <w:rFonts w:ascii="Arial" w:hAnsi="Arial" w:cs="Arial"/>
                <w:b/>
                <w:bCs/>
                <w:i/>
                <w:sz w:val="20"/>
                <w:szCs w:val="20"/>
                <w:u w:val="single"/>
              </w:rPr>
              <w:t xml:space="preserve">Request for Disbursement </w:t>
            </w:r>
            <w:r w:rsidRPr="004A7F46">
              <w:rPr>
                <w:rFonts w:ascii="Arial" w:hAnsi="Arial" w:cs="Arial"/>
                <w:b/>
                <w:bCs/>
                <w:sz w:val="20"/>
                <w:szCs w:val="20"/>
                <w:u w:val="single"/>
              </w:rPr>
              <w:t xml:space="preserve">shall be in accordance with the preceding section and shall </w:t>
            </w:r>
            <w:r w:rsidRPr="004A7F46">
              <w:rPr>
                <w:rFonts w:ascii="Arial" w:hAnsi="Arial" w:cs="Arial"/>
                <w:b/>
                <w:bCs/>
                <w:strike/>
                <w:sz w:val="20"/>
                <w:szCs w:val="20"/>
                <w:u w:val="single"/>
              </w:rPr>
              <w:t xml:space="preserve">include </w:t>
            </w:r>
            <w:r w:rsidRPr="004A7F46">
              <w:rPr>
                <w:rFonts w:ascii="Arial" w:hAnsi="Arial" w:cs="Arial"/>
                <w:b/>
                <w:bCs/>
                <w:sz w:val="20"/>
                <w:szCs w:val="20"/>
                <w:u w:val="single"/>
              </w:rPr>
              <w:t>state the following:</w:t>
            </w:r>
          </w:p>
          <w:p w14:paraId="358B13B9" w14:textId="77777777" w:rsidR="004A7F46" w:rsidRPr="004A7F46" w:rsidRDefault="004A7F46" w:rsidP="004A7F46">
            <w:pPr>
              <w:ind w:right="-10"/>
              <w:jc w:val="both"/>
              <w:rPr>
                <w:rFonts w:ascii="Arial" w:hAnsi="Arial" w:cs="Arial"/>
                <w:b/>
                <w:bCs/>
                <w:sz w:val="20"/>
                <w:szCs w:val="20"/>
                <w:u w:val="single"/>
              </w:rPr>
            </w:pPr>
          </w:p>
          <w:p w14:paraId="3380819D" w14:textId="77777777" w:rsidR="004A7F46" w:rsidRPr="004A7F46" w:rsidRDefault="004A7F46" w:rsidP="004A7F46">
            <w:pPr>
              <w:pStyle w:val="ListParagraph"/>
              <w:numPr>
                <w:ilvl w:val="0"/>
                <w:numId w:val="78"/>
              </w:numPr>
              <w:ind w:left="280" w:right="-10" w:hanging="270"/>
              <w:jc w:val="both"/>
              <w:rPr>
                <w:rFonts w:ascii="Arial" w:hAnsi="Arial" w:cs="Arial"/>
                <w:b/>
                <w:bCs/>
                <w:sz w:val="20"/>
                <w:szCs w:val="20"/>
                <w:u w:val="single"/>
              </w:rPr>
            </w:pPr>
            <w:r w:rsidRPr="004A7F46">
              <w:rPr>
                <w:rFonts w:ascii="Arial" w:hAnsi="Arial" w:cs="Arial"/>
                <w:b/>
                <w:bCs/>
                <w:sz w:val="20"/>
                <w:szCs w:val="20"/>
                <w:u w:val="single"/>
              </w:rPr>
              <w:t>Description</w:t>
            </w:r>
            <w:r w:rsidRPr="004A7F46">
              <w:rPr>
                <w:rFonts w:ascii="Arial" w:hAnsi="Arial" w:cs="Arial"/>
                <w:b/>
                <w:bCs/>
                <w:spacing w:val="77"/>
                <w:w w:val="150"/>
                <w:sz w:val="20"/>
                <w:szCs w:val="20"/>
                <w:u w:val="single"/>
              </w:rPr>
              <w:t xml:space="preserve"> </w:t>
            </w:r>
            <w:r w:rsidRPr="004A7F46">
              <w:rPr>
                <w:rFonts w:ascii="Arial" w:hAnsi="Arial" w:cs="Arial"/>
                <w:b/>
                <w:bCs/>
                <w:sz w:val="20"/>
                <w:szCs w:val="20"/>
                <w:u w:val="single"/>
              </w:rPr>
              <w:t>and</w:t>
            </w:r>
            <w:r w:rsidRPr="004A7F46">
              <w:rPr>
                <w:rFonts w:ascii="Arial" w:hAnsi="Arial" w:cs="Arial"/>
                <w:b/>
                <w:bCs/>
                <w:spacing w:val="36"/>
                <w:sz w:val="20"/>
                <w:szCs w:val="20"/>
                <w:u w:val="single"/>
              </w:rPr>
              <w:t xml:space="preserve">  </w:t>
            </w:r>
            <w:r w:rsidRPr="004A7F46">
              <w:rPr>
                <w:rFonts w:ascii="Arial" w:hAnsi="Arial" w:cs="Arial"/>
                <w:b/>
                <w:bCs/>
                <w:sz w:val="20"/>
                <w:szCs w:val="20"/>
                <w:u w:val="single"/>
              </w:rPr>
              <w:t>purpose</w:t>
            </w:r>
            <w:r w:rsidRPr="004A7F46">
              <w:rPr>
                <w:rFonts w:ascii="Arial" w:hAnsi="Arial" w:cs="Arial"/>
                <w:b/>
                <w:bCs/>
                <w:spacing w:val="30"/>
                <w:sz w:val="20"/>
                <w:szCs w:val="20"/>
                <w:u w:val="single"/>
              </w:rPr>
              <w:t xml:space="preserve">  </w:t>
            </w:r>
            <w:r w:rsidRPr="004A7F46">
              <w:rPr>
                <w:rFonts w:ascii="Arial" w:hAnsi="Arial" w:cs="Arial"/>
                <w:b/>
                <w:bCs/>
                <w:sz w:val="20"/>
                <w:szCs w:val="20"/>
                <w:u w:val="single"/>
              </w:rPr>
              <w:t>of</w:t>
            </w:r>
            <w:r w:rsidRPr="004A7F46">
              <w:rPr>
                <w:rFonts w:ascii="Arial" w:hAnsi="Arial" w:cs="Arial"/>
                <w:b/>
                <w:bCs/>
                <w:spacing w:val="29"/>
                <w:sz w:val="20"/>
                <w:szCs w:val="20"/>
                <w:u w:val="single"/>
              </w:rPr>
              <w:t xml:space="preserve">  </w:t>
            </w:r>
            <w:r w:rsidRPr="004A7F46">
              <w:rPr>
                <w:rFonts w:ascii="Arial" w:hAnsi="Arial" w:cs="Arial"/>
                <w:b/>
                <w:bCs/>
                <w:spacing w:val="-5"/>
                <w:sz w:val="20"/>
                <w:szCs w:val="20"/>
                <w:u w:val="single"/>
              </w:rPr>
              <w:t xml:space="preserve">the </w:t>
            </w:r>
            <w:r w:rsidRPr="004A7F46">
              <w:rPr>
                <w:rFonts w:ascii="Arial" w:hAnsi="Arial" w:cs="Arial"/>
                <w:b/>
                <w:bCs/>
                <w:spacing w:val="-2"/>
                <w:sz w:val="20"/>
                <w:szCs w:val="20"/>
                <w:u w:val="single"/>
              </w:rPr>
              <w:t xml:space="preserve">activities </w:t>
            </w:r>
            <w:r w:rsidRPr="004A7F46">
              <w:rPr>
                <w:rFonts w:ascii="Arial" w:hAnsi="Arial" w:cs="Arial"/>
                <w:b/>
                <w:bCs/>
                <w:spacing w:val="-6"/>
                <w:sz w:val="20"/>
                <w:szCs w:val="20"/>
                <w:u w:val="single"/>
              </w:rPr>
              <w:t>or</w:t>
            </w:r>
            <w:r w:rsidRPr="004A7F46">
              <w:rPr>
                <w:rFonts w:ascii="Arial" w:hAnsi="Arial" w:cs="Arial"/>
                <w:b/>
                <w:bCs/>
                <w:sz w:val="20"/>
                <w:szCs w:val="20"/>
                <w:u w:val="single"/>
              </w:rPr>
              <w:tab/>
            </w:r>
            <w:r w:rsidRPr="004A7F46">
              <w:rPr>
                <w:rFonts w:ascii="Arial" w:hAnsi="Arial" w:cs="Arial"/>
                <w:b/>
                <w:bCs/>
                <w:spacing w:val="-2"/>
                <w:sz w:val="20"/>
                <w:szCs w:val="20"/>
                <w:u w:val="single"/>
              </w:rPr>
              <w:t>projects</w:t>
            </w:r>
            <w:r w:rsidRPr="004A7F46">
              <w:rPr>
                <w:rFonts w:ascii="Arial" w:hAnsi="Arial" w:cs="Arial"/>
                <w:b/>
                <w:bCs/>
                <w:sz w:val="20"/>
                <w:szCs w:val="20"/>
                <w:u w:val="single"/>
              </w:rPr>
              <w:tab/>
            </w:r>
            <w:r w:rsidRPr="004A7F46">
              <w:rPr>
                <w:rFonts w:ascii="Arial" w:hAnsi="Arial" w:cs="Arial"/>
                <w:b/>
                <w:bCs/>
                <w:spacing w:val="-6"/>
                <w:sz w:val="20"/>
                <w:szCs w:val="20"/>
                <w:u w:val="single"/>
              </w:rPr>
              <w:t xml:space="preserve">to be </w:t>
            </w:r>
            <w:r w:rsidRPr="004A7F46">
              <w:rPr>
                <w:rFonts w:ascii="Arial" w:hAnsi="Arial" w:cs="Arial"/>
                <w:b/>
                <w:bCs/>
                <w:sz w:val="20"/>
                <w:szCs w:val="20"/>
                <w:u w:val="single"/>
              </w:rPr>
              <w:t>undertaken</w:t>
            </w:r>
            <w:r w:rsidRPr="004A7F46">
              <w:rPr>
                <w:rFonts w:ascii="Arial" w:hAnsi="Arial" w:cs="Arial"/>
                <w:b/>
                <w:bCs/>
                <w:spacing w:val="68"/>
                <w:sz w:val="20"/>
                <w:szCs w:val="20"/>
                <w:u w:val="single"/>
              </w:rPr>
              <w:t xml:space="preserve"> </w:t>
            </w:r>
            <w:r w:rsidRPr="004A7F46">
              <w:rPr>
                <w:rFonts w:ascii="Arial" w:hAnsi="Arial" w:cs="Arial"/>
                <w:b/>
                <w:bCs/>
                <w:sz w:val="20"/>
                <w:szCs w:val="20"/>
                <w:u w:val="single"/>
              </w:rPr>
              <w:t>including</w:t>
            </w:r>
            <w:r w:rsidRPr="004A7F46">
              <w:rPr>
                <w:rFonts w:ascii="Arial" w:hAnsi="Arial" w:cs="Arial"/>
                <w:b/>
                <w:bCs/>
                <w:spacing w:val="57"/>
                <w:sz w:val="20"/>
                <w:szCs w:val="20"/>
                <w:u w:val="single"/>
              </w:rPr>
              <w:t xml:space="preserve"> </w:t>
            </w:r>
            <w:r w:rsidRPr="004A7F46">
              <w:rPr>
                <w:rFonts w:ascii="Arial" w:hAnsi="Arial" w:cs="Arial"/>
                <w:b/>
                <w:bCs/>
                <w:sz w:val="20"/>
                <w:szCs w:val="20"/>
                <w:u w:val="single"/>
              </w:rPr>
              <w:t>the</w:t>
            </w:r>
            <w:r w:rsidRPr="004A7F46">
              <w:rPr>
                <w:rFonts w:ascii="Arial" w:hAnsi="Arial" w:cs="Arial"/>
                <w:b/>
                <w:bCs/>
                <w:spacing w:val="56"/>
                <w:sz w:val="20"/>
                <w:szCs w:val="20"/>
                <w:u w:val="single"/>
              </w:rPr>
              <w:t xml:space="preserve"> </w:t>
            </w:r>
            <w:r w:rsidRPr="004A7F46">
              <w:rPr>
                <w:rFonts w:ascii="Arial" w:hAnsi="Arial" w:cs="Arial"/>
                <w:b/>
                <w:bCs/>
                <w:spacing w:val="-2"/>
                <w:sz w:val="20"/>
                <w:szCs w:val="20"/>
                <w:u w:val="single"/>
              </w:rPr>
              <w:t xml:space="preserve">possible </w:t>
            </w:r>
            <w:r w:rsidRPr="004A7F46">
              <w:rPr>
                <w:rFonts w:ascii="Arial" w:hAnsi="Arial" w:cs="Arial"/>
                <w:b/>
                <w:bCs/>
                <w:sz w:val="20"/>
                <w:szCs w:val="20"/>
                <w:u w:val="single"/>
              </w:rPr>
              <w:t>impact on WESM operations or governance functions in case of non-implementation thereof;</w:t>
            </w:r>
          </w:p>
          <w:p w14:paraId="63F942F8" w14:textId="77777777" w:rsidR="004A7F46" w:rsidRPr="004A7F46" w:rsidRDefault="004A7F46" w:rsidP="004A7F46">
            <w:pPr>
              <w:pStyle w:val="ListParagraph"/>
              <w:numPr>
                <w:ilvl w:val="0"/>
                <w:numId w:val="78"/>
              </w:numPr>
              <w:ind w:left="280" w:right="-10" w:hanging="270"/>
              <w:jc w:val="both"/>
              <w:rPr>
                <w:rFonts w:ascii="Arial" w:hAnsi="Arial" w:cs="Arial"/>
                <w:b/>
                <w:bCs/>
                <w:sz w:val="20"/>
                <w:szCs w:val="20"/>
                <w:u w:val="single"/>
              </w:rPr>
            </w:pPr>
            <w:r w:rsidRPr="004A7F46">
              <w:rPr>
                <w:rFonts w:ascii="Arial" w:hAnsi="Arial" w:cs="Arial"/>
                <w:b/>
                <w:bCs/>
                <w:sz w:val="20"/>
                <w:szCs w:val="20"/>
                <w:u w:val="single"/>
              </w:rPr>
              <w:t>Duration</w:t>
            </w:r>
            <w:r w:rsidRPr="004A7F46">
              <w:rPr>
                <w:rFonts w:ascii="Arial" w:hAnsi="Arial" w:cs="Arial"/>
                <w:b/>
                <w:bCs/>
                <w:spacing w:val="-4"/>
                <w:sz w:val="20"/>
                <w:szCs w:val="20"/>
                <w:u w:val="single"/>
              </w:rPr>
              <w:t xml:space="preserve"> </w:t>
            </w:r>
            <w:r w:rsidRPr="004A7F46">
              <w:rPr>
                <w:rFonts w:ascii="Arial" w:hAnsi="Arial" w:cs="Arial"/>
                <w:b/>
                <w:bCs/>
                <w:sz w:val="20"/>
                <w:szCs w:val="20"/>
                <w:u w:val="single"/>
              </w:rPr>
              <w:t>of each activity</w:t>
            </w:r>
            <w:r w:rsidRPr="004A7F46">
              <w:rPr>
                <w:rFonts w:ascii="Arial" w:hAnsi="Arial" w:cs="Arial"/>
                <w:b/>
                <w:bCs/>
                <w:spacing w:val="-5"/>
                <w:sz w:val="20"/>
                <w:szCs w:val="20"/>
                <w:u w:val="single"/>
              </w:rPr>
              <w:t xml:space="preserve"> </w:t>
            </w:r>
            <w:r w:rsidRPr="004A7F46">
              <w:rPr>
                <w:rFonts w:ascii="Arial" w:hAnsi="Arial" w:cs="Arial"/>
                <w:b/>
                <w:bCs/>
                <w:sz w:val="20"/>
                <w:szCs w:val="20"/>
                <w:u w:val="single"/>
              </w:rPr>
              <w:t>or project, and expected milestones;</w:t>
            </w:r>
          </w:p>
          <w:p w14:paraId="6C8B0340" w14:textId="77777777" w:rsidR="004A7F46" w:rsidRPr="004A7F46" w:rsidRDefault="004A7F46" w:rsidP="004A7F46">
            <w:pPr>
              <w:pStyle w:val="ListParagraph"/>
              <w:numPr>
                <w:ilvl w:val="0"/>
                <w:numId w:val="78"/>
              </w:numPr>
              <w:ind w:left="280" w:right="-10" w:hanging="270"/>
              <w:jc w:val="both"/>
              <w:rPr>
                <w:rFonts w:ascii="Arial" w:hAnsi="Arial" w:cs="Arial"/>
                <w:b/>
                <w:bCs/>
                <w:sz w:val="20"/>
                <w:szCs w:val="20"/>
                <w:u w:val="single"/>
              </w:rPr>
            </w:pPr>
            <w:r w:rsidRPr="004A7F46">
              <w:rPr>
                <w:rFonts w:ascii="Arial" w:hAnsi="Arial" w:cs="Arial"/>
                <w:b/>
                <w:bCs/>
                <w:sz w:val="20"/>
                <w:szCs w:val="20"/>
                <w:u w:val="single"/>
              </w:rPr>
              <w:t>Estimated</w:t>
            </w:r>
            <w:r w:rsidRPr="004A7F46">
              <w:rPr>
                <w:rFonts w:ascii="Arial" w:hAnsi="Arial" w:cs="Arial"/>
                <w:b/>
                <w:bCs/>
                <w:spacing w:val="40"/>
                <w:sz w:val="20"/>
                <w:szCs w:val="20"/>
                <w:u w:val="single"/>
              </w:rPr>
              <w:t xml:space="preserve"> </w:t>
            </w:r>
            <w:r w:rsidRPr="004A7F46">
              <w:rPr>
                <w:rFonts w:ascii="Arial" w:hAnsi="Arial" w:cs="Arial"/>
                <w:b/>
                <w:bCs/>
                <w:sz w:val="20"/>
                <w:szCs w:val="20"/>
                <w:u w:val="single"/>
              </w:rPr>
              <w:t>cost</w:t>
            </w:r>
            <w:r w:rsidRPr="004A7F46">
              <w:rPr>
                <w:rFonts w:ascii="Arial" w:hAnsi="Arial" w:cs="Arial"/>
                <w:b/>
                <w:bCs/>
                <w:spacing w:val="40"/>
                <w:sz w:val="20"/>
                <w:szCs w:val="20"/>
                <w:u w:val="single"/>
              </w:rPr>
              <w:t xml:space="preserve"> </w:t>
            </w:r>
            <w:r w:rsidRPr="004A7F46">
              <w:rPr>
                <w:rFonts w:ascii="Arial" w:hAnsi="Arial" w:cs="Arial"/>
                <w:b/>
                <w:bCs/>
                <w:sz w:val="20"/>
                <w:szCs w:val="20"/>
                <w:u w:val="single"/>
              </w:rPr>
              <w:t>of</w:t>
            </w:r>
            <w:r w:rsidRPr="004A7F46">
              <w:rPr>
                <w:rFonts w:ascii="Arial" w:hAnsi="Arial" w:cs="Arial"/>
                <w:b/>
                <w:bCs/>
                <w:spacing w:val="37"/>
                <w:sz w:val="20"/>
                <w:szCs w:val="20"/>
                <w:u w:val="single"/>
              </w:rPr>
              <w:t xml:space="preserve"> </w:t>
            </w:r>
            <w:r w:rsidRPr="004A7F46">
              <w:rPr>
                <w:rFonts w:ascii="Arial" w:hAnsi="Arial" w:cs="Arial"/>
                <w:b/>
                <w:bCs/>
                <w:sz w:val="20"/>
                <w:szCs w:val="20"/>
                <w:u w:val="single"/>
              </w:rPr>
              <w:t>each</w:t>
            </w:r>
            <w:r w:rsidRPr="004A7F46">
              <w:rPr>
                <w:rFonts w:ascii="Arial" w:hAnsi="Arial" w:cs="Arial"/>
                <w:b/>
                <w:bCs/>
                <w:spacing w:val="40"/>
                <w:sz w:val="20"/>
                <w:szCs w:val="20"/>
                <w:u w:val="single"/>
              </w:rPr>
              <w:t xml:space="preserve"> </w:t>
            </w:r>
            <w:r w:rsidRPr="004A7F46">
              <w:rPr>
                <w:rFonts w:ascii="Arial" w:hAnsi="Arial" w:cs="Arial"/>
                <w:b/>
                <w:bCs/>
                <w:sz w:val="20"/>
                <w:szCs w:val="20"/>
                <w:u w:val="single"/>
              </w:rPr>
              <w:t>activity</w:t>
            </w:r>
            <w:r w:rsidRPr="004A7F46">
              <w:rPr>
                <w:rFonts w:ascii="Arial" w:hAnsi="Arial" w:cs="Arial"/>
                <w:b/>
                <w:bCs/>
                <w:spacing w:val="40"/>
                <w:sz w:val="20"/>
                <w:szCs w:val="20"/>
                <w:u w:val="single"/>
              </w:rPr>
              <w:t xml:space="preserve"> </w:t>
            </w:r>
            <w:r w:rsidRPr="004A7F46">
              <w:rPr>
                <w:rFonts w:ascii="Arial" w:hAnsi="Arial" w:cs="Arial"/>
                <w:b/>
                <w:bCs/>
                <w:sz w:val="20"/>
                <w:szCs w:val="20"/>
                <w:u w:val="single"/>
              </w:rPr>
              <w:t xml:space="preserve">or </w:t>
            </w:r>
            <w:r w:rsidRPr="004A7F46">
              <w:rPr>
                <w:rFonts w:ascii="Arial" w:hAnsi="Arial" w:cs="Arial"/>
                <w:b/>
                <w:bCs/>
                <w:spacing w:val="-2"/>
                <w:sz w:val="20"/>
                <w:szCs w:val="20"/>
                <w:u w:val="single"/>
              </w:rPr>
              <w:t>project;</w:t>
            </w:r>
          </w:p>
          <w:p w14:paraId="2C08A251" w14:textId="77777777" w:rsidR="004A7F46" w:rsidRPr="004A7F46" w:rsidRDefault="004A7F46" w:rsidP="004A7F46">
            <w:pPr>
              <w:pStyle w:val="ListParagraph"/>
              <w:numPr>
                <w:ilvl w:val="0"/>
                <w:numId w:val="78"/>
              </w:numPr>
              <w:ind w:left="280" w:right="-10" w:hanging="270"/>
              <w:jc w:val="both"/>
              <w:rPr>
                <w:rFonts w:ascii="Arial" w:hAnsi="Arial" w:cs="Arial"/>
                <w:b/>
                <w:bCs/>
                <w:sz w:val="20"/>
                <w:szCs w:val="20"/>
                <w:u w:val="single"/>
              </w:rPr>
            </w:pPr>
            <w:r w:rsidRPr="004A7F46">
              <w:rPr>
                <w:rFonts w:ascii="Arial" w:hAnsi="Arial" w:cs="Arial"/>
                <w:b/>
                <w:bCs/>
                <w:sz w:val="20"/>
                <w:szCs w:val="20"/>
                <w:u w:val="single"/>
              </w:rPr>
              <w:t>Estimated</w:t>
            </w:r>
            <w:r w:rsidRPr="004A7F46">
              <w:rPr>
                <w:rFonts w:ascii="Arial" w:hAnsi="Arial" w:cs="Arial"/>
                <w:b/>
                <w:bCs/>
                <w:spacing w:val="-25"/>
                <w:sz w:val="20"/>
                <w:szCs w:val="20"/>
                <w:u w:val="single"/>
              </w:rPr>
              <w:t xml:space="preserve"> </w:t>
            </w:r>
            <w:r w:rsidRPr="004A7F46">
              <w:rPr>
                <w:rFonts w:ascii="Arial" w:hAnsi="Arial" w:cs="Arial"/>
                <w:b/>
                <w:bCs/>
                <w:sz w:val="20"/>
                <w:szCs w:val="20"/>
                <w:u w:val="single"/>
              </w:rPr>
              <w:t>date/time</w:t>
            </w:r>
            <w:r w:rsidRPr="004A7F46">
              <w:rPr>
                <w:rFonts w:ascii="Arial" w:hAnsi="Arial" w:cs="Arial"/>
                <w:b/>
                <w:bCs/>
                <w:spacing w:val="-26"/>
                <w:sz w:val="20"/>
                <w:szCs w:val="20"/>
                <w:u w:val="single"/>
              </w:rPr>
              <w:t xml:space="preserve"> </w:t>
            </w:r>
            <w:r w:rsidRPr="004A7F46">
              <w:rPr>
                <w:rFonts w:ascii="Arial" w:hAnsi="Arial" w:cs="Arial"/>
                <w:b/>
                <w:bCs/>
                <w:sz w:val="20"/>
                <w:szCs w:val="20"/>
                <w:u w:val="single"/>
              </w:rPr>
              <w:t>of</w:t>
            </w:r>
            <w:r w:rsidRPr="004A7F46">
              <w:rPr>
                <w:rFonts w:ascii="Arial" w:hAnsi="Arial" w:cs="Arial"/>
                <w:b/>
                <w:bCs/>
                <w:spacing w:val="-4"/>
                <w:sz w:val="20"/>
                <w:szCs w:val="20"/>
                <w:u w:val="single"/>
              </w:rPr>
              <w:t xml:space="preserve"> </w:t>
            </w:r>
            <w:r w:rsidRPr="004A7F46">
              <w:rPr>
                <w:rFonts w:ascii="Arial" w:hAnsi="Arial" w:cs="Arial"/>
                <w:b/>
                <w:bCs/>
                <w:sz w:val="20"/>
                <w:szCs w:val="20"/>
                <w:u w:val="single"/>
              </w:rPr>
              <w:t>its</w:t>
            </w:r>
            <w:r w:rsidRPr="004A7F46">
              <w:rPr>
                <w:rFonts w:ascii="Arial" w:hAnsi="Arial" w:cs="Arial"/>
                <w:b/>
                <w:bCs/>
                <w:spacing w:val="-26"/>
                <w:sz w:val="20"/>
                <w:szCs w:val="20"/>
                <w:u w:val="single"/>
              </w:rPr>
              <w:t xml:space="preserve"> </w:t>
            </w:r>
            <w:r w:rsidRPr="004A7F46">
              <w:rPr>
                <w:rFonts w:ascii="Arial" w:hAnsi="Arial" w:cs="Arial"/>
                <w:b/>
                <w:bCs/>
                <w:sz w:val="20"/>
                <w:szCs w:val="20"/>
                <w:u w:val="single"/>
              </w:rPr>
              <w:t xml:space="preserve">utilization; </w:t>
            </w:r>
            <w:r w:rsidRPr="004A7F46">
              <w:rPr>
                <w:rFonts w:ascii="Arial" w:hAnsi="Arial" w:cs="Arial"/>
                <w:b/>
                <w:bCs/>
                <w:spacing w:val="-4"/>
                <w:sz w:val="20"/>
                <w:szCs w:val="20"/>
                <w:u w:val="single"/>
              </w:rPr>
              <w:t>and</w:t>
            </w:r>
          </w:p>
          <w:p w14:paraId="14BF454B" w14:textId="6247BED6" w:rsidR="004A7F46" w:rsidRPr="004A7F46" w:rsidRDefault="004A7F46" w:rsidP="004A7F46">
            <w:pPr>
              <w:pStyle w:val="TableParagraph"/>
              <w:spacing w:before="3" w:line="242" w:lineRule="auto"/>
              <w:ind w:left="10" w:right="-10"/>
              <w:jc w:val="both"/>
              <w:rPr>
                <w:rFonts w:ascii="Arial" w:hAnsi="Arial" w:cs="Arial"/>
                <w:b/>
                <w:u w:val="single"/>
              </w:rPr>
            </w:pPr>
            <w:r w:rsidRPr="004A7F46">
              <w:rPr>
                <w:rFonts w:ascii="Arial" w:hAnsi="Arial" w:cs="Arial"/>
                <w:b/>
                <w:bCs/>
                <w:sz w:val="20"/>
                <w:szCs w:val="20"/>
                <w:u w:val="single"/>
              </w:rPr>
              <w:t>Other</w:t>
            </w:r>
            <w:r w:rsidRPr="004A7F46">
              <w:rPr>
                <w:rFonts w:ascii="Arial" w:hAnsi="Arial" w:cs="Arial"/>
                <w:b/>
                <w:bCs/>
                <w:spacing w:val="34"/>
                <w:sz w:val="20"/>
                <w:szCs w:val="20"/>
                <w:u w:val="single"/>
              </w:rPr>
              <w:t xml:space="preserve"> </w:t>
            </w:r>
            <w:r w:rsidRPr="004A7F46">
              <w:rPr>
                <w:rFonts w:ascii="Arial" w:hAnsi="Arial" w:cs="Arial"/>
                <w:b/>
                <w:bCs/>
                <w:sz w:val="20"/>
                <w:szCs w:val="20"/>
                <w:u w:val="single"/>
              </w:rPr>
              <w:t>matters relevant</w:t>
            </w:r>
            <w:r w:rsidRPr="004A7F46">
              <w:rPr>
                <w:rFonts w:ascii="Arial" w:hAnsi="Arial" w:cs="Arial"/>
                <w:b/>
                <w:bCs/>
                <w:spacing w:val="33"/>
                <w:sz w:val="20"/>
                <w:szCs w:val="20"/>
                <w:u w:val="single"/>
              </w:rPr>
              <w:t xml:space="preserve"> </w:t>
            </w:r>
            <w:r w:rsidRPr="004A7F46">
              <w:rPr>
                <w:rFonts w:ascii="Arial" w:hAnsi="Arial" w:cs="Arial"/>
                <w:b/>
                <w:bCs/>
                <w:sz w:val="20"/>
                <w:szCs w:val="20"/>
                <w:u w:val="single"/>
              </w:rPr>
              <w:t>to</w:t>
            </w:r>
            <w:r w:rsidRPr="004A7F46">
              <w:rPr>
                <w:rFonts w:ascii="Arial" w:hAnsi="Arial" w:cs="Arial"/>
                <w:b/>
                <w:bCs/>
                <w:spacing w:val="37"/>
                <w:sz w:val="20"/>
                <w:szCs w:val="20"/>
                <w:u w:val="single"/>
              </w:rPr>
              <w:t xml:space="preserve"> </w:t>
            </w:r>
            <w:r w:rsidRPr="004A7F46">
              <w:rPr>
                <w:rFonts w:ascii="Arial" w:hAnsi="Arial" w:cs="Arial"/>
                <w:b/>
                <w:bCs/>
                <w:sz w:val="20"/>
                <w:szCs w:val="20"/>
                <w:u w:val="single"/>
              </w:rPr>
              <w:t>the item, project,</w:t>
            </w:r>
            <w:r w:rsidRPr="004A7F46">
              <w:rPr>
                <w:rFonts w:ascii="Arial" w:hAnsi="Arial" w:cs="Arial"/>
                <w:b/>
                <w:bCs/>
                <w:spacing w:val="40"/>
                <w:sz w:val="20"/>
                <w:szCs w:val="20"/>
                <w:u w:val="single"/>
              </w:rPr>
              <w:t xml:space="preserve"> </w:t>
            </w:r>
            <w:r w:rsidRPr="004A7F46">
              <w:rPr>
                <w:rFonts w:ascii="Arial" w:hAnsi="Arial" w:cs="Arial"/>
                <w:b/>
                <w:bCs/>
                <w:sz w:val="20"/>
                <w:szCs w:val="20"/>
                <w:u w:val="single"/>
              </w:rPr>
              <w:t>or</w:t>
            </w:r>
            <w:r w:rsidRPr="004A7F46">
              <w:rPr>
                <w:rFonts w:ascii="Arial" w:hAnsi="Arial" w:cs="Arial"/>
                <w:b/>
                <w:bCs/>
                <w:spacing w:val="40"/>
                <w:sz w:val="20"/>
                <w:szCs w:val="20"/>
                <w:u w:val="single"/>
              </w:rPr>
              <w:t xml:space="preserve"> </w:t>
            </w:r>
            <w:r w:rsidRPr="004A7F46">
              <w:rPr>
                <w:rFonts w:ascii="Arial" w:hAnsi="Arial" w:cs="Arial"/>
                <w:b/>
                <w:bCs/>
                <w:sz w:val="20"/>
                <w:szCs w:val="20"/>
                <w:u w:val="single"/>
              </w:rPr>
              <w:t>activity</w:t>
            </w:r>
            <w:r w:rsidRPr="004A7F46">
              <w:rPr>
                <w:rFonts w:ascii="Arial" w:hAnsi="Arial" w:cs="Arial"/>
                <w:b/>
                <w:bCs/>
                <w:spacing w:val="40"/>
                <w:sz w:val="20"/>
                <w:szCs w:val="20"/>
                <w:u w:val="single"/>
              </w:rPr>
              <w:t xml:space="preserve"> </w:t>
            </w:r>
            <w:r w:rsidRPr="004A7F46">
              <w:rPr>
                <w:rFonts w:ascii="Arial" w:hAnsi="Arial" w:cs="Arial"/>
                <w:b/>
                <w:bCs/>
                <w:sz w:val="20"/>
                <w:szCs w:val="20"/>
                <w:u w:val="single"/>
              </w:rPr>
              <w:t>covered</w:t>
            </w:r>
            <w:r w:rsidRPr="004A7F46">
              <w:rPr>
                <w:rFonts w:ascii="Arial" w:hAnsi="Arial" w:cs="Arial"/>
                <w:b/>
                <w:bCs/>
                <w:spacing w:val="40"/>
                <w:sz w:val="20"/>
                <w:szCs w:val="20"/>
                <w:u w:val="single"/>
              </w:rPr>
              <w:t xml:space="preserve"> </w:t>
            </w:r>
            <w:r w:rsidRPr="004A7F46">
              <w:rPr>
                <w:rFonts w:ascii="Arial" w:hAnsi="Arial" w:cs="Arial"/>
                <w:b/>
                <w:bCs/>
                <w:sz w:val="20"/>
                <w:szCs w:val="20"/>
                <w:u w:val="single"/>
              </w:rPr>
              <w:t>in</w:t>
            </w:r>
            <w:r w:rsidRPr="004A7F46">
              <w:rPr>
                <w:rFonts w:ascii="Arial" w:hAnsi="Arial" w:cs="Arial"/>
                <w:b/>
                <w:bCs/>
                <w:spacing w:val="40"/>
                <w:sz w:val="20"/>
                <w:szCs w:val="20"/>
                <w:u w:val="single"/>
              </w:rPr>
              <w:t xml:space="preserve"> </w:t>
            </w:r>
            <w:r w:rsidRPr="004A7F46">
              <w:rPr>
                <w:rFonts w:ascii="Arial" w:hAnsi="Arial" w:cs="Arial"/>
                <w:b/>
                <w:bCs/>
                <w:sz w:val="20"/>
                <w:szCs w:val="20"/>
                <w:u w:val="single"/>
              </w:rPr>
              <w:t xml:space="preserve">the </w:t>
            </w:r>
            <w:r w:rsidRPr="004A7F46">
              <w:rPr>
                <w:rFonts w:ascii="Arial" w:hAnsi="Arial" w:cs="Arial"/>
                <w:b/>
                <w:bCs/>
                <w:i/>
                <w:sz w:val="20"/>
                <w:szCs w:val="20"/>
                <w:u w:val="single"/>
              </w:rPr>
              <w:t>Utilization</w:t>
            </w:r>
            <w:r w:rsidRPr="004A7F46">
              <w:rPr>
                <w:rFonts w:ascii="Arial" w:hAnsi="Arial" w:cs="Arial"/>
                <w:b/>
                <w:bCs/>
                <w:i/>
                <w:spacing w:val="26"/>
                <w:sz w:val="20"/>
                <w:szCs w:val="20"/>
                <w:u w:val="single"/>
              </w:rPr>
              <w:t xml:space="preserve"> </w:t>
            </w:r>
            <w:r w:rsidRPr="004A7F46">
              <w:rPr>
                <w:rFonts w:ascii="Arial" w:hAnsi="Arial" w:cs="Arial"/>
                <w:b/>
                <w:bCs/>
                <w:i/>
                <w:spacing w:val="-2"/>
                <w:sz w:val="20"/>
                <w:szCs w:val="20"/>
                <w:u w:val="single"/>
              </w:rPr>
              <w:t>Plan.</w:t>
            </w:r>
          </w:p>
        </w:tc>
        <w:tc>
          <w:tcPr>
            <w:tcW w:w="3685" w:type="dxa"/>
          </w:tcPr>
          <w:p w14:paraId="08D2138F" w14:textId="75710788" w:rsidR="004A7F46" w:rsidRPr="004A7F46" w:rsidRDefault="004A7F46" w:rsidP="004A7F46">
            <w:pPr>
              <w:pStyle w:val="ListParagraph"/>
              <w:numPr>
                <w:ilvl w:val="0"/>
                <w:numId w:val="60"/>
              </w:numPr>
              <w:ind w:left="288" w:hanging="288"/>
              <w:jc w:val="both"/>
              <w:rPr>
                <w:rFonts w:ascii="Arial" w:hAnsi="Arial" w:cs="Arial"/>
              </w:rPr>
            </w:pPr>
            <w:r w:rsidRPr="004A7F46">
              <w:rPr>
                <w:rFonts w:ascii="Arial" w:hAnsi="Arial" w:cs="Arial"/>
                <w:sz w:val="20"/>
                <w:szCs w:val="20"/>
              </w:rPr>
              <w:lastRenderedPageBreak/>
              <w:t>Provided</w:t>
            </w:r>
            <w:r w:rsidRPr="004A7F46">
              <w:rPr>
                <w:rFonts w:ascii="Arial" w:hAnsi="Arial" w:cs="Arial"/>
                <w:spacing w:val="-3"/>
                <w:sz w:val="20"/>
                <w:szCs w:val="20"/>
              </w:rPr>
              <w:t xml:space="preserve"> </w:t>
            </w:r>
            <w:r w:rsidRPr="004A7F46">
              <w:rPr>
                <w:rFonts w:ascii="Arial" w:hAnsi="Arial" w:cs="Arial"/>
                <w:sz w:val="20"/>
                <w:szCs w:val="20"/>
              </w:rPr>
              <w:t>a</w:t>
            </w:r>
            <w:r w:rsidRPr="004A7F46">
              <w:rPr>
                <w:rFonts w:ascii="Arial" w:hAnsi="Arial" w:cs="Arial"/>
                <w:spacing w:val="-3"/>
                <w:sz w:val="20"/>
                <w:szCs w:val="20"/>
              </w:rPr>
              <w:t xml:space="preserve"> </w:t>
            </w:r>
            <w:r w:rsidRPr="004A7F46">
              <w:rPr>
                <w:rFonts w:ascii="Arial" w:hAnsi="Arial" w:cs="Arial"/>
                <w:sz w:val="20"/>
                <w:szCs w:val="20"/>
              </w:rPr>
              <w:t>section</w:t>
            </w:r>
            <w:r w:rsidRPr="004A7F46">
              <w:rPr>
                <w:rFonts w:ascii="Arial" w:hAnsi="Arial" w:cs="Arial"/>
                <w:spacing w:val="-3"/>
                <w:sz w:val="20"/>
                <w:szCs w:val="20"/>
              </w:rPr>
              <w:t xml:space="preserve"> </w:t>
            </w:r>
            <w:r w:rsidRPr="004A7F46">
              <w:rPr>
                <w:rFonts w:ascii="Arial" w:hAnsi="Arial" w:cs="Arial"/>
                <w:sz w:val="20"/>
                <w:szCs w:val="20"/>
              </w:rPr>
              <w:t>on</w:t>
            </w:r>
            <w:r w:rsidRPr="004A7F46">
              <w:rPr>
                <w:rFonts w:ascii="Arial" w:hAnsi="Arial" w:cs="Arial"/>
                <w:spacing w:val="-3"/>
                <w:sz w:val="20"/>
                <w:szCs w:val="20"/>
              </w:rPr>
              <w:t xml:space="preserve"> </w:t>
            </w:r>
            <w:r w:rsidRPr="004A7F46">
              <w:rPr>
                <w:rFonts w:ascii="Arial" w:hAnsi="Arial" w:cs="Arial"/>
                <w:sz w:val="20"/>
                <w:szCs w:val="20"/>
              </w:rPr>
              <w:t>the</w:t>
            </w:r>
            <w:r w:rsidRPr="004A7F46">
              <w:rPr>
                <w:rFonts w:ascii="Arial" w:hAnsi="Arial" w:cs="Arial"/>
                <w:spacing w:val="-3"/>
                <w:sz w:val="20"/>
                <w:szCs w:val="20"/>
              </w:rPr>
              <w:t xml:space="preserve"> </w:t>
            </w:r>
            <w:r w:rsidRPr="004A7F46">
              <w:rPr>
                <w:rFonts w:ascii="Arial" w:hAnsi="Arial" w:cs="Arial"/>
                <w:sz w:val="20"/>
                <w:szCs w:val="20"/>
              </w:rPr>
              <w:t xml:space="preserve">content of </w:t>
            </w:r>
            <w:r w:rsidRPr="004A7F46">
              <w:rPr>
                <w:rFonts w:ascii="Arial" w:hAnsi="Arial" w:cs="Arial"/>
                <w:sz w:val="20"/>
                <w:szCs w:val="20"/>
              </w:rPr>
              <w:lastRenderedPageBreak/>
              <w:t>the Utilization Plan</w:t>
            </w:r>
          </w:p>
        </w:tc>
        <w:tc>
          <w:tcPr>
            <w:tcW w:w="2977" w:type="dxa"/>
          </w:tcPr>
          <w:p w14:paraId="7E450919" w14:textId="77777777" w:rsidR="004A7F46" w:rsidRPr="004A7F46" w:rsidRDefault="004A7F46" w:rsidP="004A7F46">
            <w:pPr>
              <w:jc w:val="both"/>
              <w:rPr>
                <w:rFonts w:ascii="Arial" w:hAnsi="Arial" w:cs="Arial"/>
              </w:rPr>
            </w:pPr>
          </w:p>
        </w:tc>
        <w:tc>
          <w:tcPr>
            <w:tcW w:w="2268" w:type="dxa"/>
          </w:tcPr>
          <w:p w14:paraId="397AEE1B" w14:textId="77777777" w:rsidR="004A7F46" w:rsidRPr="004A7F46" w:rsidRDefault="004A7F46" w:rsidP="004A7F46">
            <w:pPr>
              <w:jc w:val="both"/>
              <w:rPr>
                <w:rFonts w:ascii="Arial" w:hAnsi="Arial" w:cs="Arial"/>
              </w:rPr>
            </w:pPr>
          </w:p>
        </w:tc>
      </w:tr>
      <w:tr w:rsidR="004A7F46" w:rsidRPr="003C6369" w14:paraId="3E8AE484" w14:textId="77777777" w:rsidTr="003C6369">
        <w:trPr>
          <w:trHeight w:val="252"/>
        </w:trPr>
        <w:tc>
          <w:tcPr>
            <w:tcW w:w="1827" w:type="dxa"/>
          </w:tcPr>
          <w:p w14:paraId="0178EB1E" w14:textId="77777777" w:rsidR="004A7F46" w:rsidRPr="004A7F46" w:rsidRDefault="004A7F46" w:rsidP="004A7F46">
            <w:pPr>
              <w:jc w:val="both"/>
              <w:rPr>
                <w:rFonts w:ascii="Arial" w:hAnsi="Arial" w:cs="Arial"/>
              </w:rPr>
            </w:pPr>
          </w:p>
        </w:tc>
        <w:tc>
          <w:tcPr>
            <w:tcW w:w="1354" w:type="dxa"/>
          </w:tcPr>
          <w:p w14:paraId="16E0890F" w14:textId="0C3AECE9" w:rsidR="004A7F46" w:rsidRPr="004A7F46" w:rsidRDefault="004A7F46" w:rsidP="004A7F46">
            <w:pPr>
              <w:jc w:val="both"/>
              <w:rPr>
                <w:rFonts w:ascii="Arial" w:hAnsi="Arial" w:cs="Arial"/>
                <w:spacing w:val="-2"/>
              </w:rPr>
            </w:pPr>
            <w:r w:rsidRPr="004A7F46">
              <w:rPr>
                <w:rFonts w:ascii="Arial" w:hAnsi="Arial" w:cs="Arial"/>
                <w:spacing w:val="-2"/>
                <w:sz w:val="20"/>
              </w:rPr>
              <w:t>(New)</w:t>
            </w:r>
          </w:p>
        </w:tc>
        <w:tc>
          <w:tcPr>
            <w:tcW w:w="3057" w:type="dxa"/>
          </w:tcPr>
          <w:p w14:paraId="3EF6CFE7" w14:textId="77777777" w:rsidR="004A7F46" w:rsidRPr="004A7F46" w:rsidRDefault="004A7F46" w:rsidP="004A7F46">
            <w:pPr>
              <w:jc w:val="both"/>
              <w:rPr>
                <w:rFonts w:ascii="Arial" w:hAnsi="Arial" w:cs="Arial"/>
              </w:rPr>
            </w:pPr>
          </w:p>
        </w:tc>
        <w:tc>
          <w:tcPr>
            <w:tcW w:w="3686" w:type="dxa"/>
          </w:tcPr>
          <w:p w14:paraId="4B9F6DE7" w14:textId="77777777" w:rsidR="004A7F46" w:rsidRPr="004A7F46" w:rsidRDefault="004A7F46" w:rsidP="004A7F46">
            <w:pPr>
              <w:ind w:right="-10"/>
              <w:jc w:val="both"/>
              <w:rPr>
                <w:rFonts w:ascii="Arial" w:hAnsi="Arial" w:cs="Arial"/>
                <w:b/>
                <w:bCs/>
                <w:sz w:val="20"/>
                <w:szCs w:val="20"/>
                <w:u w:val="single"/>
              </w:rPr>
            </w:pPr>
            <w:r w:rsidRPr="004A7F46">
              <w:rPr>
                <w:rFonts w:ascii="Arial" w:hAnsi="Arial" w:cs="Arial"/>
                <w:b/>
                <w:bCs/>
                <w:sz w:val="20"/>
                <w:szCs w:val="20"/>
                <w:u w:val="single"/>
              </w:rPr>
              <w:t>6.4.3</w:t>
            </w:r>
            <w:r w:rsidRPr="004A7F46">
              <w:rPr>
                <w:rFonts w:ascii="Arial" w:hAnsi="Arial" w:cs="Arial"/>
                <w:b/>
                <w:bCs/>
                <w:spacing w:val="-11"/>
                <w:sz w:val="20"/>
                <w:szCs w:val="20"/>
                <w:u w:val="single"/>
              </w:rPr>
              <w:t xml:space="preserve"> </w:t>
            </w:r>
            <w:r w:rsidRPr="004A7F46">
              <w:rPr>
                <w:rFonts w:ascii="Arial" w:hAnsi="Arial" w:cs="Arial"/>
                <w:b/>
                <w:bCs/>
                <w:sz w:val="20"/>
                <w:szCs w:val="20"/>
                <w:u w:val="single"/>
              </w:rPr>
              <w:t>The</w:t>
            </w:r>
            <w:r w:rsidRPr="004A7F46">
              <w:rPr>
                <w:rFonts w:ascii="Arial" w:hAnsi="Arial" w:cs="Arial"/>
                <w:b/>
                <w:bCs/>
                <w:spacing w:val="-9"/>
                <w:sz w:val="20"/>
                <w:szCs w:val="20"/>
                <w:u w:val="single"/>
              </w:rPr>
              <w:t xml:space="preserve"> </w:t>
            </w:r>
            <w:r w:rsidRPr="004A7F46">
              <w:rPr>
                <w:rFonts w:ascii="Arial" w:hAnsi="Arial" w:cs="Arial"/>
                <w:b/>
                <w:bCs/>
                <w:i/>
                <w:sz w:val="20"/>
                <w:szCs w:val="20"/>
                <w:u w:val="single"/>
              </w:rPr>
              <w:t>Request</w:t>
            </w:r>
            <w:r w:rsidRPr="004A7F46">
              <w:rPr>
                <w:rFonts w:ascii="Arial" w:hAnsi="Arial" w:cs="Arial"/>
                <w:b/>
                <w:bCs/>
                <w:i/>
                <w:spacing w:val="-3"/>
                <w:sz w:val="20"/>
                <w:szCs w:val="20"/>
                <w:u w:val="single"/>
              </w:rPr>
              <w:t xml:space="preserve"> </w:t>
            </w:r>
            <w:r w:rsidRPr="004A7F46">
              <w:rPr>
                <w:rFonts w:ascii="Arial" w:hAnsi="Arial" w:cs="Arial"/>
                <w:b/>
                <w:bCs/>
                <w:i/>
                <w:sz w:val="20"/>
                <w:szCs w:val="20"/>
                <w:u w:val="single"/>
              </w:rPr>
              <w:t>for</w:t>
            </w:r>
            <w:r w:rsidRPr="004A7F46">
              <w:rPr>
                <w:rFonts w:ascii="Arial" w:hAnsi="Arial" w:cs="Arial"/>
                <w:b/>
                <w:bCs/>
                <w:i/>
                <w:spacing w:val="-3"/>
                <w:sz w:val="20"/>
                <w:szCs w:val="20"/>
                <w:u w:val="single"/>
              </w:rPr>
              <w:t xml:space="preserve"> </w:t>
            </w:r>
            <w:r w:rsidRPr="004A7F46">
              <w:rPr>
                <w:rFonts w:ascii="Arial" w:hAnsi="Arial" w:cs="Arial"/>
                <w:b/>
                <w:bCs/>
                <w:i/>
                <w:sz w:val="20"/>
                <w:szCs w:val="20"/>
                <w:u w:val="single"/>
              </w:rPr>
              <w:t xml:space="preserve">Disbursement </w:t>
            </w:r>
            <w:r w:rsidRPr="004A7F46">
              <w:rPr>
                <w:rFonts w:ascii="Arial" w:hAnsi="Arial" w:cs="Arial"/>
                <w:b/>
                <w:bCs/>
                <w:sz w:val="20"/>
                <w:szCs w:val="20"/>
                <w:u w:val="single"/>
              </w:rPr>
              <w:t xml:space="preserve">or the </w:t>
            </w:r>
            <w:r w:rsidRPr="004A7F46">
              <w:rPr>
                <w:rFonts w:ascii="Arial" w:hAnsi="Arial" w:cs="Arial"/>
                <w:b/>
                <w:bCs/>
                <w:i/>
                <w:sz w:val="20"/>
                <w:szCs w:val="20"/>
                <w:u w:val="single"/>
              </w:rPr>
              <w:t xml:space="preserve">Utilization Plan </w:t>
            </w:r>
            <w:r w:rsidRPr="004A7F46">
              <w:rPr>
                <w:rFonts w:ascii="Arial" w:hAnsi="Arial" w:cs="Arial"/>
                <w:b/>
                <w:bCs/>
                <w:sz w:val="20"/>
                <w:szCs w:val="20"/>
                <w:u w:val="single"/>
              </w:rPr>
              <w:t>may be revised or modified to take into account the priority projects or activities in the</w:t>
            </w:r>
          </w:p>
          <w:p w14:paraId="3E4806CB" w14:textId="77777777" w:rsidR="004A7F46" w:rsidRPr="004A7F46" w:rsidRDefault="004A7F46" w:rsidP="004A7F46">
            <w:pPr>
              <w:ind w:right="-10"/>
              <w:jc w:val="both"/>
              <w:rPr>
                <w:rFonts w:ascii="Arial" w:hAnsi="Arial" w:cs="Arial"/>
                <w:b/>
                <w:bCs/>
                <w:sz w:val="20"/>
                <w:szCs w:val="20"/>
                <w:u w:val="single"/>
              </w:rPr>
            </w:pPr>
            <w:r w:rsidRPr="004A7F46">
              <w:rPr>
                <w:rFonts w:ascii="Arial" w:hAnsi="Arial" w:cs="Arial"/>
                <w:b/>
                <w:bCs/>
                <w:sz w:val="20"/>
                <w:szCs w:val="20"/>
                <w:u w:val="single"/>
              </w:rPr>
              <w:t xml:space="preserve">WESM, as may be determined by the </w:t>
            </w:r>
            <w:r w:rsidRPr="004A7F46">
              <w:rPr>
                <w:rFonts w:ascii="Arial" w:hAnsi="Arial" w:cs="Arial"/>
                <w:b/>
                <w:bCs/>
                <w:i/>
                <w:sz w:val="20"/>
                <w:szCs w:val="20"/>
                <w:u w:val="single"/>
              </w:rPr>
              <w:t xml:space="preserve">WESM Governance Arm </w:t>
            </w:r>
            <w:r w:rsidRPr="004A7F46">
              <w:rPr>
                <w:rFonts w:ascii="Arial" w:hAnsi="Arial" w:cs="Arial"/>
                <w:b/>
                <w:bCs/>
                <w:sz w:val="20"/>
                <w:szCs w:val="20"/>
                <w:u w:val="single"/>
              </w:rPr>
              <w:t xml:space="preserve">or the </w:t>
            </w:r>
            <w:r w:rsidRPr="004A7F46">
              <w:rPr>
                <w:rFonts w:ascii="Arial" w:hAnsi="Arial" w:cs="Arial"/>
                <w:b/>
                <w:bCs/>
                <w:i/>
                <w:sz w:val="20"/>
                <w:szCs w:val="20"/>
                <w:u w:val="single"/>
              </w:rPr>
              <w:t xml:space="preserve">Market Operator, </w:t>
            </w:r>
            <w:r w:rsidRPr="004A7F46">
              <w:rPr>
                <w:rFonts w:ascii="Arial" w:hAnsi="Arial" w:cs="Arial"/>
                <w:b/>
                <w:bCs/>
                <w:sz w:val="20"/>
                <w:szCs w:val="20"/>
                <w:u w:val="single"/>
              </w:rPr>
              <w:t>provided</w:t>
            </w:r>
            <w:r w:rsidRPr="004A7F46">
              <w:rPr>
                <w:rFonts w:ascii="Arial" w:hAnsi="Arial" w:cs="Arial"/>
                <w:b/>
                <w:bCs/>
                <w:spacing w:val="-9"/>
                <w:sz w:val="20"/>
                <w:szCs w:val="20"/>
                <w:u w:val="single"/>
              </w:rPr>
              <w:t xml:space="preserve"> </w:t>
            </w:r>
            <w:r w:rsidRPr="004A7F46">
              <w:rPr>
                <w:rFonts w:ascii="Arial" w:hAnsi="Arial" w:cs="Arial"/>
                <w:b/>
                <w:bCs/>
                <w:sz w:val="20"/>
                <w:szCs w:val="20"/>
                <w:u w:val="single"/>
              </w:rPr>
              <w:t>that</w:t>
            </w:r>
            <w:r w:rsidRPr="004A7F46">
              <w:rPr>
                <w:rFonts w:ascii="Arial" w:hAnsi="Arial" w:cs="Arial"/>
                <w:b/>
                <w:bCs/>
                <w:spacing w:val="-1"/>
                <w:sz w:val="20"/>
                <w:szCs w:val="20"/>
                <w:u w:val="single"/>
              </w:rPr>
              <w:t xml:space="preserve"> </w:t>
            </w:r>
            <w:r w:rsidRPr="004A7F46">
              <w:rPr>
                <w:rFonts w:ascii="Arial" w:hAnsi="Arial" w:cs="Arial"/>
                <w:b/>
                <w:bCs/>
                <w:sz w:val="20"/>
                <w:szCs w:val="20"/>
                <w:u w:val="single"/>
              </w:rPr>
              <w:t>the</w:t>
            </w:r>
            <w:r w:rsidRPr="004A7F46">
              <w:rPr>
                <w:rFonts w:ascii="Arial" w:hAnsi="Arial" w:cs="Arial"/>
                <w:b/>
                <w:bCs/>
                <w:spacing w:val="-10"/>
                <w:sz w:val="20"/>
                <w:szCs w:val="20"/>
                <w:u w:val="single"/>
              </w:rPr>
              <w:t xml:space="preserve"> </w:t>
            </w:r>
            <w:r w:rsidRPr="004A7F46">
              <w:rPr>
                <w:rFonts w:ascii="Arial" w:hAnsi="Arial" w:cs="Arial"/>
                <w:b/>
                <w:bCs/>
                <w:sz w:val="20"/>
                <w:szCs w:val="20"/>
                <w:u w:val="single"/>
              </w:rPr>
              <w:t>conditions set out in Section 6.4 are fully met</w:t>
            </w:r>
          </w:p>
          <w:p w14:paraId="1D92B2E4" w14:textId="6C396559" w:rsidR="004A7F46" w:rsidRPr="004A7F46" w:rsidRDefault="004A7F46" w:rsidP="004A7F46">
            <w:pPr>
              <w:pStyle w:val="TableParagraph"/>
              <w:spacing w:before="3" w:line="242" w:lineRule="auto"/>
              <w:ind w:left="10" w:right="-10"/>
              <w:jc w:val="both"/>
              <w:rPr>
                <w:rFonts w:ascii="Arial" w:hAnsi="Arial" w:cs="Arial"/>
                <w:b/>
                <w:u w:val="single"/>
              </w:rPr>
            </w:pPr>
            <w:r w:rsidRPr="004A7F46">
              <w:rPr>
                <w:rFonts w:ascii="Arial" w:hAnsi="Arial" w:cs="Arial"/>
                <w:b/>
                <w:bCs/>
                <w:sz w:val="20"/>
                <w:szCs w:val="20"/>
                <w:u w:val="single"/>
              </w:rPr>
              <w:t>and/or</w:t>
            </w:r>
            <w:r w:rsidRPr="004A7F46">
              <w:rPr>
                <w:rFonts w:ascii="Arial" w:hAnsi="Arial" w:cs="Arial"/>
                <w:b/>
                <w:bCs/>
                <w:spacing w:val="4"/>
                <w:sz w:val="20"/>
                <w:szCs w:val="20"/>
                <w:u w:val="single"/>
              </w:rPr>
              <w:t xml:space="preserve"> </w:t>
            </w:r>
            <w:r w:rsidRPr="004A7F46">
              <w:rPr>
                <w:rFonts w:ascii="Arial" w:hAnsi="Arial" w:cs="Arial"/>
                <w:b/>
                <w:bCs/>
                <w:sz w:val="20"/>
                <w:szCs w:val="20"/>
                <w:u w:val="single"/>
              </w:rPr>
              <w:t>complied</w:t>
            </w:r>
            <w:r w:rsidRPr="004A7F46">
              <w:rPr>
                <w:rFonts w:ascii="Arial" w:hAnsi="Arial" w:cs="Arial"/>
                <w:b/>
                <w:bCs/>
                <w:spacing w:val="-4"/>
                <w:sz w:val="20"/>
                <w:szCs w:val="20"/>
                <w:u w:val="single"/>
              </w:rPr>
              <w:t xml:space="preserve"> with.</w:t>
            </w:r>
          </w:p>
        </w:tc>
        <w:tc>
          <w:tcPr>
            <w:tcW w:w="3685" w:type="dxa"/>
          </w:tcPr>
          <w:p w14:paraId="1FE58815" w14:textId="70F1EBBC" w:rsidR="004A7F46" w:rsidRPr="004A7F46" w:rsidRDefault="004A7F46" w:rsidP="004A7F46">
            <w:pPr>
              <w:pStyle w:val="ListParagraph"/>
              <w:numPr>
                <w:ilvl w:val="0"/>
                <w:numId w:val="60"/>
              </w:numPr>
              <w:ind w:left="288" w:hanging="288"/>
              <w:jc w:val="both"/>
              <w:rPr>
                <w:rFonts w:ascii="Arial" w:hAnsi="Arial" w:cs="Arial"/>
              </w:rPr>
            </w:pPr>
            <w:r w:rsidRPr="004A7F46">
              <w:rPr>
                <w:rFonts w:ascii="Arial" w:hAnsi="Arial" w:cs="Arial"/>
                <w:sz w:val="20"/>
                <w:szCs w:val="20"/>
              </w:rPr>
              <w:t>Provided a section that would allow revision based on priority activities</w:t>
            </w:r>
            <w:r w:rsidRPr="004A7F46">
              <w:rPr>
                <w:rFonts w:ascii="Arial" w:hAnsi="Arial" w:cs="Arial"/>
                <w:spacing w:val="-2"/>
                <w:sz w:val="20"/>
              </w:rPr>
              <w:t>.</w:t>
            </w:r>
          </w:p>
        </w:tc>
        <w:tc>
          <w:tcPr>
            <w:tcW w:w="2977" w:type="dxa"/>
          </w:tcPr>
          <w:p w14:paraId="43A24A65" w14:textId="77777777" w:rsidR="004A7F46" w:rsidRPr="004A7F46" w:rsidRDefault="004A7F46" w:rsidP="004A7F46">
            <w:pPr>
              <w:jc w:val="both"/>
              <w:rPr>
                <w:rFonts w:ascii="Arial" w:hAnsi="Arial" w:cs="Arial"/>
              </w:rPr>
            </w:pPr>
          </w:p>
        </w:tc>
        <w:tc>
          <w:tcPr>
            <w:tcW w:w="2268" w:type="dxa"/>
          </w:tcPr>
          <w:p w14:paraId="440CEA72" w14:textId="77777777" w:rsidR="004A7F46" w:rsidRPr="004A7F46" w:rsidRDefault="004A7F46" w:rsidP="004A7F46">
            <w:pPr>
              <w:jc w:val="both"/>
              <w:rPr>
                <w:rFonts w:ascii="Arial" w:hAnsi="Arial" w:cs="Arial"/>
              </w:rPr>
            </w:pPr>
          </w:p>
        </w:tc>
      </w:tr>
      <w:tr w:rsidR="004A7F46" w:rsidRPr="003C6369" w14:paraId="405C2E0C" w14:textId="77777777" w:rsidTr="003C6369">
        <w:trPr>
          <w:trHeight w:val="252"/>
        </w:trPr>
        <w:tc>
          <w:tcPr>
            <w:tcW w:w="1827" w:type="dxa"/>
          </w:tcPr>
          <w:p w14:paraId="5849FF94" w14:textId="77777777" w:rsidR="004A7F46" w:rsidRPr="004A7F46" w:rsidRDefault="004A7F46" w:rsidP="004A7F46">
            <w:pPr>
              <w:jc w:val="both"/>
              <w:rPr>
                <w:rFonts w:ascii="Arial" w:hAnsi="Arial" w:cs="Arial"/>
              </w:rPr>
            </w:pPr>
          </w:p>
        </w:tc>
        <w:tc>
          <w:tcPr>
            <w:tcW w:w="1354" w:type="dxa"/>
          </w:tcPr>
          <w:p w14:paraId="29DEB0C0" w14:textId="0BED746D" w:rsidR="004A7F46" w:rsidRPr="004A7F46" w:rsidRDefault="004A7F46" w:rsidP="004A7F46">
            <w:pPr>
              <w:jc w:val="both"/>
              <w:rPr>
                <w:rFonts w:ascii="Arial" w:hAnsi="Arial" w:cs="Arial"/>
                <w:spacing w:val="-2"/>
              </w:rPr>
            </w:pPr>
            <w:r w:rsidRPr="004A7F46">
              <w:rPr>
                <w:rFonts w:ascii="Arial" w:hAnsi="Arial" w:cs="Arial"/>
                <w:spacing w:val="-2"/>
                <w:sz w:val="20"/>
              </w:rPr>
              <w:t>(New)</w:t>
            </w:r>
          </w:p>
        </w:tc>
        <w:tc>
          <w:tcPr>
            <w:tcW w:w="3057" w:type="dxa"/>
          </w:tcPr>
          <w:p w14:paraId="5F2F8360" w14:textId="77777777" w:rsidR="004A7F46" w:rsidRPr="004A7F46" w:rsidRDefault="004A7F46" w:rsidP="004A7F46">
            <w:pPr>
              <w:jc w:val="both"/>
              <w:rPr>
                <w:rFonts w:ascii="Arial" w:hAnsi="Arial" w:cs="Arial"/>
              </w:rPr>
            </w:pPr>
          </w:p>
        </w:tc>
        <w:tc>
          <w:tcPr>
            <w:tcW w:w="3686" w:type="dxa"/>
          </w:tcPr>
          <w:p w14:paraId="2F982715" w14:textId="77777777" w:rsidR="004A7F46" w:rsidRPr="004A7F46" w:rsidRDefault="004A7F46" w:rsidP="004A7F46">
            <w:pPr>
              <w:pStyle w:val="TableParagraph"/>
              <w:numPr>
                <w:ilvl w:val="1"/>
                <w:numId w:val="79"/>
              </w:numPr>
              <w:tabs>
                <w:tab w:val="left" w:pos="391"/>
              </w:tabs>
              <w:spacing w:before="3"/>
              <w:ind w:left="0" w:right="-10" w:firstLine="0"/>
              <w:jc w:val="both"/>
              <w:rPr>
                <w:rFonts w:ascii="Arial" w:hAnsi="Arial" w:cs="Arial"/>
                <w:b/>
                <w:i/>
                <w:sz w:val="20"/>
              </w:rPr>
            </w:pPr>
            <w:r w:rsidRPr="004A7F46">
              <w:rPr>
                <w:rFonts w:ascii="Arial" w:hAnsi="Arial" w:cs="Arial"/>
                <w:b/>
                <w:sz w:val="20"/>
                <w:u w:val="single"/>
              </w:rPr>
              <w:t xml:space="preserve"> Consultation with the </w:t>
            </w:r>
            <w:r w:rsidRPr="004A7F46">
              <w:rPr>
                <w:rFonts w:ascii="Arial" w:hAnsi="Arial" w:cs="Arial"/>
                <w:b/>
                <w:i/>
                <w:sz w:val="20"/>
                <w:u w:val="single"/>
              </w:rPr>
              <w:t>WESM</w:t>
            </w:r>
            <w:r w:rsidRPr="004A7F46">
              <w:rPr>
                <w:rFonts w:ascii="Arial" w:hAnsi="Arial" w:cs="Arial"/>
                <w:b/>
                <w:i/>
                <w:sz w:val="20"/>
              </w:rPr>
              <w:t xml:space="preserve"> </w:t>
            </w:r>
            <w:r w:rsidRPr="004A7F46">
              <w:rPr>
                <w:rFonts w:ascii="Arial" w:hAnsi="Arial" w:cs="Arial"/>
                <w:b/>
                <w:i/>
                <w:sz w:val="20"/>
                <w:u w:val="single"/>
              </w:rPr>
              <w:t xml:space="preserve">Members </w:t>
            </w:r>
            <w:r w:rsidRPr="004A7F46">
              <w:rPr>
                <w:rFonts w:ascii="Arial" w:hAnsi="Arial" w:cs="Arial"/>
                <w:b/>
                <w:sz w:val="20"/>
                <w:u w:val="single"/>
              </w:rPr>
              <w:t xml:space="preserve">and </w:t>
            </w:r>
            <w:r w:rsidRPr="004A7F46">
              <w:rPr>
                <w:rFonts w:ascii="Arial" w:hAnsi="Arial" w:cs="Arial"/>
                <w:b/>
                <w:i/>
                <w:sz w:val="20"/>
                <w:u w:val="single"/>
              </w:rPr>
              <w:t>WESM Governance</w:t>
            </w:r>
            <w:r w:rsidRPr="004A7F46">
              <w:rPr>
                <w:rFonts w:ascii="Arial" w:hAnsi="Arial" w:cs="Arial"/>
                <w:b/>
                <w:i/>
                <w:sz w:val="20"/>
              </w:rPr>
              <w:t xml:space="preserve"> </w:t>
            </w:r>
            <w:r w:rsidRPr="004A7F46">
              <w:rPr>
                <w:rFonts w:ascii="Arial" w:hAnsi="Arial" w:cs="Arial"/>
                <w:b/>
                <w:i/>
                <w:spacing w:val="-2"/>
                <w:sz w:val="20"/>
                <w:u w:val="single"/>
              </w:rPr>
              <w:t>Committees</w:t>
            </w:r>
          </w:p>
          <w:p w14:paraId="7B200DEB" w14:textId="77777777" w:rsidR="004A7F46" w:rsidRPr="004A7F46" w:rsidRDefault="004A7F46" w:rsidP="004A7F46">
            <w:pPr>
              <w:pStyle w:val="TableParagraph"/>
              <w:spacing w:before="4"/>
              <w:ind w:left="0" w:right="-10"/>
              <w:jc w:val="both"/>
              <w:rPr>
                <w:rFonts w:ascii="Arial" w:hAnsi="Arial" w:cs="Arial"/>
                <w:sz w:val="20"/>
              </w:rPr>
            </w:pPr>
          </w:p>
          <w:p w14:paraId="17C2E08B" w14:textId="77777777" w:rsidR="004A7F46" w:rsidRPr="004A7F46" w:rsidRDefault="004A7F46" w:rsidP="004A7F46">
            <w:pPr>
              <w:pStyle w:val="TableParagraph"/>
              <w:numPr>
                <w:ilvl w:val="2"/>
                <w:numId w:val="79"/>
              </w:numPr>
              <w:tabs>
                <w:tab w:val="left" w:pos="558"/>
              </w:tabs>
              <w:spacing w:before="1"/>
              <w:ind w:left="0" w:right="-10" w:firstLine="0"/>
              <w:jc w:val="both"/>
              <w:rPr>
                <w:rFonts w:ascii="Arial" w:hAnsi="Arial" w:cs="Arial"/>
                <w:b/>
                <w:i/>
                <w:sz w:val="20"/>
              </w:rPr>
            </w:pPr>
            <w:r w:rsidRPr="004A7F46">
              <w:rPr>
                <w:rFonts w:ascii="Arial" w:hAnsi="Arial" w:cs="Arial"/>
                <w:b/>
                <w:sz w:val="20"/>
                <w:u w:val="single"/>
              </w:rPr>
              <w:t xml:space="preserve"> The </w:t>
            </w:r>
            <w:r w:rsidRPr="004A7F46">
              <w:rPr>
                <w:rFonts w:ascii="Arial" w:hAnsi="Arial" w:cs="Arial"/>
                <w:b/>
                <w:i/>
                <w:sz w:val="20"/>
                <w:u w:val="single"/>
              </w:rPr>
              <w:t xml:space="preserve">Utilization Plan </w:t>
            </w:r>
            <w:r w:rsidRPr="004A7F46">
              <w:rPr>
                <w:rFonts w:ascii="Arial" w:hAnsi="Arial" w:cs="Arial"/>
                <w:b/>
                <w:sz w:val="20"/>
                <w:u w:val="single"/>
              </w:rPr>
              <w:t>shall be</w:t>
            </w:r>
            <w:r w:rsidRPr="004A7F46">
              <w:rPr>
                <w:rFonts w:ascii="Arial" w:hAnsi="Arial" w:cs="Arial"/>
                <w:b/>
                <w:sz w:val="20"/>
              </w:rPr>
              <w:t xml:space="preserve"> </w:t>
            </w:r>
            <w:r w:rsidRPr="004A7F46">
              <w:rPr>
                <w:rFonts w:ascii="Arial" w:hAnsi="Arial" w:cs="Arial"/>
                <w:b/>
                <w:sz w:val="20"/>
                <w:u w:val="single"/>
              </w:rPr>
              <w:t>prepared in consultation with the</w:t>
            </w:r>
            <w:r w:rsidRPr="004A7F46">
              <w:rPr>
                <w:rFonts w:ascii="Arial" w:hAnsi="Arial" w:cs="Arial"/>
                <w:b/>
                <w:sz w:val="20"/>
              </w:rPr>
              <w:t xml:space="preserve"> </w:t>
            </w:r>
            <w:r w:rsidRPr="004A7F46">
              <w:rPr>
                <w:rFonts w:ascii="Arial" w:hAnsi="Arial" w:cs="Arial"/>
                <w:b/>
                <w:i/>
                <w:sz w:val="20"/>
                <w:u w:val="single"/>
              </w:rPr>
              <w:t xml:space="preserve">WESM Members </w:t>
            </w:r>
            <w:r w:rsidRPr="004A7F46">
              <w:rPr>
                <w:rFonts w:ascii="Arial" w:hAnsi="Arial" w:cs="Arial"/>
                <w:b/>
                <w:sz w:val="20"/>
                <w:u w:val="single"/>
              </w:rPr>
              <w:t xml:space="preserve">and the </w:t>
            </w:r>
            <w:r w:rsidRPr="004A7F46">
              <w:rPr>
                <w:rFonts w:ascii="Arial" w:hAnsi="Arial" w:cs="Arial"/>
                <w:b/>
                <w:i/>
                <w:sz w:val="20"/>
                <w:u w:val="single"/>
              </w:rPr>
              <w:t>WESM Governance Committees.</w:t>
            </w:r>
          </w:p>
          <w:p w14:paraId="2A2CE4D4" w14:textId="77777777" w:rsidR="004A7F46" w:rsidRPr="004A7F46" w:rsidRDefault="004A7F46" w:rsidP="004A7F46">
            <w:pPr>
              <w:pStyle w:val="TableParagraph"/>
              <w:spacing w:before="3"/>
              <w:ind w:left="0" w:right="-10"/>
              <w:jc w:val="both"/>
              <w:rPr>
                <w:rFonts w:ascii="Arial" w:hAnsi="Arial" w:cs="Arial"/>
                <w:sz w:val="20"/>
              </w:rPr>
            </w:pPr>
          </w:p>
          <w:p w14:paraId="17535290" w14:textId="77777777" w:rsidR="004A7F46" w:rsidRPr="004A7F46" w:rsidRDefault="004A7F46" w:rsidP="004A7F46">
            <w:pPr>
              <w:pStyle w:val="TableParagraph"/>
              <w:spacing w:before="3" w:line="242" w:lineRule="auto"/>
              <w:ind w:left="0" w:right="-10"/>
              <w:jc w:val="both"/>
              <w:rPr>
                <w:rFonts w:ascii="Arial" w:hAnsi="Arial" w:cs="Arial"/>
                <w:b/>
                <w:spacing w:val="-2"/>
                <w:sz w:val="20"/>
                <w:u w:val="single"/>
              </w:rPr>
            </w:pPr>
            <w:r w:rsidRPr="004A7F46">
              <w:rPr>
                <w:rFonts w:ascii="Arial" w:hAnsi="Arial" w:cs="Arial"/>
                <w:b/>
                <w:sz w:val="20"/>
                <w:u w:val="single"/>
              </w:rPr>
              <w:t xml:space="preserve">The </w:t>
            </w:r>
            <w:r w:rsidRPr="004A7F46">
              <w:rPr>
                <w:rFonts w:ascii="Arial" w:hAnsi="Arial" w:cs="Arial"/>
                <w:b/>
                <w:i/>
                <w:sz w:val="20"/>
                <w:u w:val="single"/>
              </w:rPr>
              <w:t>WESM Governance Arm</w:t>
            </w:r>
            <w:r w:rsidRPr="004A7F46">
              <w:rPr>
                <w:rFonts w:ascii="Arial" w:hAnsi="Arial" w:cs="Arial"/>
                <w:b/>
                <w:i/>
                <w:spacing w:val="-11"/>
                <w:sz w:val="20"/>
                <w:u w:val="single"/>
              </w:rPr>
              <w:t xml:space="preserve"> </w:t>
            </w:r>
            <w:r w:rsidRPr="004A7F46">
              <w:rPr>
                <w:rFonts w:ascii="Arial" w:hAnsi="Arial" w:cs="Arial"/>
                <w:b/>
                <w:sz w:val="20"/>
                <w:u w:val="single"/>
              </w:rPr>
              <w:t>shall</w:t>
            </w:r>
            <w:r w:rsidRPr="004A7F46">
              <w:rPr>
                <w:rFonts w:ascii="Arial" w:hAnsi="Arial" w:cs="Arial"/>
                <w:b/>
                <w:sz w:val="20"/>
              </w:rPr>
              <w:t xml:space="preserve"> </w:t>
            </w:r>
            <w:r w:rsidRPr="004A7F46">
              <w:rPr>
                <w:rFonts w:ascii="Arial" w:hAnsi="Arial" w:cs="Arial"/>
                <w:b/>
                <w:sz w:val="20"/>
                <w:u w:val="single"/>
              </w:rPr>
              <w:t>initiate the consultation process by</w:t>
            </w:r>
            <w:r w:rsidRPr="004A7F46">
              <w:rPr>
                <w:rFonts w:ascii="Arial" w:hAnsi="Arial" w:cs="Arial"/>
                <w:b/>
                <w:sz w:val="20"/>
              </w:rPr>
              <w:t xml:space="preserve"> </w:t>
            </w:r>
            <w:r w:rsidRPr="004A7F46">
              <w:rPr>
                <w:rFonts w:ascii="Arial" w:hAnsi="Arial" w:cs="Arial"/>
                <w:b/>
                <w:sz w:val="20"/>
                <w:u w:val="single"/>
              </w:rPr>
              <w:t>publishing a notice on its website</w:t>
            </w:r>
            <w:r w:rsidRPr="004A7F46">
              <w:rPr>
                <w:rFonts w:ascii="Arial" w:hAnsi="Arial" w:cs="Arial"/>
                <w:b/>
                <w:sz w:val="20"/>
              </w:rPr>
              <w:t xml:space="preserve"> </w:t>
            </w:r>
            <w:r w:rsidRPr="004A7F46">
              <w:rPr>
                <w:rFonts w:ascii="Arial" w:hAnsi="Arial" w:cs="Arial"/>
                <w:b/>
                <w:sz w:val="20"/>
                <w:u w:val="single"/>
              </w:rPr>
              <w:t xml:space="preserve">calling for comments on the </w:t>
            </w:r>
            <w:r w:rsidRPr="004A7F46">
              <w:rPr>
                <w:rFonts w:ascii="Arial" w:hAnsi="Arial" w:cs="Arial"/>
                <w:b/>
                <w:i/>
                <w:sz w:val="20"/>
                <w:u w:val="single"/>
              </w:rPr>
              <w:t>Utilization</w:t>
            </w:r>
            <w:r w:rsidRPr="004A7F46">
              <w:rPr>
                <w:rFonts w:ascii="Arial" w:hAnsi="Arial" w:cs="Arial"/>
                <w:b/>
                <w:i/>
                <w:sz w:val="20"/>
              </w:rPr>
              <w:t xml:space="preserve"> </w:t>
            </w:r>
            <w:r w:rsidRPr="004A7F46">
              <w:rPr>
                <w:rFonts w:ascii="Arial" w:hAnsi="Arial" w:cs="Arial"/>
                <w:b/>
                <w:i/>
                <w:sz w:val="20"/>
                <w:u w:val="single"/>
              </w:rPr>
              <w:t xml:space="preserve">Plan </w:t>
            </w:r>
            <w:r w:rsidRPr="004A7F46">
              <w:rPr>
                <w:rFonts w:ascii="Arial" w:hAnsi="Arial" w:cs="Arial"/>
                <w:b/>
                <w:sz w:val="20"/>
                <w:u w:val="single"/>
              </w:rPr>
              <w:t>for</w:t>
            </w:r>
            <w:r w:rsidRPr="004A7F46">
              <w:rPr>
                <w:rFonts w:ascii="Arial" w:hAnsi="Arial" w:cs="Arial"/>
                <w:b/>
                <w:spacing w:val="-3"/>
                <w:sz w:val="20"/>
                <w:u w:val="single"/>
              </w:rPr>
              <w:t xml:space="preserve"> </w:t>
            </w:r>
            <w:r w:rsidRPr="004A7F46">
              <w:rPr>
                <w:rFonts w:ascii="Arial" w:hAnsi="Arial" w:cs="Arial"/>
                <w:b/>
                <w:sz w:val="20"/>
                <w:u w:val="single"/>
              </w:rPr>
              <w:t>a period not more</w:t>
            </w:r>
            <w:r w:rsidRPr="004A7F46">
              <w:rPr>
                <w:rFonts w:ascii="Arial" w:hAnsi="Arial" w:cs="Arial"/>
                <w:b/>
                <w:spacing w:val="-1"/>
                <w:sz w:val="20"/>
                <w:u w:val="single"/>
              </w:rPr>
              <w:t xml:space="preserve"> </w:t>
            </w:r>
            <w:r w:rsidRPr="004A7F46">
              <w:rPr>
                <w:rFonts w:ascii="Arial" w:hAnsi="Arial" w:cs="Arial"/>
                <w:b/>
                <w:sz w:val="20"/>
                <w:u w:val="single"/>
              </w:rPr>
              <w:t>than five</w:t>
            </w:r>
            <w:r w:rsidRPr="004A7F46">
              <w:rPr>
                <w:rFonts w:ascii="Arial" w:hAnsi="Arial" w:cs="Arial"/>
                <w:b/>
                <w:spacing w:val="-1"/>
                <w:sz w:val="20"/>
                <w:u w:val="single"/>
              </w:rPr>
              <w:t xml:space="preserve"> </w:t>
            </w:r>
            <w:r w:rsidRPr="004A7F46">
              <w:rPr>
                <w:rFonts w:ascii="Arial" w:hAnsi="Arial" w:cs="Arial"/>
                <w:b/>
                <w:sz w:val="20"/>
                <w:u w:val="single"/>
              </w:rPr>
              <w:t>(5)</w:t>
            </w:r>
            <w:r w:rsidRPr="004A7F46">
              <w:rPr>
                <w:rFonts w:ascii="Arial" w:hAnsi="Arial" w:cs="Arial"/>
                <w:b/>
                <w:sz w:val="20"/>
              </w:rPr>
              <w:t xml:space="preserve"> </w:t>
            </w:r>
            <w:r w:rsidRPr="004A7F46">
              <w:rPr>
                <w:rFonts w:ascii="Arial" w:hAnsi="Arial" w:cs="Arial"/>
                <w:b/>
                <w:sz w:val="20"/>
                <w:u w:val="single"/>
              </w:rPr>
              <w:t>business days from the date of the</w:t>
            </w:r>
            <w:r w:rsidRPr="004A7F46">
              <w:rPr>
                <w:rFonts w:ascii="Arial" w:hAnsi="Arial" w:cs="Arial"/>
                <w:b/>
                <w:sz w:val="20"/>
              </w:rPr>
              <w:t xml:space="preserve"> </w:t>
            </w:r>
            <w:r w:rsidRPr="004A7F46">
              <w:rPr>
                <w:rFonts w:ascii="Arial" w:hAnsi="Arial" w:cs="Arial"/>
                <w:b/>
                <w:spacing w:val="-2"/>
                <w:sz w:val="20"/>
                <w:u w:val="single"/>
              </w:rPr>
              <w:t>publication.</w:t>
            </w:r>
          </w:p>
          <w:p w14:paraId="729324F8" w14:textId="77777777" w:rsidR="004A7F46" w:rsidRPr="004A7F46" w:rsidRDefault="004A7F46" w:rsidP="004A7F46">
            <w:pPr>
              <w:pStyle w:val="TableParagraph"/>
              <w:spacing w:before="3" w:line="242" w:lineRule="auto"/>
              <w:ind w:left="0" w:right="-10"/>
              <w:jc w:val="both"/>
              <w:rPr>
                <w:rFonts w:ascii="Arial" w:hAnsi="Arial" w:cs="Arial"/>
                <w:b/>
                <w:spacing w:val="-2"/>
                <w:sz w:val="20"/>
                <w:u w:val="single"/>
              </w:rPr>
            </w:pPr>
          </w:p>
          <w:p w14:paraId="11FE22F3" w14:textId="77777777" w:rsidR="004A7F46" w:rsidRPr="004A7F46" w:rsidRDefault="004A7F46" w:rsidP="004A7F46">
            <w:pPr>
              <w:pStyle w:val="TableParagraph"/>
              <w:numPr>
                <w:ilvl w:val="2"/>
                <w:numId w:val="80"/>
              </w:numPr>
              <w:tabs>
                <w:tab w:val="left" w:pos="558"/>
              </w:tabs>
              <w:spacing w:before="3" w:line="242" w:lineRule="auto"/>
              <w:ind w:left="0" w:right="-10" w:firstLine="0"/>
              <w:jc w:val="both"/>
              <w:rPr>
                <w:rFonts w:ascii="Arial" w:hAnsi="Arial" w:cs="Arial"/>
                <w:b/>
                <w:sz w:val="20"/>
              </w:rPr>
            </w:pPr>
            <w:r w:rsidRPr="004A7F46">
              <w:rPr>
                <w:rFonts w:ascii="Arial" w:hAnsi="Arial" w:cs="Arial"/>
                <w:b/>
                <w:sz w:val="20"/>
                <w:u w:val="single"/>
              </w:rPr>
              <w:t xml:space="preserve">The </w:t>
            </w:r>
            <w:r w:rsidRPr="004A7F46">
              <w:rPr>
                <w:rFonts w:ascii="Arial" w:hAnsi="Arial" w:cs="Arial"/>
                <w:b/>
                <w:i/>
                <w:sz w:val="20"/>
                <w:u w:val="single"/>
              </w:rPr>
              <w:t xml:space="preserve">WESM Members </w:t>
            </w:r>
            <w:r w:rsidRPr="004A7F46">
              <w:rPr>
                <w:rFonts w:ascii="Arial" w:hAnsi="Arial" w:cs="Arial"/>
                <w:b/>
                <w:sz w:val="20"/>
                <w:u w:val="single"/>
              </w:rPr>
              <w:t>and the</w:t>
            </w:r>
            <w:r w:rsidRPr="004A7F46">
              <w:rPr>
                <w:rFonts w:ascii="Arial" w:hAnsi="Arial" w:cs="Arial"/>
                <w:b/>
                <w:sz w:val="20"/>
              </w:rPr>
              <w:t xml:space="preserve"> </w:t>
            </w:r>
            <w:r w:rsidRPr="004A7F46">
              <w:rPr>
                <w:rFonts w:ascii="Arial" w:hAnsi="Arial" w:cs="Arial"/>
                <w:b/>
                <w:i/>
                <w:sz w:val="20"/>
                <w:u w:val="single"/>
              </w:rPr>
              <w:t xml:space="preserve">WESM Governance Committees </w:t>
            </w:r>
            <w:r w:rsidRPr="004A7F46">
              <w:rPr>
                <w:rFonts w:ascii="Arial" w:hAnsi="Arial" w:cs="Arial"/>
                <w:b/>
                <w:sz w:val="20"/>
                <w:u w:val="single"/>
              </w:rPr>
              <w:t>shall</w:t>
            </w:r>
            <w:r w:rsidRPr="004A7F46">
              <w:rPr>
                <w:rFonts w:ascii="Arial" w:hAnsi="Arial" w:cs="Arial"/>
                <w:b/>
                <w:sz w:val="20"/>
              </w:rPr>
              <w:t xml:space="preserve"> </w:t>
            </w:r>
            <w:r w:rsidRPr="004A7F46">
              <w:rPr>
                <w:rFonts w:ascii="Arial" w:hAnsi="Arial" w:cs="Arial"/>
                <w:b/>
                <w:sz w:val="20"/>
                <w:u w:val="single"/>
              </w:rPr>
              <w:t>submit their comments and inputs to</w:t>
            </w:r>
            <w:r w:rsidRPr="004A7F46">
              <w:rPr>
                <w:rFonts w:ascii="Arial" w:hAnsi="Arial" w:cs="Arial"/>
                <w:b/>
                <w:sz w:val="20"/>
              </w:rPr>
              <w:t xml:space="preserve"> </w:t>
            </w:r>
            <w:r w:rsidRPr="004A7F46">
              <w:rPr>
                <w:rFonts w:ascii="Arial" w:hAnsi="Arial" w:cs="Arial"/>
                <w:b/>
                <w:sz w:val="20"/>
                <w:u w:val="single"/>
              </w:rPr>
              <w:t xml:space="preserve">the </w:t>
            </w:r>
            <w:r w:rsidRPr="004A7F46">
              <w:rPr>
                <w:rFonts w:ascii="Arial" w:hAnsi="Arial" w:cs="Arial"/>
                <w:b/>
                <w:i/>
                <w:sz w:val="20"/>
                <w:u w:val="single"/>
              </w:rPr>
              <w:t xml:space="preserve">WESM Governance Arm </w:t>
            </w:r>
            <w:r w:rsidRPr="004A7F46">
              <w:rPr>
                <w:rFonts w:ascii="Arial" w:hAnsi="Arial" w:cs="Arial"/>
                <w:b/>
                <w:sz w:val="20"/>
                <w:u w:val="single"/>
              </w:rPr>
              <w:t>within</w:t>
            </w:r>
            <w:r w:rsidRPr="004A7F46">
              <w:rPr>
                <w:rFonts w:ascii="Arial" w:hAnsi="Arial" w:cs="Arial"/>
                <w:b/>
                <w:spacing w:val="-1"/>
                <w:sz w:val="20"/>
                <w:u w:val="single"/>
              </w:rPr>
              <w:t xml:space="preserve"> </w:t>
            </w:r>
            <w:r w:rsidRPr="004A7F46">
              <w:rPr>
                <w:rFonts w:ascii="Arial" w:hAnsi="Arial" w:cs="Arial"/>
                <w:b/>
                <w:sz w:val="20"/>
                <w:u w:val="single"/>
              </w:rPr>
              <w:t>the</w:t>
            </w:r>
            <w:r w:rsidRPr="004A7F46">
              <w:rPr>
                <w:rFonts w:ascii="Arial" w:hAnsi="Arial" w:cs="Arial"/>
                <w:b/>
                <w:sz w:val="20"/>
              </w:rPr>
              <w:t xml:space="preserve"> </w:t>
            </w:r>
            <w:r w:rsidRPr="004A7F46">
              <w:rPr>
                <w:rFonts w:ascii="Arial" w:hAnsi="Arial" w:cs="Arial"/>
                <w:b/>
                <w:sz w:val="20"/>
                <w:u w:val="single"/>
              </w:rPr>
              <w:t>period stated in the notice.</w:t>
            </w:r>
          </w:p>
          <w:p w14:paraId="5D8F8AA2" w14:textId="77777777" w:rsidR="004A7F46" w:rsidRPr="004A7F46" w:rsidRDefault="004A7F46" w:rsidP="004A7F46">
            <w:pPr>
              <w:pStyle w:val="TableParagraph"/>
              <w:spacing w:before="1"/>
              <w:ind w:left="0" w:right="-10"/>
              <w:jc w:val="both"/>
              <w:rPr>
                <w:rFonts w:ascii="Arial" w:hAnsi="Arial" w:cs="Arial"/>
                <w:sz w:val="19"/>
              </w:rPr>
            </w:pPr>
          </w:p>
          <w:p w14:paraId="66C65831" w14:textId="77777777" w:rsidR="004A7F46" w:rsidRPr="004A7F46" w:rsidRDefault="004A7F46" w:rsidP="004A7F46">
            <w:pPr>
              <w:pStyle w:val="TableParagraph"/>
              <w:numPr>
                <w:ilvl w:val="2"/>
                <w:numId w:val="80"/>
              </w:numPr>
              <w:tabs>
                <w:tab w:val="left" w:pos="558"/>
              </w:tabs>
              <w:ind w:left="0" w:right="-10" w:firstLine="0"/>
              <w:jc w:val="both"/>
              <w:rPr>
                <w:rFonts w:ascii="Arial" w:hAnsi="Arial" w:cs="Arial"/>
                <w:b/>
                <w:sz w:val="20"/>
              </w:rPr>
            </w:pPr>
            <w:r w:rsidRPr="004A7F46">
              <w:rPr>
                <w:rFonts w:ascii="Arial" w:hAnsi="Arial" w:cs="Arial"/>
                <w:b/>
                <w:sz w:val="20"/>
                <w:u w:val="single"/>
              </w:rPr>
              <w:t xml:space="preserve"> The </w:t>
            </w:r>
            <w:r w:rsidRPr="004A7F46">
              <w:rPr>
                <w:rFonts w:ascii="Arial" w:hAnsi="Arial" w:cs="Arial"/>
                <w:b/>
                <w:i/>
                <w:sz w:val="20"/>
                <w:u w:val="single"/>
              </w:rPr>
              <w:t>WESM</w:t>
            </w:r>
            <w:r w:rsidRPr="004A7F46">
              <w:rPr>
                <w:rFonts w:ascii="Arial" w:hAnsi="Arial" w:cs="Arial"/>
                <w:b/>
                <w:i/>
                <w:spacing w:val="-6"/>
                <w:sz w:val="20"/>
                <w:u w:val="single"/>
              </w:rPr>
              <w:t xml:space="preserve"> </w:t>
            </w:r>
            <w:r w:rsidRPr="004A7F46">
              <w:rPr>
                <w:rFonts w:ascii="Arial" w:hAnsi="Arial" w:cs="Arial"/>
                <w:b/>
                <w:i/>
                <w:sz w:val="20"/>
                <w:u w:val="single"/>
              </w:rPr>
              <w:t>Governance Arm</w:t>
            </w:r>
            <w:r w:rsidRPr="004A7F46">
              <w:rPr>
                <w:rFonts w:ascii="Arial" w:hAnsi="Arial" w:cs="Arial"/>
                <w:b/>
                <w:i/>
                <w:spacing w:val="-3"/>
                <w:sz w:val="20"/>
                <w:u w:val="single"/>
              </w:rPr>
              <w:t xml:space="preserve"> </w:t>
            </w:r>
            <w:r w:rsidRPr="004A7F46">
              <w:rPr>
                <w:rFonts w:ascii="Arial" w:hAnsi="Arial" w:cs="Arial"/>
                <w:b/>
                <w:sz w:val="20"/>
                <w:u w:val="single"/>
              </w:rPr>
              <w:t>may,</w:t>
            </w:r>
            <w:r w:rsidRPr="004A7F46">
              <w:rPr>
                <w:rFonts w:ascii="Arial" w:hAnsi="Arial" w:cs="Arial"/>
                <w:b/>
                <w:sz w:val="20"/>
              </w:rPr>
              <w:t xml:space="preserve"> </w:t>
            </w:r>
            <w:r w:rsidRPr="004A7F46">
              <w:rPr>
                <w:rFonts w:ascii="Arial" w:hAnsi="Arial" w:cs="Arial"/>
                <w:b/>
                <w:sz w:val="20"/>
                <w:u w:val="single"/>
              </w:rPr>
              <w:t>if</w:t>
            </w:r>
            <w:r w:rsidRPr="004A7F46">
              <w:rPr>
                <w:rFonts w:ascii="Arial" w:hAnsi="Arial" w:cs="Arial"/>
                <w:b/>
                <w:spacing w:val="-12"/>
                <w:sz w:val="20"/>
                <w:u w:val="single"/>
              </w:rPr>
              <w:t xml:space="preserve"> </w:t>
            </w:r>
            <w:r w:rsidRPr="004A7F46">
              <w:rPr>
                <w:rFonts w:ascii="Arial" w:hAnsi="Arial" w:cs="Arial"/>
                <w:b/>
                <w:sz w:val="20"/>
                <w:u w:val="single"/>
              </w:rPr>
              <w:t>it</w:t>
            </w:r>
            <w:r w:rsidRPr="004A7F46">
              <w:rPr>
                <w:rFonts w:ascii="Arial" w:hAnsi="Arial" w:cs="Arial"/>
                <w:b/>
                <w:spacing w:val="-2"/>
                <w:sz w:val="20"/>
                <w:u w:val="single"/>
              </w:rPr>
              <w:t xml:space="preserve"> </w:t>
            </w:r>
            <w:r w:rsidRPr="004A7F46">
              <w:rPr>
                <w:rFonts w:ascii="Arial" w:hAnsi="Arial" w:cs="Arial"/>
                <w:b/>
                <w:sz w:val="20"/>
                <w:u w:val="single"/>
              </w:rPr>
              <w:t>deems</w:t>
            </w:r>
            <w:r w:rsidRPr="004A7F46">
              <w:rPr>
                <w:rFonts w:ascii="Arial" w:hAnsi="Arial" w:cs="Arial"/>
                <w:b/>
                <w:spacing w:val="-1"/>
                <w:sz w:val="20"/>
                <w:u w:val="single"/>
              </w:rPr>
              <w:t xml:space="preserve"> </w:t>
            </w:r>
            <w:r w:rsidRPr="004A7F46">
              <w:rPr>
                <w:rFonts w:ascii="Arial" w:hAnsi="Arial" w:cs="Arial"/>
                <w:b/>
                <w:sz w:val="20"/>
                <w:u w:val="single"/>
              </w:rPr>
              <w:t>necessary, conduct a</w:t>
            </w:r>
            <w:r w:rsidRPr="004A7F46">
              <w:rPr>
                <w:rFonts w:ascii="Arial" w:hAnsi="Arial" w:cs="Arial"/>
                <w:b/>
                <w:spacing w:val="-1"/>
                <w:sz w:val="20"/>
                <w:u w:val="single"/>
              </w:rPr>
              <w:t xml:space="preserve"> </w:t>
            </w:r>
            <w:r w:rsidRPr="004A7F46">
              <w:rPr>
                <w:rFonts w:ascii="Arial" w:hAnsi="Arial" w:cs="Arial"/>
                <w:b/>
                <w:sz w:val="20"/>
                <w:u w:val="single"/>
              </w:rPr>
              <w:t>public</w:t>
            </w:r>
            <w:r w:rsidRPr="004A7F46">
              <w:rPr>
                <w:rFonts w:ascii="Arial" w:hAnsi="Arial" w:cs="Arial"/>
                <w:b/>
                <w:sz w:val="20"/>
              </w:rPr>
              <w:t xml:space="preserve"> </w:t>
            </w:r>
            <w:r w:rsidRPr="004A7F46">
              <w:rPr>
                <w:rFonts w:ascii="Arial" w:hAnsi="Arial" w:cs="Arial"/>
                <w:b/>
                <w:sz w:val="20"/>
                <w:u w:val="single"/>
              </w:rPr>
              <w:t xml:space="preserve">consultation with the </w:t>
            </w:r>
            <w:r w:rsidRPr="004A7F46">
              <w:rPr>
                <w:rFonts w:ascii="Arial" w:hAnsi="Arial" w:cs="Arial"/>
                <w:b/>
                <w:i/>
                <w:sz w:val="20"/>
                <w:u w:val="single"/>
              </w:rPr>
              <w:t>WESM Members</w:t>
            </w:r>
            <w:r w:rsidRPr="004A7F46">
              <w:rPr>
                <w:rFonts w:ascii="Arial" w:hAnsi="Arial" w:cs="Arial"/>
                <w:b/>
                <w:i/>
                <w:sz w:val="20"/>
              </w:rPr>
              <w:t xml:space="preserve"> </w:t>
            </w:r>
            <w:r w:rsidRPr="004A7F46">
              <w:rPr>
                <w:rFonts w:ascii="Arial" w:hAnsi="Arial" w:cs="Arial"/>
                <w:b/>
                <w:sz w:val="20"/>
                <w:u w:val="single"/>
              </w:rPr>
              <w:t>and</w:t>
            </w:r>
            <w:r w:rsidRPr="004A7F46">
              <w:rPr>
                <w:rFonts w:ascii="Arial" w:hAnsi="Arial" w:cs="Arial"/>
                <w:b/>
                <w:spacing w:val="-14"/>
                <w:sz w:val="20"/>
                <w:u w:val="single"/>
              </w:rPr>
              <w:t xml:space="preserve"> </w:t>
            </w:r>
            <w:r w:rsidRPr="004A7F46">
              <w:rPr>
                <w:rFonts w:ascii="Arial" w:hAnsi="Arial" w:cs="Arial"/>
                <w:b/>
                <w:i/>
                <w:sz w:val="20"/>
                <w:u w:val="single"/>
              </w:rPr>
              <w:t>WESM</w:t>
            </w:r>
            <w:r w:rsidRPr="004A7F46">
              <w:rPr>
                <w:rFonts w:ascii="Arial" w:hAnsi="Arial" w:cs="Arial"/>
                <w:b/>
                <w:i/>
                <w:spacing w:val="-14"/>
                <w:sz w:val="20"/>
                <w:u w:val="single"/>
              </w:rPr>
              <w:t xml:space="preserve"> </w:t>
            </w:r>
            <w:r w:rsidRPr="004A7F46">
              <w:rPr>
                <w:rFonts w:ascii="Arial" w:hAnsi="Arial" w:cs="Arial"/>
                <w:b/>
                <w:i/>
                <w:sz w:val="20"/>
                <w:u w:val="single"/>
              </w:rPr>
              <w:t>Governance Committees</w:t>
            </w:r>
            <w:r w:rsidRPr="004A7F46">
              <w:rPr>
                <w:rFonts w:ascii="Arial" w:hAnsi="Arial" w:cs="Arial"/>
                <w:b/>
                <w:i/>
                <w:spacing w:val="-14"/>
                <w:sz w:val="20"/>
                <w:u w:val="single"/>
              </w:rPr>
              <w:t xml:space="preserve"> </w:t>
            </w:r>
            <w:r w:rsidRPr="004A7F46">
              <w:rPr>
                <w:rFonts w:ascii="Arial" w:hAnsi="Arial" w:cs="Arial"/>
                <w:b/>
                <w:sz w:val="20"/>
                <w:u w:val="single"/>
              </w:rPr>
              <w:t>for</w:t>
            </w:r>
            <w:r w:rsidRPr="004A7F46">
              <w:rPr>
                <w:rFonts w:ascii="Arial" w:hAnsi="Arial" w:cs="Arial"/>
                <w:b/>
                <w:sz w:val="20"/>
              </w:rPr>
              <w:t xml:space="preserve"> </w:t>
            </w:r>
            <w:r w:rsidRPr="004A7F46">
              <w:rPr>
                <w:rFonts w:ascii="Arial" w:hAnsi="Arial" w:cs="Arial"/>
                <w:b/>
                <w:sz w:val="20"/>
                <w:u w:val="single"/>
              </w:rPr>
              <w:t>discussion or deliberation of the</w:t>
            </w:r>
            <w:r w:rsidRPr="004A7F46">
              <w:rPr>
                <w:rFonts w:ascii="Arial" w:hAnsi="Arial" w:cs="Arial"/>
                <w:b/>
                <w:sz w:val="20"/>
              </w:rPr>
              <w:t xml:space="preserve"> </w:t>
            </w:r>
            <w:r w:rsidRPr="004A7F46">
              <w:rPr>
                <w:rFonts w:ascii="Arial" w:hAnsi="Arial" w:cs="Arial"/>
                <w:b/>
                <w:i/>
                <w:sz w:val="20"/>
                <w:u w:val="single"/>
              </w:rPr>
              <w:t>Utilization Plan</w:t>
            </w:r>
            <w:r w:rsidRPr="004A7F46">
              <w:rPr>
                <w:rFonts w:ascii="Arial" w:hAnsi="Arial" w:cs="Arial"/>
                <w:b/>
                <w:sz w:val="20"/>
                <w:u w:val="single"/>
              </w:rPr>
              <w:t>, suggestions, and</w:t>
            </w:r>
            <w:r w:rsidRPr="004A7F46">
              <w:rPr>
                <w:rFonts w:ascii="Arial" w:hAnsi="Arial" w:cs="Arial"/>
                <w:b/>
                <w:sz w:val="20"/>
              </w:rPr>
              <w:t xml:space="preserve"> </w:t>
            </w:r>
            <w:r w:rsidRPr="004A7F46">
              <w:rPr>
                <w:rFonts w:ascii="Arial" w:hAnsi="Arial" w:cs="Arial"/>
                <w:b/>
                <w:sz w:val="20"/>
                <w:u w:val="single"/>
              </w:rPr>
              <w:t>comments thereon.</w:t>
            </w:r>
          </w:p>
          <w:p w14:paraId="62324CDB" w14:textId="77777777" w:rsidR="004A7F46" w:rsidRPr="004A7F46" w:rsidRDefault="004A7F46" w:rsidP="004A7F46">
            <w:pPr>
              <w:pStyle w:val="TableParagraph"/>
              <w:spacing w:before="10"/>
              <w:ind w:left="0" w:right="-10"/>
              <w:jc w:val="both"/>
              <w:rPr>
                <w:rFonts w:ascii="Arial" w:hAnsi="Arial" w:cs="Arial"/>
                <w:sz w:val="19"/>
              </w:rPr>
            </w:pPr>
          </w:p>
          <w:p w14:paraId="3EBB4D78" w14:textId="77777777" w:rsidR="004A7F46" w:rsidRPr="004A7F46" w:rsidRDefault="004A7F46" w:rsidP="004A7F46">
            <w:pPr>
              <w:pStyle w:val="TableParagraph"/>
              <w:spacing w:line="276" w:lineRule="auto"/>
              <w:ind w:left="0" w:right="-10"/>
              <w:jc w:val="both"/>
              <w:rPr>
                <w:rFonts w:ascii="Arial" w:hAnsi="Arial" w:cs="Arial"/>
                <w:b/>
                <w:i/>
                <w:sz w:val="20"/>
              </w:rPr>
            </w:pPr>
            <w:r w:rsidRPr="004A7F46">
              <w:rPr>
                <w:rFonts w:ascii="Arial" w:hAnsi="Arial" w:cs="Arial"/>
                <w:b/>
                <w:sz w:val="20"/>
                <w:u w:val="single"/>
              </w:rPr>
              <w:t xml:space="preserve">6.5.5. The </w:t>
            </w:r>
            <w:r w:rsidRPr="004A7F46">
              <w:rPr>
                <w:rFonts w:ascii="Arial" w:hAnsi="Arial" w:cs="Arial"/>
                <w:b/>
                <w:i/>
                <w:sz w:val="20"/>
                <w:u w:val="single"/>
              </w:rPr>
              <w:t>WESM Governance Arm</w:t>
            </w:r>
            <w:r w:rsidRPr="004A7F46">
              <w:rPr>
                <w:rFonts w:ascii="Arial" w:hAnsi="Arial" w:cs="Arial"/>
                <w:b/>
                <w:i/>
                <w:sz w:val="20"/>
              </w:rPr>
              <w:t xml:space="preserve"> </w:t>
            </w:r>
            <w:r w:rsidRPr="004A7F46">
              <w:rPr>
                <w:rFonts w:ascii="Arial" w:hAnsi="Arial" w:cs="Arial"/>
                <w:b/>
                <w:sz w:val="20"/>
                <w:u w:val="single"/>
              </w:rPr>
              <w:t xml:space="preserve">shall finalize the </w:t>
            </w:r>
            <w:r w:rsidRPr="004A7F46">
              <w:rPr>
                <w:rFonts w:ascii="Arial" w:hAnsi="Arial" w:cs="Arial"/>
                <w:b/>
                <w:i/>
                <w:sz w:val="20"/>
                <w:u w:val="single"/>
              </w:rPr>
              <w:t xml:space="preserve">Utilization Plan </w:t>
            </w:r>
            <w:r w:rsidRPr="004A7F46">
              <w:rPr>
                <w:rFonts w:ascii="Arial" w:hAnsi="Arial" w:cs="Arial"/>
                <w:b/>
                <w:sz w:val="20"/>
                <w:u w:val="single"/>
              </w:rPr>
              <w:t>after</w:t>
            </w:r>
            <w:r w:rsidRPr="004A7F46">
              <w:rPr>
                <w:rFonts w:ascii="Arial" w:hAnsi="Arial" w:cs="Arial"/>
                <w:b/>
                <w:sz w:val="20"/>
              </w:rPr>
              <w:t xml:space="preserve"> </w:t>
            </w:r>
            <w:r w:rsidRPr="004A7F46">
              <w:rPr>
                <w:rFonts w:ascii="Arial" w:hAnsi="Arial" w:cs="Arial"/>
                <w:b/>
                <w:sz w:val="20"/>
                <w:u w:val="single"/>
              </w:rPr>
              <w:t>due consideration of the comments</w:t>
            </w:r>
            <w:r w:rsidRPr="004A7F46">
              <w:rPr>
                <w:rFonts w:ascii="Arial" w:hAnsi="Arial" w:cs="Arial"/>
                <w:b/>
                <w:sz w:val="20"/>
              </w:rPr>
              <w:t xml:space="preserve"> </w:t>
            </w:r>
            <w:r w:rsidRPr="004A7F46">
              <w:rPr>
                <w:rFonts w:ascii="Arial" w:hAnsi="Arial" w:cs="Arial"/>
                <w:b/>
                <w:sz w:val="20"/>
                <w:u w:val="single"/>
              </w:rPr>
              <w:t xml:space="preserve">and inputs from the </w:t>
            </w:r>
            <w:r w:rsidRPr="004A7F46">
              <w:rPr>
                <w:rFonts w:ascii="Arial" w:hAnsi="Arial" w:cs="Arial"/>
                <w:b/>
                <w:i/>
                <w:sz w:val="20"/>
                <w:u w:val="single"/>
              </w:rPr>
              <w:t>WESM Members</w:t>
            </w:r>
          </w:p>
          <w:p w14:paraId="3CCFDA9C" w14:textId="3297BB41" w:rsidR="004A7F46" w:rsidRPr="004A7F46" w:rsidRDefault="004A7F46" w:rsidP="004A7F46">
            <w:pPr>
              <w:pStyle w:val="TableParagraph"/>
              <w:spacing w:before="3" w:line="242" w:lineRule="auto"/>
              <w:ind w:left="10" w:right="-10"/>
              <w:jc w:val="both"/>
              <w:rPr>
                <w:rFonts w:ascii="Arial" w:hAnsi="Arial" w:cs="Arial"/>
                <w:b/>
                <w:u w:val="single"/>
              </w:rPr>
            </w:pPr>
            <w:r w:rsidRPr="004A7F46">
              <w:rPr>
                <w:rFonts w:ascii="Arial" w:hAnsi="Arial" w:cs="Arial"/>
                <w:b/>
                <w:sz w:val="20"/>
                <w:u w:val="single"/>
              </w:rPr>
              <w:t>and</w:t>
            </w:r>
            <w:r w:rsidRPr="004A7F46">
              <w:rPr>
                <w:rFonts w:ascii="Arial" w:hAnsi="Arial" w:cs="Arial"/>
                <w:b/>
                <w:spacing w:val="-6"/>
                <w:sz w:val="20"/>
                <w:u w:val="single"/>
              </w:rPr>
              <w:t xml:space="preserve"> </w:t>
            </w:r>
            <w:r w:rsidRPr="004A7F46">
              <w:rPr>
                <w:rFonts w:ascii="Arial" w:hAnsi="Arial" w:cs="Arial"/>
                <w:b/>
                <w:i/>
                <w:sz w:val="20"/>
                <w:u w:val="single"/>
              </w:rPr>
              <w:t>WESM</w:t>
            </w:r>
            <w:r w:rsidRPr="004A7F46">
              <w:rPr>
                <w:rFonts w:ascii="Arial" w:hAnsi="Arial" w:cs="Arial"/>
                <w:b/>
                <w:i/>
                <w:spacing w:val="-3"/>
                <w:sz w:val="20"/>
                <w:u w:val="single"/>
              </w:rPr>
              <w:t xml:space="preserve"> </w:t>
            </w:r>
            <w:r w:rsidRPr="004A7F46">
              <w:rPr>
                <w:rFonts w:ascii="Arial" w:hAnsi="Arial" w:cs="Arial"/>
                <w:b/>
                <w:i/>
                <w:sz w:val="20"/>
                <w:u w:val="single"/>
              </w:rPr>
              <w:t>Governance</w:t>
            </w:r>
            <w:r w:rsidRPr="004A7F46">
              <w:rPr>
                <w:rFonts w:ascii="Arial" w:hAnsi="Arial" w:cs="Arial"/>
                <w:b/>
                <w:i/>
                <w:spacing w:val="4"/>
                <w:sz w:val="20"/>
                <w:u w:val="single"/>
              </w:rPr>
              <w:t xml:space="preserve"> </w:t>
            </w:r>
            <w:r w:rsidRPr="004A7F46">
              <w:rPr>
                <w:rFonts w:ascii="Arial" w:hAnsi="Arial" w:cs="Arial"/>
                <w:b/>
                <w:i/>
                <w:spacing w:val="-2"/>
                <w:sz w:val="20"/>
                <w:u w:val="single"/>
              </w:rPr>
              <w:lastRenderedPageBreak/>
              <w:t>Committees.</w:t>
            </w:r>
          </w:p>
        </w:tc>
        <w:tc>
          <w:tcPr>
            <w:tcW w:w="3685" w:type="dxa"/>
          </w:tcPr>
          <w:p w14:paraId="0D025942" w14:textId="01F76B1C" w:rsidR="004A7F46" w:rsidRPr="004A7F46" w:rsidRDefault="004A7F46" w:rsidP="004A7F46">
            <w:pPr>
              <w:pStyle w:val="ListParagraph"/>
              <w:numPr>
                <w:ilvl w:val="0"/>
                <w:numId w:val="60"/>
              </w:numPr>
              <w:ind w:left="288" w:hanging="288"/>
              <w:jc w:val="both"/>
              <w:rPr>
                <w:rFonts w:ascii="Arial" w:hAnsi="Arial" w:cs="Arial"/>
              </w:rPr>
            </w:pPr>
            <w:r w:rsidRPr="004A7F46">
              <w:rPr>
                <w:rFonts w:ascii="Arial" w:hAnsi="Arial" w:cs="Arial"/>
                <w:sz w:val="20"/>
                <w:szCs w:val="20"/>
              </w:rPr>
              <w:lastRenderedPageBreak/>
              <w:t>Provided</w:t>
            </w:r>
            <w:r w:rsidRPr="004A7F46">
              <w:rPr>
                <w:rFonts w:ascii="Arial" w:hAnsi="Arial" w:cs="Arial"/>
                <w:spacing w:val="-1"/>
                <w:sz w:val="20"/>
                <w:szCs w:val="20"/>
              </w:rPr>
              <w:t xml:space="preserve"> </w:t>
            </w:r>
            <w:r w:rsidRPr="004A7F46">
              <w:rPr>
                <w:rFonts w:ascii="Arial" w:hAnsi="Arial" w:cs="Arial"/>
                <w:sz w:val="20"/>
                <w:szCs w:val="20"/>
              </w:rPr>
              <w:t>a</w:t>
            </w:r>
            <w:r w:rsidRPr="004A7F46">
              <w:rPr>
                <w:rFonts w:ascii="Arial" w:hAnsi="Arial" w:cs="Arial"/>
                <w:spacing w:val="-1"/>
                <w:sz w:val="20"/>
                <w:szCs w:val="20"/>
              </w:rPr>
              <w:t xml:space="preserve"> </w:t>
            </w:r>
            <w:r w:rsidRPr="004A7F46">
              <w:rPr>
                <w:rFonts w:ascii="Arial" w:hAnsi="Arial" w:cs="Arial"/>
                <w:sz w:val="20"/>
                <w:szCs w:val="20"/>
              </w:rPr>
              <w:t>section</w:t>
            </w:r>
            <w:r w:rsidRPr="004A7F46">
              <w:rPr>
                <w:rFonts w:ascii="Arial" w:hAnsi="Arial" w:cs="Arial"/>
                <w:spacing w:val="-1"/>
                <w:sz w:val="20"/>
                <w:szCs w:val="20"/>
              </w:rPr>
              <w:t xml:space="preserve"> </w:t>
            </w:r>
            <w:r w:rsidRPr="004A7F46">
              <w:rPr>
                <w:rFonts w:ascii="Arial" w:hAnsi="Arial" w:cs="Arial"/>
                <w:sz w:val="20"/>
                <w:szCs w:val="20"/>
              </w:rPr>
              <w:t>on</w:t>
            </w:r>
            <w:r w:rsidRPr="004A7F46">
              <w:rPr>
                <w:rFonts w:ascii="Arial" w:hAnsi="Arial" w:cs="Arial"/>
                <w:spacing w:val="-1"/>
                <w:sz w:val="20"/>
                <w:szCs w:val="20"/>
              </w:rPr>
              <w:t xml:space="preserve"> </w:t>
            </w:r>
            <w:r w:rsidRPr="004A7F46">
              <w:rPr>
                <w:rFonts w:ascii="Arial" w:hAnsi="Arial" w:cs="Arial"/>
                <w:sz w:val="20"/>
                <w:szCs w:val="20"/>
              </w:rPr>
              <w:t xml:space="preserve">checks and </w:t>
            </w:r>
            <w:r w:rsidRPr="004A7F46">
              <w:rPr>
                <w:rFonts w:ascii="Arial" w:hAnsi="Arial" w:cs="Arial"/>
                <w:spacing w:val="-2"/>
                <w:sz w:val="20"/>
                <w:szCs w:val="20"/>
              </w:rPr>
              <w:t>balances.</w:t>
            </w:r>
          </w:p>
        </w:tc>
        <w:tc>
          <w:tcPr>
            <w:tcW w:w="2977" w:type="dxa"/>
          </w:tcPr>
          <w:p w14:paraId="2E26F080" w14:textId="77777777" w:rsidR="004A7F46" w:rsidRPr="004A7F46" w:rsidRDefault="004A7F46" w:rsidP="004A7F46">
            <w:pPr>
              <w:jc w:val="both"/>
              <w:rPr>
                <w:rFonts w:ascii="Arial" w:hAnsi="Arial" w:cs="Arial"/>
              </w:rPr>
            </w:pPr>
          </w:p>
        </w:tc>
        <w:tc>
          <w:tcPr>
            <w:tcW w:w="2268" w:type="dxa"/>
          </w:tcPr>
          <w:p w14:paraId="26E528D5" w14:textId="77777777" w:rsidR="004A7F46" w:rsidRPr="004A7F46" w:rsidRDefault="004A7F46" w:rsidP="004A7F46">
            <w:pPr>
              <w:jc w:val="both"/>
              <w:rPr>
                <w:rFonts w:ascii="Arial" w:hAnsi="Arial" w:cs="Arial"/>
              </w:rPr>
            </w:pPr>
          </w:p>
        </w:tc>
      </w:tr>
      <w:tr w:rsidR="004A7F46" w:rsidRPr="003C6369" w14:paraId="0727F4F9" w14:textId="77777777" w:rsidTr="003C6369">
        <w:trPr>
          <w:trHeight w:val="252"/>
        </w:trPr>
        <w:tc>
          <w:tcPr>
            <w:tcW w:w="1827" w:type="dxa"/>
          </w:tcPr>
          <w:p w14:paraId="52C128BF" w14:textId="77777777" w:rsidR="004A7F46" w:rsidRPr="004A7F46" w:rsidRDefault="004A7F46" w:rsidP="004A7F46">
            <w:pPr>
              <w:jc w:val="both"/>
              <w:rPr>
                <w:rFonts w:ascii="Arial" w:hAnsi="Arial" w:cs="Arial"/>
              </w:rPr>
            </w:pPr>
          </w:p>
        </w:tc>
        <w:tc>
          <w:tcPr>
            <w:tcW w:w="1354" w:type="dxa"/>
          </w:tcPr>
          <w:p w14:paraId="5745033F" w14:textId="0BD4B105" w:rsidR="004A7F46" w:rsidRPr="004A7F46" w:rsidRDefault="004A7F46" w:rsidP="004A7F46">
            <w:pPr>
              <w:jc w:val="both"/>
              <w:rPr>
                <w:rFonts w:ascii="Arial" w:hAnsi="Arial" w:cs="Arial"/>
                <w:spacing w:val="-2"/>
              </w:rPr>
            </w:pPr>
            <w:r w:rsidRPr="004A7F46">
              <w:rPr>
                <w:rFonts w:ascii="Arial" w:hAnsi="Arial" w:cs="Arial"/>
                <w:spacing w:val="-2"/>
                <w:sz w:val="20"/>
              </w:rPr>
              <w:t>(New)</w:t>
            </w:r>
          </w:p>
        </w:tc>
        <w:tc>
          <w:tcPr>
            <w:tcW w:w="3057" w:type="dxa"/>
          </w:tcPr>
          <w:p w14:paraId="0D9A7C41" w14:textId="77777777" w:rsidR="004A7F46" w:rsidRPr="004A7F46" w:rsidRDefault="004A7F46" w:rsidP="004A7F46">
            <w:pPr>
              <w:jc w:val="both"/>
              <w:rPr>
                <w:rFonts w:ascii="Arial" w:hAnsi="Arial" w:cs="Arial"/>
              </w:rPr>
            </w:pPr>
          </w:p>
        </w:tc>
        <w:tc>
          <w:tcPr>
            <w:tcW w:w="3686" w:type="dxa"/>
          </w:tcPr>
          <w:p w14:paraId="7997C7DC" w14:textId="77777777" w:rsidR="004A7F46" w:rsidRPr="004A7F46" w:rsidRDefault="004A7F46" w:rsidP="004A7F46">
            <w:pPr>
              <w:pStyle w:val="TableParagraph"/>
              <w:numPr>
                <w:ilvl w:val="1"/>
                <w:numId w:val="81"/>
              </w:numPr>
              <w:tabs>
                <w:tab w:val="left" w:pos="442"/>
              </w:tabs>
              <w:spacing w:line="244" w:lineRule="auto"/>
              <w:ind w:left="10" w:right="-10" w:firstLine="0"/>
              <w:jc w:val="both"/>
              <w:rPr>
                <w:rFonts w:ascii="Arial" w:hAnsi="Arial" w:cs="Arial"/>
                <w:b/>
                <w:i/>
                <w:sz w:val="20"/>
              </w:rPr>
            </w:pPr>
            <w:r w:rsidRPr="004A7F46">
              <w:rPr>
                <w:rFonts w:ascii="Arial" w:hAnsi="Arial" w:cs="Arial"/>
                <w:b/>
                <w:spacing w:val="40"/>
                <w:sz w:val="20"/>
                <w:u w:val="single"/>
              </w:rPr>
              <w:t xml:space="preserve"> </w:t>
            </w:r>
            <w:r w:rsidRPr="004A7F46">
              <w:rPr>
                <w:rFonts w:ascii="Arial" w:hAnsi="Arial" w:cs="Arial"/>
                <w:b/>
                <w:sz w:val="20"/>
                <w:u w:val="single"/>
              </w:rPr>
              <w:t>Approval and Publication of</w:t>
            </w:r>
            <w:r w:rsidRPr="004A7F46">
              <w:rPr>
                <w:rFonts w:ascii="Arial" w:hAnsi="Arial" w:cs="Arial"/>
                <w:b/>
                <w:sz w:val="20"/>
              </w:rPr>
              <w:t xml:space="preserve"> </w:t>
            </w:r>
            <w:r w:rsidRPr="004A7F46">
              <w:rPr>
                <w:rFonts w:ascii="Arial" w:hAnsi="Arial" w:cs="Arial"/>
                <w:b/>
                <w:i/>
                <w:sz w:val="20"/>
                <w:u w:val="single"/>
              </w:rPr>
              <w:t xml:space="preserve">Request for Disbursement </w:t>
            </w:r>
            <w:r w:rsidRPr="004A7F46">
              <w:rPr>
                <w:rFonts w:ascii="Arial" w:hAnsi="Arial" w:cs="Arial"/>
                <w:b/>
                <w:sz w:val="20"/>
                <w:u w:val="single"/>
              </w:rPr>
              <w:t>and</w:t>
            </w:r>
            <w:r w:rsidRPr="004A7F46">
              <w:rPr>
                <w:rFonts w:ascii="Arial" w:hAnsi="Arial" w:cs="Arial"/>
                <w:b/>
                <w:sz w:val="20"/>
              </w:rPr>
              <w:t xml:space="preserve"> </w:t>
            </w:r>
            <w:r w:rsidRPr="004A7F46">
              <w:rPr>
                <w:rFonts w:ascii="Arial" w:hAnsi="Arial" w:cs="Arial"/>
                <w:b/>
                <w:i/>
                <w:sz w:val="20"/>
                <w:u w:val="single"/>
              </w:rPr>
              <w:t>Utilization Plan</w:t>
            </w:r>
          </w:p>
          <w:p w14:paraId="4EDB38D9" w14:textId="77777777" w:rsidR="004A7F46" w:rsidRPr="004A7F46" w:rsidRDefault="004A7F46" w:rsidP="004A7F46">
            <w:pPr>
              <w:pStyle w:val="TableParagraph"/>
              <w:spacing w:before="5"/>
              <w:ind w:left="10" w:right="-10"/>
              <w:rPr>
                <w:rFonts w:ascii="Arial" w:hAnsi="Arial" w:cs="Arial"/>
                <w:sz w:val="18"/>
              </w:rPr>
            </w:pPr>
          </w:p>
          <w:p w14:paraId="4B20CA27" w14:textId="279BC1A9" w:rsidR="004A7F46" w:rsidRPr="004A7F46" w:rsidRDefault="00051146" w:rsidP="004A7F46">
            <w:pPr>
              <w:pStyle w:val="TableParagraph"/>
              <w:numPr>
                <w:ilvl w:val="2"/>
                <w:numId w:val="81"/>
              </w:numPr>
              <w:tabs>
                <w:tab w:val="left" w:pos="558"/>
              </w:tabs>
              <w:spacing w:line="242" w:lineRule="auto"/>
              <w:ind w:left="10" w:right="-10" w:firstLine="0"/>
              <w:jc w:val="both"/>
              <w:rPr>
                <w:rFonts w:ascii="Arial" w:hAnsi="Arial" w:cs="Arial"/>
                <w:b/>
                <w:sz w:val="20"/>
              </w:rPr>
            </w:pPr>
            <w:r>
              <w:rPr>
                <w:noProof/>
              </w:rPr>
              <w:pict w14:anchorId="2F90E1E5">
                <v:group id="Group 38" o:spid="_x0000_s2056" style="position:absolute;left:0;text-align:left;margin-left:190.65pt;margin-top:29.8pt;width:3pt;height:.6pt;z-index:-251659776;mso-wrap-distance-left:0;mso-wrap-distance-right:0"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">
                  <v:shape id="Graphic 39" o:spid="_x0000_s2057" style="position:absolute;width:38100;height:7620;visibility:visible;mso-wrap-style:square;v-text-anchor:top" coordsize="38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" path="m38100,l,,,7620r38100,l38100,xe" fillcolor="black" stroked="f">
                    <v:path arrowok="t"/>
                  </v:shape>
                </v:group>
              </w:pict>
            </w:r>
            <w:r w:rsidR="004A7F46" w:rsidRPr="004A7F46">
              <w:rPr>
                <w:rFonts w:ascii="Arial" w:hAnsi="Arial" w:cs="Arial"/>
                <w:b/>
                <w:sz w:val="20"/>
                <w:u w:val="single"/>
              </w:rPr>
              <w:t xml:space="preserve"> The PEM Board shall, at its sole</w:t>
            </w:r>
            <w:r w:rsidR="004A7F46" w:rsidRPr="004A7F46">
              <w:rPr>
                <w:rFonts w:ascii="Arial" w:hAnsi="Arial" w:cs="Arial"/>
                <w:b/>
                <w:sz w:val="20"/>
              </w:rPr>
              <w:t xml:space="preserve"> </w:t>
            </w:r>
            <w:r w:rsidR="004A7F46" w:rsidRPr="004A7F46">
              <w:rPr>
                <w:rFonts w:ascii="Arial" w:hAnsi="Arial" w:cs="Arial"/>
                <w:b/>
                <w:sz w:val="20"/>
                <w:u w:val="single"/>
              </w:rPr>
              <w:t xml:space="preserve">determination, approve a </w:t>
            </w:r>
            <w:r w:rsidR="004A7F46" w:rsidRPr="004A7F46">
              <w:rPr>
                <w:rFonts w:ascii="Arial" w:hAnsi="Arial" w:cs="Arial"/>
                <w:b/>
                <w:i/>
                <w:sz w:val="20"/>
                <w:u w:val="single"/>
              </w:rPr>
              <w:t xml:space="preserve">Request </w:t>
            </w:r>
            <w:r w:rsidR="004A7F46" w:rsidRPr="004A7F46">
              <w:rPr>
                <w:rFonts w:ascii="Arial" w:hAnsi="Arial" w:cs="Arial"/>
                <w:b/>
                <w:sz w:val="20"/>
                <w:u w:val="single"/>
              </w:rPr>
              <w:t>for</w:t>
            </w:r>
            <w:r w:rsidR="004A7F46" w:rsidRPr="004A7F46">
              <w:rPr>
                <w:rFonts w:ascii="Arial" w:hAnsi="Arial" w:cs="Arial"/>
                <w:b/>
                <w:sz w:val="20"/>
              </w:rPr>
              <w:t xml:space="preserve"> </w:t>
            </w:r>
            <w:r w:rsidR="004A7F46" w:rsidRPr="004A7F46">
              <w:rPr>
                <w:rFonts w:ascii="Arial" w:hAnsi="Arial" w:cs="Arial"/>
                <w:b/>
                <w:i/>
                <w:sz w:val="20"/>
                <w:u w:val="single"/>
              </w:rPr>
              <w:t xml:space="preserve">Disbursement </w:t>
            </w:r>
            <w:r w:rsidR="004A7F46" w:rsidRPr="004A7F46">
              <w:rPr>
                <w:rFonts w:ascii="Arial" w:hAnsi="Arial" w:cs="Arial"/>
                <w:b/>
                <w:sz w:val="20"/>
                <w:u w:val="single"/>
              </w:rPr>
              <w:t xml:space="preserve">and the </w:t>
            </w:r>
            <w:r w:rsidR="004A7F46" w:rsidRPr="004A7F46">
              <w:rPr>
                <w:rFonts w:ascii="Arial" w:hAnsi="Arial" w:cs="Arial"/>
                <w:b/>
                <w:i/>
                <w:sz w:val="20"/>
                <w:u w:val="single"/>
              </w:rPr>
              <w:t>Utilization</w:t>
            </w:r>
            <w:r w:rsidR="004A7F46" w:rsidRPr="004A7F46">
              <w:rPr>
                <w:rFonts w:ascii="Arial" w:hAnsi="Arial" w:cs="Arial"/>
                <w:b/>
                <w:i/>
                <w:spacing w:val="-2"/>
                <w:sz w:val="20"/>
                <w:u w:val="single"/>
              </w:rPr>
              <w:t xml:space="preserve"> </w:t>
            </w:r>
            <w:r w:rsidR="004A7F46" w:rsidRPr="004A7F46">
              <w:rPr>
                <w:rFonts w:ascii="Arial" w:hAnsi="Arial" w:cs="Arial"/>
                <w:b/>
                <w:i/>
                <w:sz w:val="20"/>
                <w:u w:val="single"/>
              </w:rPr>
              <w:t>Plan</w:t>
            </w:r>
            <w:r w:rsidR="004A7F46" w:rsidRPr="004A7F46">
              <w:rPr>
                <w:rFonts w:ascii="Arial" w:hAnsi="Arial" w:cs="Arial"/>
                <w:b/>
                <w:sz w:val="20"/>
                <w:u w:val="single"/>
              </w:rPr>
              <w:t>.</w:t>
            </w:r>
            <w:r w:rsidR="004A7F46" w:rsidRPr="004A7F46">
              <w:rPr>
                <w:rFonts w:ascii="Arial" w:hAnsi="Arial" w:cs="Arial"/>
                <w:b/>
                <w:sz w:val="20"/>
              </w:rPr>
              <w:t xml:space="preserve"> </w:t>
            </w:r>
            <w:r w:rsidR="004A7F46" w:rsidRPr="004A7F46">
              <w:rPr>
                <w:rFonts w:ascii="Arial" w:hAnsi="Arial" w:cs="Arial"/>
                <w:b/>
                <w:sz w:val="20"/>
                <w:u w:val="single"/>
              </w:rPr>
              <w:t xml:space="preserve">In approving the same, the </w:t>
            </w:r>
            <w:r w:rsidR="004A7F46" w:rsidRPr="004A7F46">
              <w:rPr>
                <w:rFonts w:ascii="Arial" w:hAnsi="Arial" w:cs="Arial"/>
                <w:b/>
                <w:i/>
                <w:sz w:val="20"/>
                <w:u w:val="single"/>
              </w:rPr>
              <w:t>PEM Board</w:t>
            </w:r>
            <w:r w:rsidR="004A7F46" w:rsidRPr="004A7F46">
              <w:rPr>
                <w:rFonts w:ascii="Arial" w:hAnsi="Arial" w:cs="Arial"/>
                <w:b/>
                <w:i/>
                <w:sz w:val="20"/>
              </w:rPr>
              <w:t xml:space="preserve"> </w:t>
            </w:r>
            <w:r w:rsidR="004A7F46" w:rsidRPr="004A7F46">
              <w:rPr>
                <w:rFonts w:ascii="Arial" w:hAnsi="Arial" w:cs="Arial"/>
                <w:b/>
                <w:sz w:val="20"/>
                <w:u w:val="single"/>
              </w:rPr>
              <w:t>shall ensure that –</w:t>
            </w:r>
          </w:p>
          <w:p w14:paraId="43F81488" w14:textId="77777777" w:rsidR="004A7F46" w:rsidRPr="004A7F46" w:rsidRDefault="004A7F46" w:rsidP="004A7F46">
            <w:pPr>
              <w:pStyle w:val="TableParagraph"/>
              <w:tabs>
                <w:tab w:val="left" w:pos="580"/>
              </w:tabs>
              <w:spacing w:before="1"/>
              <w:ind w:left="0" w:right="-10"/>
              <w:rPr>
                <w:rFonts w:ascii="Arial" w:hAnsi="Arial" w:cs="Arial"/>
                <w:b/>
                <w:sz w:val="20"/>
                <w:u w:val="single"/>
              </w:rPr>
            </w:pPr>
          </w:p>
          <w:p w14:paraId="1F38817F" w14:textId="77777777" w:rsidR="004A7F46" w:rsidRPr="004A7F46" w:rsidRDefault="004A7F46" w:rsidP="004A7F46">
            <w:pPr>
              <w:pStyle w:val="TableParagraph"/>
              <w:numPr>
                <w:ilvl w:val="0"/>
                <w:numId w:val="82"/>
              </w:numPr>
              <w:tabs>
                <w:tab w:val="left" w:pos="460"/>
              </w:tabs>
              <w:spacing w:before="1"/>
              <w:ind w:left="280" w:right="-10" w:hanging="280"/>
              <w:jc w:val="both"/>
              <w:rPr>
                <w:rFonts w:ascii="Arial" w:hAnsi="Arial" w:cs="Arial"/>
                <w:b/>
                <w:sz w:val="20"/>
              </w:rPr>
            </w:pPr>
            <w:r w:rsidRPr="004A7F46">
              <w:rPr>
                <w:rFonts w:ascii="Arial" w:hAnsi="Arial" w:cs="Arial"/>
                <w:b/>
                <w:sz w:val="20"/>
                <w:u w:val="single"/>
              </w:rPr>
              <w:t>The activities and projects</w:t>
            </w:r>
            <w:r w:rsidRPr="004A7F46">
              <w:rPr>
                <w:rFonts w:ascii="Arial" w:hAnsi="Arial" w:cs="Arial"/>
                <w:b/>
                <w:sz w:val="20"/>
              </w:rPr>
              <w:t xml:space="preserve"> </w:t>
            </w:r>
            <w:r w:rsidRPr="004A7F46">
              <w:rPr>
                <w:rFonts w:ascii="Arial" w:hAnsi="Arial" w:cs="Arial"/>
                <w:b/>
                <w:sz w:val="20"/>
                <w:u w:val="single"/>
              </w:rPr>
              <w:t>included therein fall under any of</w:t>
            </w:r>
            <w:r w:rsidRPr="004A7F46">
              <w:rPr>
                <w:rFonts w:ascii="Arial" w:hAnsi="Arial" w:cs="Arial"/>
                <w:b/>
                <w:sz w:val="20"/>
              </w:rPr>
              <w:t xml:space="preserve"> </w:t>
            </w:r>
            <w:r w:rsidRPr="004A7F46">
              <w:rPr>
                <w:rFonts w:ascii="Arial" w:hAnsi="Arial" w:cs="Arial"/>
                <w:b/>
                <w:sz w:val="20"/>
                <w:u w:val="single"/>
              </w:rPr>
              <w:t>the permitted uses specified in</w:t>
            </w:r>
            <w:r w:rsidRPr="004A7F46">
              <w:rPr>
                <w:rFonts w:ascii="Arial" w:hAnsi="Arial" w:cs="Arial"/>
                <w:b/>
                <w:sz w:val="20"/>
              </w:rPr>
              <w:t xml:space="preserve"> </w:t>
            </w:r>
            <w:r w:rsidRPr="004A7F46">
              <w:rPr>
                <w:rFonts w:ascii="Arial" w:hAnsi="Arial" w:cs="Arial"/>
                <w:b/>
                <w:sz w:val="20"/>
                <w:u w:val="single"/>
              </w:rPr>
              <w:t>Section 6.2 and do not fall under</w:t>
            </w:r>
            <w:r w:rsidRPr="004A7F46">
              <w:rPr>
                <w:rFonts w:ascii="Arial" w:hAnsi="Arial" w:cs="Arial"/>
                <w:b/>
                <w:sz w:val="20"/>
              </w:rPr>
              <w:t xml:space="preserve"> </w:t>
            </w:r>
            <w:r w:rsidRPr="004A7F46">
              <w:rPr>
                <w:rFonts w:ascii="Arial" w:hAnsi="Arial" w:cs="Arial"/>
                <w:b/>
                <w:sz w:val="20"/>
                <w:u w:val="single"/>
              </w:rPr>
              <w:t>any of the uses not permitted as</w:t>
            </w:r>
            <w:r w:rsidRPr="004A7F46">
              <w:rPr>
                <w:rFonts w:ascii="Arial" w:hAnsi="Arial" w:cs="Arial"/>
                <w:b/>
                <w:sz w:val="20"/>
              </w:rPr>
              <w:t xml:space="preserve"> </w:t>
            </w:r>
            <w:r w:rsidRPr="004A7F46">
              <w:rPr>
                <w:rFonts w:ascii="Arial" w:hAnsi="Arial" w:cs="Arial"/>
                <w:b/>
                <w:sz w:val="20"/>
                <w:u w:val="single"/>
              </w:rPr>
              <w:t>specified in Section 6.3.</w:t>
            </w:r>
          </w:p>
          <w:p w14:paraId="55CCA1AE" w14:textId="77777777" w:rsidR="004A7F46" w:rsidRPr="004A7F46" w:rsidRDefault="004A7F46" w:rsidP="004A7F46">
            <w:pPr>
              <w:pStyle w:val="TableParagraph"/>
              <w:tabs>
                <w:tab w:val="left" w:pos="460"/>
              </w:tabs>
              <w:spacing w:before="1"/>
              <w:ind w:left="280" w:right="-10"/>
              <w:jc w:val="both"/>
              <w:rPr>
                <w:rFonts w:ascii="Arial" w:hAnsi="Arial" w:cs="Arial"/>
                <w:b/>
                <w:sz w:val="20"/>
              </w:rPr>
            </w:pPr>
          </w:p>
          <w:p w14:paraId="2663610F" w14:textId="77777777" w:rsidR="004A7F46" w:rsidRPr="004A7F46" w:rsidRDefault="004A7F46" w:rsidP="004A7F46">
            <w:pPr>
              <w:pStyle w:val="TableParagraph"/>
              <w:numPr>
                <w:ilvl w:val="0"/>
                <w:numId w:val="82"/>
              </w:numPr>
              <w:tabs>
                <w:tab w:val="left" w:pos="460"/>
              </w:tabs>
              <w:spacing w:before="1"/>
              <w:ind w:left="280" w:right="-10" w:hanging="280"/>
              <w:jc w:val="both"/>
              <w:rPr>
                <w:rFonts w:ascii="Arial" w:hAnsi="Arial" w:cs="Arial"/>
                <w:b/>
                <w:sz w:val="20"/>
              </w:rPr>
            </w:pPr>
            <w:r w:rsidRPr="004A7F46">
              <w:rPr>
                <w:rFonts w:ascii="Arial" w:hAnsi="Arial" w:cs="Arial"/>
                <w:b/>
                <w:sz w:val="20"/>
                <w:u w:val="single"/>
              </w:rPr>
              <w:t>The formal requirements, publications, and consultations required</w:t>
            </w:r>
            <w:r w:rsidRPr="004A7F46">
              <w:rPr>
                <w:rFonts w:ascii="Arial" w:hAnsi="Arial" w:cs="Arial"/>
                <w:b/>
                <w:spacing w:val="40"/>
                <w:sz w:val="20"/>
                <w:u w:val="single"/>
              </w:rPr>
              <w:t xml:space="preserve"> </w:t>
            </w:r>
            <w:r w:rsidRPr="004A7F46">
              <w:rPr>
                <w:rFonts w:ascii="Arial" w:hAnsi="Arial" w:cs="Arial"/>
                <w:b/>
                <w:sz w:val="20"/>
                <w:u w:val="single"/>
              </w:rPr>
              <w:t>under</w:t>
            </w:r>
            <w:r w:rsidRPr="004A7F46">
              <w:rPr>
                <w:rFonts w:ascii="Arial" w:hAnsi="Arial" w:cs="Arial"/>
                <w:b/>
                <w:spacing w:val="40"/>
                <w:sz w:val="20"/>
                <w:u w:val="single"/>
              </w:rPr>
              <w:t xml:space="preserve"> </w:t>
            </w:r>
            <w:r w:rsidRPr="004A7F46">
              <w:rPr>
                <w:rFonts w:ascii="Arial" w:hAnsi="Arial" w:cs="Arial"/>
                <w:b/>
                <w:sz w:val="20"/>
                <w:u w:val="single"/>
              </w:rPr>
              <w:t>Sections</w:t>
            </w:r>
            <w:r w:rsidRPr="004A7F46">
              <w:rPr>
                <w:rFonts w:ascii="Arial" w:hAnsi="Arial" w:cs="Arial"/>
                <w:b/>
                <w:spacing w:val="40"/>
                <w:sz w:val="20"/>
                <w:u w:val="single"/>
              </w:rPr>
              <w:t xml:space="preserve"> </w:t>
            </w:r>
            <w:r w:rsidRPr="004A7F46">
              <w:rPr>
                <w:rFonts w:ascii="Arial" w:hAnsi="Arial" w:cs="Arial"/>
                <w:b/>
                <w:sz w:val="20"/>
                <w:u w:val="single"/>
              </w:rPr>
              <w:t>6.4</w:t>
            </w:r>
            <w:r w:rsidRPr="004A7F46">
              <w:rPr>
                <w:rFonts w:ascii="Arial" w:hAnsi="Arial" w:cs="Arial"/>
                <w:b/>
                <w:spacing w:val="40"/>
                <w:sz w:val="20"/>
                <w:u w:val="single"/>
              </w:rPr>
              <w:t xml:space="preserve"> </w:t>
            </w:r>
            <w:r w:rsidRPr="004A7F46">
              <w:rPr>
                <w:rFonts w:ascii="Arial" w:hAnsi="Arial" w:cs="Arial"/>
                <w:b/>
                <w:sz w:val="20"/>
                <w:u w:val="single"/>
              </w:rPr>
              <w:t>and 6.5 were complied</w:t>
            </w:r>
            <w:r w:rsidRPr="004A7F46">
              <w:rPr>
                <w:rFonts w:ascii="Arial" w:hAnsi="Arial" w:cs="Arial"/>
                <w:b/>
                <w:spacing w:val="1"/>
                <w:sz w:val="20"/>
                <w:u w:val="single"/>
              </w:rPr>
              <w:t xml:space="preserve"> </w:t>
            </w:r>
            <w:r w:rsidRPr="004A7F46">
              <w:rPr>
                <w:rFonts w:ascii="Arial" w:hAnsi="Arial" w:cs="Arial"/>
                <w:b/>
                <w:spacing w:val="-4"/>
                <w:sz w:val="20"/>
                <w:u w:val="single"/>
              </w:rPr>
              <w:t>with.</w:t>
            </w:r>
          </w:p>
          <w:p w14:paraId="4D8F55EA" w14:textId="77777777" w:rsidR="004A7F46" w:rsidRPr="004A7F46" w:rsidRDefault="004A7F46" w:rsidP="004A7F46">
            <w:pPr>
              <w:pStyle w:val="TableParagraph"/>
              <w:spacing w:before="3" w:line="242" w:lineRule="auto"/>
              <w:ind w:left="10" w:right="-10"/>
              <w:jc w:val="both"/>
              <w:rPr>
                <w:rFonts w:ascii="Arial" w:hAnsi="Arial" w:cs="Arial"/>
                <w:b/>
                <w:spacing w:val="-4"/>
                <w:sz w:val="20"/>
                <w:u w:val="single"/>
              </w:rPr>
            </w:pPr>
          </w:p>
          <w:p w14:paraId="7A9D8075" w14:textId="0EDFC734" w:rsidR="004A7F46" w:rsidRPr="004A7F46" w:rsidRDefault="004A7F46" w:rsidP="004A7F46">
            <w:pPr>
              <w:pStyle w:val="TableParagraph"/>
              <w:spacing w:before="3" w:line="242" w:lineRule="auto"/>
              <w:ind w:left="10" w:right="-10"/>
              <w:jc w:val="both"/>
              <w:rPr>
                <w:rFonts w:ascii="Arial" w:hAnsi="Arial" w:cs="Arial"/>
                <w:b/>
                <w:u w:val="single"/>
              </w:rPr>
            </w:pPr>
            <w:r w:rsidRPr="004A7F46">
              <w:rPr>
                <w:rFonts w:ascii="Arial" w:hAnsi="Arial" w:cs="Arial"/>
                <w:b/>
                <w:sz w:val="20"/>
                <w:u w:val="single"/>
              </w:rPr>
              <w:t>6.6.2</w:t>
            </w:r>
            <w:r w:rsidRPr="004A7F46">
              <w:rPr>
                <w:rFonts w:ascii="Arial" w:hAnsi="Arial" w:cs="Arial"/>
                <w:b/>
                <w:spacing w:val="-5"/>
                <w:sz w:val="20"/>
                <w:u w:val="single"/>
              </w:rPr>
              <w:t xml:space="preserve"> </w:t>
            </w:r>
            <w:r w:rsidRPr="004A7F46">
              <w:rPr>
                <w:rFonts w:ascii="Arial" w:hAnsi="Arial" w:cs="Arial"/>
                <w:b/>
                <w:sz w:val="20"/>
                <w:u w:val="single"/>
              </w:rPr>
              <w:t>Upon</w:t>
            </w:r>
            <w:r w:rsidRPr="004A7F46">
              <w:rPr>
                <w:rFonts w:ascii="Arial" w:hAnsi="Arial" w:cs="Arial"/>
                <w:b/>
                <w:spacing w:val="-4"/>
                <w:sz w:val="20"/>
                <w:u w:val="single"/>
              </w:rPr>
              <w:t xml:space="preserve"> </w:t>
            </w:r>
            <w:r w:rsidRPr="004A7F46">
              <w:rPr>
                <w:rFonts w:ascii="Arial" w:hAnsi="Arial" w:cs="Arial"/>
                <w:b/>
                <w:sz w:val="20"/>
                <w:u w:val="single"/>
              </w:rPr>
              <w:t>approval by</w:t>
            </w:r>
            <w:r w:rsidRPr="004A7F46">
              <w:rPr>
                <w:rFonts w:ascii="Arial" w:hAnsi="Arial" w:cs="Arial"/>
                <w:b/>
                <w:spacing w:val="-5"/>
                <w:sz w:val="20"/>
                <w:u w:val="single"/>
              </w:rPr>
              <w:t xml:space="preserve"> </w:t>
            </w:r>
            <w:r w:rsidRPr="004A7F46">
              <w:rPr>
                <w:rFonts w:ascii="Arial" w:hAnsi="Arial" w:cs="Arial"/>
                <w:b/>
                <w:sz w:val="20"/>
                <w:u w:val="single"/>
              </w:rPr>
              <w:t xml:space="preserve">the </w:t>
            </w:r>
            <w:r w:rsidRPr="004A7F46">
              <w:rPr>
                <w:rFonts w:ascii="Arial" w:hAnsi="Arial" w:cs="Arial"/>
                <w:b/>
                <w:i/>
                <w:sz w:val="20"/>
                <w:u w:val="single"/>
              </w:rPr>
              <w:t>PEM</w:t>
            </w:r>
            <w:r w:rsidRPr="004A7F46">
              <w:rPr>
                <w:rFonts w:ascii="Arial" w:hAnsi="Arial" w:cs="Arial"/>
                <w:b/>
                <w:i/>
                <w:spacing w:val="-1"/>
                <w:sz w:val="20"/>
                <w:u w:val="single"/>
              </w:rPr>
              <w:t xml:space="preserve"> </w:t>
            </w:r>
            <w:r w:rsidRPr="004A7F46">
              <w:rPr>
                <w:rFonts w:ascii="Arial" w:hAnsi="Arial" w:cs="Arial"/>
                <w:b/>
                <w:i/>
                <w:sz w:val="20"/>
                <w:u w:val="single"/>
              </w:rPr>
              <w:t>Board,</w:t>
            </w:r>
            <w:r w:rsidRPr="004A7F46">
              <w:rPr>
                <w:rFonts w:ascii="Arial" w:hAnsi="Arial" w:cs="Arial"/>
                <w:b/>
                <w:i/>
                <w:sz w:val="20"/>
              </w:rPr>
              <w:t xml:space="preserve"> </w:t>
            </w:r>
            <w:r w:rsidRPr="004A7F46">
              <w:rPr>
                <w:rFonts w:ascii="Arial" w:hAnsi="Arial" w:cs="Arial"/>
                <w:b/>
                <w:sz w:val="20"/>
                <w:u w:val="single"/>
              </w:rPr>
              <w:t xml:space="preserve">the approved </w:t>
            </w:r>
            <w:r w:rsidRPr="004A7F46">
              <w:rPr>
                <w:rFonts w:ascii="Arial" w:hAnsi="Arial" w:cs="Arial"/>
                <w:b/>
                <w:i/>
                <w:sz w:val="20"/>
                <w:u w:val="single"/>
              </w:rPr>
              <w:t>Request for</w:t>
            </w:r>
            <w:r w:rsidRPr="004A7F46">
              <w:rPr>
                <w:rFonts w:ascii="Arial" w:hAnsi="Arial" w:cs="Arial"/>
                <w:b/>
                <w:i/>
                <w:sz w:val="20"/>
              </w:rPr>
              <w:t xml:space="preserve"> </w:t>
            </w:r>
            <w:r w:rsidRPr="004A7F46">
              <w:rPr>
                <w:rFonts w:ascii="Arial" w:hAnsi="Arial" w:cs="Arial"/>
                <w:b/>
                <w:i/>
                <w:sz w:val="20"/>
                <w:u w:val="single"/>
              </w:rPr>
              <w:t xml:space="preserve">Disbursement </w:t>
            </w:r>
            <w:r w:rsidRPr="004A7F46">
              <w:rPr>
                <w:rFonts w:ascii="Arial" w:hAnsi="Arial" w:cs="Arial"/>
                <w:b/>
                <w:sz w:val="20"/>
                <w:u w:val="single"/>
              </w:rPr>
              <w:t>and</w:t>
            </w:r>
            <w:r w:rsidRPr="004A7F46">
              <w:rPr>
                <w:rFonts w:ascii="Arial" w:hAnsi="Arial" w:cs="Arial"/>
                <w:b/>
                <w:spacing w:val="-4"/>
                <w:sz w:val="20"/>
                <w:u w:val="single"/>
              </w:rPr>
              <w:t xml:space="preserve"> </w:t>
            </w:r>
            <w:r w:rsidRPr="004A7F46">
              <w:rPr>
                <w:rFonts w:ascii="Arial" w:hAnsi="Arial" w:cs="Arial"/>
                <w:b/>
                <w:i/>
                <w:sz w:val="20"/>
                <w:u w:val="single"/>
              </w:rPr>
              <w:t>Utilization</w:t>
            </w:r>
            <w:r w:rsidRPr="004A7F46">
              <w:rPr>
                <w:rFonts w:ascii="Arial" w:hAnsi="Arial" w:cs="Arial"/>
                <w:b/>
                <w:i/>
                <w:spacing w:val="-25"/>
                <w:sz w:val="20"/>
                <w:u w:val="single"/>
              </w:rPr>
              <w:t xml:space="preserve"> </w:t>
            </w:r>
            <w:r w:rsidRPr="004A7F46">
              <w:rPr>
                <w:rFonts w:ascii="Arial" w:hAnsi="Arial" w:cs="Arial"/>
                <w:b/>
                <w:i/>
                <w:sz w:val="20"/>
                <w:u w:val="single"/>
              </w:rPr>
              <w:t>Plan</w:t>
            </w:r>
            <w:r w:rsidRPr="004A7F46">
              <w:rPr>
                <w:rFonts w:ascii="Arial" w:hAnsi="Arial" w:cs="Arial"/>
                <w:b/>
                <w:i/>
                <w:spacing w:val="-2"/>
                <w:sz w:val="20"/>
                <w:u w:val="single"/>
              </w:rPr>
              <w:t xml:space="preserve"> </w:t>
            </w:r>
            <w:r w:rsidRPr="004A7F46">
              <w:rPr>
                <w:rFonts w:ascii="Arial" w:hAnsi="Arial" w:cs="Arial"/>
                <w:b/>
                <w:sz w:val="20"/>
                <w:u w:val="single"/>
              </w:rPr>
              <w:t>shall</w:t>
            </w:r>
            <w:r w:rsidRPr="004A7F46">
              <w:rPr>
                <w:rFonts w:ascii="Arial" w:hAnsi="Arial" w:cs="Arial"/>
                <w:b/>
                <w:sz w:val="20"/>
              </w:rPr>
              <w:t xml:space="preserve"> </w:t>
            </w:r>
            <w:r w:rsidRPr="004A7F46">
              <w:rPr>
                <w:rFonts w:ascii="Arial" w:hAnsi="Arial" w:cs="Arial"/>
                <w:b/>
                <w:sz w:val="20"/>
                <w:u w:val="single"/>
              </w:rPr>
              <w:t xml:space="preserve">be published by the </w:t>
            </w:r>
            <w:r w:rsidRPr="004A7F46">
              <w:rPr>
                <w:rFonts w:ascii="Arial" w:hAnsi="Arial" w:cs="Arial"/>
                <w:b/>
                <w:i/>
                <w:sz w:val="20"/>
                <w:u w:val="single"/>
              </w:rPr>
              <w:t>WESM</w:t>
            </w:r>
            <w:r w:rsidRPr="004A7F46">
              <w:rPr>
                <w:rFonts w:ascii="Arial" w:hAnsi="Arial" w:cs="Arial"/>
                <w:b/>
                <w:i/>
                <w:spacing w:val="56"/>
                <w:sz w:val="20"/>
              </w:rPr>
              <w:t xml:space="preserve"> </w:t>
            </w:r>
            <w:r w:rsidRPr="004A7F46">
              <w:rPr>
                <w:rFonts w:ascii="Arial" w:hAnsi="Arial" w:cs="Arial"/>
                <w:b/>
                <w:i/>
                <w:sz w:val="20"/>
                <w:u w:val="single"/>
              </w:rPr>
              <w:t xml:space="preserve">Governance Arm </w:t>
            </w:r>
            <w:r w:rsidRPr="004A7F46">
              <w:rPr>
                <w:rFonts w:ascii="Arial" w:hAnsi="Arial" w:cs="Arial"/>
                <w:b/>
                <w:sz w:val="20"/>
                <w:u w:val="single"/>
              </w:rPr>
              <w:t>on its website.</w:t>
            </w:r>
            <w:r w:rsidRPr="004A7F46">
              <w:rPr>
                <w:rFonts w:ascii="Arial" w:hAnsi="Arial" w:cs="Arial"/>
                <w:b/>
                <w:spacing w:val="56"/>
                <w:sz w:val="20"/>
              </w:rPr>
              <w:t xml:space="preserve"> </w:t>
            </w:r>
            <w:r w:rsidRPr="004A7F46">
              <w:rPr>
                <w:rFonts w:ascii="Arial" w:hAnsi="Arial" w:cs="Arial"/>
                <w:b/>
                <w:sz w:val="20"/>
                <w:u w:val="single"/>
              </w:rPr>
              <w:t>Copies of the same may also be</w:t>
            </w:r>
            <w:r w:rsidRPr="004A7F46">
              <w:rPr>
                <w:rFonts w:ascii="Arial" w:hAnsi="Arial" w:cs="Arial"/>
                <w:b/>
                <w:sz w:val="20"/>
              </w:rPr>
              <w:t xml:space="preserve"> </w:t>
            </w:r>
            <w:r w:rsidRPr="004A7F46">
              <w:rPr>
                <w:rFonts w:ascii="Arial" w:hAnsi="Arial" w:cs="Arial"/>
                <w:b/>
                <w:sz w:val="20"/>
                <w:u w:val="single"/>
              </w:rPr>
              <w:t xml:space="preserve">provided to the </w:t>
            </w:r>
            <w:r w:rsidRPr="004A7F46">
              <w:rPr>
                <w:rFonts w:ascii="Arial" w:hAnsi="Arial" w:cs="Arial"/>
                <w:b/>
                <w:i/>
                <w:sz w:val="20"/>
                <w:u w:val="single"/>
              </w:rPr>
              <w:t>Department of Energy</w:t>
            </w:r>
            <w:r w:rsidRPr="004A7F46">
              <w:rPr>
                <w:rFonts w:ascii="Arial" w:hAnsi="Arial" w:cs="Arial"/>
                <w:b/>
                <w:i/>
                <w:sz w:val="20"/>
              </w:rPr>
              <w:t xml:space="preserve"> </w:t>
            </w:r>
            <w:r w:rsidRPr="004A7F46">
              <w:rPr>
                <w:rFonts w:ascii="Arial" w:hAnsi="Arial" w:cs="Arial"/>
                <w:b/>
                <w:sz w:val="20"/>
                <w:u w:val="single"/>
              </w:rPr>
              <w:t xml:space="preserve">or the </w:t>
            </w:r>
            <w:r w:rsidRPr="004A7F46">
              <w:rPr>
                <w:rFonts w:ascii="Arial" w:hAnsi="Arial" w:cs="Arial"/>
                <w:b/>
                <w:i/>
                <w:sz w:val="20"/>
                <w:u w:val="single"/>
              </w:rPr>
              <w:t>Energy Regulatory Commission,</w:t>
            </w:r>
            <w:r w:rsidRPr="004A7F46">
              <w:rPr>
                <w:rFonts w:ascii="Arial" w:hAnsi="Arial" w:cs="Arial"/>
                <w:b/>
                <w:i/>
                <w:sz w:val="20"/>
              </w:rPr>
              <w:t xml:space="preserve"> </w:t>
            </w:r>
            <w:r w:rsidRPr="004A7F46">
              <w:rPr>
                <w:rFonts w:ascii="Arial" w:hAnsi="Arial" w:cs="Arial"/>
                <w:b/>
                <w:sz w:val="20"/>
                <w:u w:val="single"/>
              </w:rPr>
              <w:t>upon request.</w:t>
            </w:r>
          </w:p>
        </w:tc>
        <w:tc>
          <w:tcPr>
            <w:tcW w:w="3685" w:type="dxa"/>
          </w:tcPr>
          <w:p w14:paraId="07560736" w14:textId="5B2D5244" w:rsidR="004A7F46" w:rsidRPr="004A7F46" w:rsidRDefault="004A7F46" w:rsidP="004A7F46">
            <w:pPr>
              <w:pStyle w:val="ListParagraph"/>
              <w:numPr>
                <w:ilvl w:val="0"/>
                <w:numId w:val="60"/>
              </w:numPr>
              <w:ind w:left="288" w:hanging="288"/>
              <w:jc w:val="both"/>
              <w:rPr>
                <w:rFonts w:ascii="Arial" w:hAnsi="Arial" w:cs="Arial"/>
              </w:rPr>
            </w:pPr>
            <w:r w:rsidRPr="004A7F46">
              <w:rPr>
                <w:rFonts w:ascii="Arial" w:hAnsi="Arial" w:cs="Arial"/>
                <w:sz w:val="20"/>
                <w:szCs w:val="20"/>
              </w:rPr>
              <w:t>Provided a section that would ensure alignment of the</w:t>
            </w:r>
            <w:r w:rsidRPr="004A7F46">
              <w:rPr>
                <w:rFonts w:ascii="Arial" w:hAnsi="Arial" w:cs="Arial"/>
                <w:spacing w:val="-7"/>
                <w:sz w:val="20"/>
                <w:szCs w:val="20"/>
              </w:rPr>
              <w:t xml:space="preserve"> </w:t>
            </w:r>
            <w:r w:rsidRPr="004A7F46">
              <w:rPr>
                <w:rFonts w:ascii="Arial" w:hAnsi="Arial" w:cs="Arial"/>
                <w:sz w:val="20"/>
                <w:szCs w:val="20"/>
              </w:rPr>
              <w:t>plan</w:t>
            </w:r>
            <w:r w:rsidRPr="004A7F46">
              <w:rPr>
                <w:rFonts w:ascii="Arial" w:hAnsi="Arial" w:cs="Arial"/>
                <w:spacing w:val="-7"/>
                <w:sz w:val="20"/>
                <w:szCs w:val="20"/>
              </w:rPr>
              <w:t xml:space="preserve"> </w:t>
            </w:r>
            <w:r w:rsidRPr="004A7F46">
              <w:rPr>
                <w:rFonts w:ascii="Arial" w:hAnsi="Arial" w:cs="Arial"/>
                <w:sz w:val="20"/>
                <w:szCs w:val="20"/>
              </w:rPr>
              <w:t>with</w:t>
            </w:r>
            <w:r w:rsidRPr="004A7F46">
              <w:rPr>
                <w:rFonts w:ascii="Arial" w:hAnsi="Arial" w:cs="Arial"/>
                <w:spacing w:val="-7"/>
                <w:sz w:val="20"/>
                <w:szCs w:val="20"/>
              </w:rPr>
              <w:t xml:space="preserve"> </w:t>
            </w:r>
            <w:r w:rsidRPr="004A7F46">
              <w:rPr>
                <w:rFonts w:ascii="Arial" w:hAnsi="Arial" w:cs="Arial"/>
                <w:sz w:val="20"/>
                <w:szCs w:val="20"/>
              </w:rPr>
              <w:t>the</w:t>
            </w:r>
            <w:r w:rsidRPr="004A7F46">
              <w:rPr>
                <w:rFonts w:ascii="Arial" w:hAnsi="Arial" w:cs="Arial"/>
                <w:spacing w:val="-7"/>
                <w:sz w:val="20"/>
                <w:szCs w:val="20"/>
              </w:rPr>
              <w:t xml:space="preserve"> </w:t>
            </w:r>
            <w:r w:rsidRPr="004A7F46">
              <w:rPr>
                <w:rFonts w:ascii="Arial" w:hAnsi="Arial" w:cs="Arial"/>
                <w:sz w:val="20"/>
                <w:szCs w:val="20"/>
              </w:rPr>
              <w:t>intent and purpose of the rule.</w:t>
            </w:r>
          </w:p>
        </w:tc>
        <w:tc>
          <w:tcPr>
            <w:tcW w:w="2977" w:type="dxa"/>
          </w:tcPr>
          <w:p w14:paraId="0A5F5C17" w14:textId="77777777" w:rsidR="004A7F46" w:rsidRPr="004A7F46" w:rsidRDefault="004A7F46" w:rsidP="004A7F46">
            <w:pPr>
              <w:jc w:val="both"/>
              <w:rPr>
                <w:rFonts w:ascii="Arial" w:hAnsi="Arial" w:cs="Arial"/>
              </w:rPr>
            </w:pPr>
          </w:p>
        </w:tc>
        <w:tc>
          <w:tcPr>
            <w:tcW w:w="2268" w:type="dxa"/>
          </w:tcPr>
          <w:p w14:paraId="075C9E0C" w14:textId="77777777" w:rsidR="004A7F46" w:rsidRPr="004A7F46" w:rsidRDefault="004A7F46" w:rsidP="004A7F46">
            <w:pPr>
              <w:jc w:val="both"/>
              <w:rPr>
                <w:rFonts w:ascii="Arial" w:hAnsi="Arial" w:cs="Arial"/>
              </w:rPr>
            </w:pPr>
          </w:p>
        </w:tc>
      </w:tr>
      <w:tr w:rsidR="004A7F46" w:rsidRPr="003C6369" w14:paraId="7008451D" w14:textId="77777777" w:rsidTr="003C6369">
        <w:trPr>
          <w:trHeight w:val="252"/>
        </w:trPr>
        <w:tc>
          <w:tcPr>
            <w:tcW w:w="1827" w:type="dxa"/>
          </w:tcPr>
          <w:p w14:paraId="22C5130B" w14:textId="77777777" w:rsidR="004A7F46" w:rsidRPr="004A7F46" w:rsidRDefault="004A7F46" w:rsidP="004A7F46">
            <w:pPr>
              <w:jc w:val="both"/>
              <w:rPr>
                <w:rFonts w:ascii="Arial" w:hAnsi="Arial" w:cs="Arial"/>
              </w:rPr>
            </w:pPr>
          </w:p>
        </w:tc>
        <w:tc>
          <w:tcPr>
            <w:tcW w:w="1354" w:type="dxa"/>
          </w:tcPr>
          <w:p w14:paraId="7D786017" w14:textId="74B9E0FA" w:rsidR="004A7F46" w:rsidRPr="004A7F46" w:rsidRDefault="004A7F46" w:rsidP="004A7F46">
            <w:pPr>
              <w:jc w:val="both"/>
              <w:rPr>
                <w:rFonts w:ascii="Arial" w:hAnsi="Arial" w:cs="Arial"/>
                <w:spacing w:val="-2"/>
              </w:rPr>
            </w:pPr>
            <w:r w:rsidRPr="004A7F46">
              <w:rPr>
                <w:rFonts w:ascii="Arial" w:hAnsi="Arial" w:cs="Arial"/>
                <w:spacing w:val="-2"/>
                <w:sz w:val="20"/>
              </w:rPr>
              <w:t>(New)</w:t>
            </w:r>
          </w:p>
        </w:tc>
        <w:tc>
          <w:tcPr>
            <w:tcW w:w="3057" w:type="dxa"/>
          </w:tcPr>
          <w:p w14:paraId="0E0B3D0F" w14:textId="77777777" w:rsidR="004A7F46" w:rsidRPr="004A7F46" w:rsidRDefault="004A7F46" w:rsidP="004A7F46">
            <w:pPr>
              <w:jc w:val="both"/>
              <w:rPr>
                <w:rFonts w:ascii="Arial" w:hAnsi="Arial" w:cs="Arial"/>
              </w:rPr>
            </w:pPr>
          </w:p>
        </w:tc>
        <w:tc>
          <w:tcPr>
            <w:tcW w:w="3686" w:type="dxa"/>
          </w:tcPr>
          <w:p w14:paraId="19F8D4B4" w14:textId="77777777" w:rsidR="004A7F46" w:rsidRPr="004A7F46" w:rsidRDefault="004A7F46" w:rsidP="004A7F46">
            <w:pPr>
              <w:pStyle w:val="TableParagraph"/>
              <w:numPr>
                <w:ilvl w:val="1"/>
                <w:numId w:val="83"/>
              </w:numPr>
              <w:tabs>
                <w:tab w:val="left" w:pos="391"/>
              </w:tabs>
              <w:spacing w:line="244" w:lineRule="auto"/>
              <w:ind w:right="-10" w:firstLine="0"/>
              <w:jc w:val="both"/>
              <w:rPr>
                <w:rFonts w:ascii="Arial" w:hAnsi="Arial" w:cs="Arial"/>
                <w:b/>
                <w:sz w:val="20"/>
              </w:rPr>
            </w:pPr>
            <w:r w:rsidRPr="004A7F46">
              <w:rPr>
                <w:rFonts w:ascii="Arial" w:hAnsi="Arial" w:cs="Arial"/>
                <w:b/>
                <w:sz w:val="20"/>
                <w:u w:val="single"/>
              </w:rPr>
              <w:t xml:space="preserve"> Implementation, Evaluation, and</w:t>
            </w:r>
            <w:r w:rsidRPr="004A7F46">
              <w:rPr>
                <w:rFonts w:ascii="Arial" w:hAnsi="Arial" w:cs="Arial"/>
                <w:b/>
                <w:sz w:val="20"/>
              </w:rPr>
              <w:t xml:space="preserve"> </w:t>
            </w:r>
            <w:r w:rsidRPr="004A7F46">
              <w:rPr>
                <w:rFonts w:ascii="Arial" w:hAnsi="Arial" w:cs="Arial"/>
                <w:b/>
                <w:sz w:val="20"/>
                <w:u w:val="single"/>
              </w:rPr>
              <w:t>Revision</w:t>
            </w:r>
            <w:r w:rsidRPr="004A7F46">
              <w:rPr>
                <w:rFonts w:ascii="Arial" w:hAnsi="Arial" w:cs="Arial"/>
                <w:b/>
                <w:spacing w:val="-11"/>
                <w:sz w:val="20"/>
                <w:u w:val="single"/>
              </w:rPr>
              <w:t xml:space="preserve"> </w:t>
            </w:r>
            <w:r w:rsidRPr="004A7F46">
              <w:rPr>
                <w:rFonts w:ascii="Arial" w:hAnsi="Arial" w:cs="Arial"/>
                <w:b/>
                <w:sz w:val="20"/>
                <w:u w:val="single"/>
              </w:rPr>
              <w:t>of</w:t>
            </w:r>
            <w:r w:rsidRPr="004A7F46">
              <w:rPr>
                <w:rFonts w:ascii="Arial" w:hAnsi="Arial" w:cs="Arial"/>
                <w:b/>
                <w:spacing w:val="-2"/>
                <w:sz w:val="20"/>
                <w:u w:val="single"/>
              </w:rPr>
              <w:t xml:space="preserve"> </w:t>
            </w:r>
            <w:r w:rsidRPr="004A7F46">
              <w:rPr>
                <w:rFonts w:ascii="Arial" w:hAnsi="Arial" w:cs="Arial"/>
                <w:b/>
                <w:i/>
                <w:sz w:val="20"/>
                <w:u w:val="single"/>
              </w:rPr>
              <w:t>Request</w:t>
            </w:r>
            <w:r w:rsidRPr="004A7F46">
              <w:rPr>
                <w:rFonts w:ascii="Arial" w:hAnsi="Arial" w:cs="Arial"/>
                <w:b/>
                <w:i/>
                <w:spacing w:val="-3"/>
                <w:sz w:val="20"/>
                <w:u w:val="single"/>
              </w:rPr>
              <w:t xml:space="preserve"> </w:t>
            </w:r>
            <w:r w:rsidRPr="004A7F46">
              <w:rPr>
                <w:rFonts w:ascii="Arial" w:hAnsi="Arial" w:cs="Arial"/>
                <w:b/>
                <w:i/>
                <w:sz w:val="20"/>
                <w:u w:val="single"/>
              </w:rPr>
              <w:t>for</w:t>
            </w:r>
            <w:r w:rsidRPr="004A7F46">
              <w:rPr>
                <w:rFonts w:ascii="Arial" w:hAnsi="Arial" w:cs="Arial"/>
                <w:b/>
                <w:i/>
                <w:spacing w:val="-13"/>
                <w:sz w:val="20"/>
                <w:u w:val="single"/>
              </w:rPr>
              <w:t xml:space="preserve"> </w:t>
            </w:r>
            <w:r w:rsidRPr="004A7F46">
              <w:rPr>
                <w:rFonts w:ascii="Arial" w:hAnsi="Arial" w:cs="Arial"/>
                <w:b/>
                <w:i/>
                <w:sz w:val="20"/>
                <w:u w:val="single"/>
              </w:rPr>
              <w:t xml:space="preserve">Disbursement </w:t>
            </w:r>
            <w:r w:rsidRPr="004A7F46">
              <w:rPr>
                <w:rFonts w:ascii="Arial" w:hAnsi="Arial" w:cs="Arial"/>
                <w:b/>
                <w:sz w:val="20"/>
                <w:u w:val="single"/>
              </w:rPr>
              <w:t>/ Utilization Plan</w:t>
            </w:r>
          </w:p>
          <w:p w14:paraId="7A04B6DB" w14:textId="77777777" w:rsidR="004A7F46" w:rsidRPr="004A7F46" w:rsidRDefault="004A7F46" w:rsidP="004A7F46">
            <w:pPr>
              <w:pStyle w:val="TableParagraph"/>
              <w:spacing w:before="5"/>
              <w:ind w:left="0" w:right="-10"/>
              <w:rPr>
                <w:rFonts w:ascii="Arial" w:hAnsi="Arial" w:cs="Arial"/>
                <w:sz w:val="18"/>
              </w:rPr>
            </w:pPr>
          </w:p>
          <w:p w14:paraId="21E7FBFA" w14:textId="77777777" w:rsidR="004A7F46" w:rsidRPr="004A7F46" w:rsidRDefault="004A7F46" w:rsidP="004A7F46">
            <w:pPr>
              <w:pStyle w:val="TableParagraph"/>
              <w:numPr>
                <w:ilvl w:val="2"/>
                <w:numId w:val="83"/>
              </w:numPr>
              <w:tabs>
                <w:tab w:val="left" w:pos="558"/>
              </w:tabs>
              <w:ind w:right="-10" w:firstLine="0"/>
              <w:jc w:val="both"/>
              <w:rPr>
                <w:rFonts w:ascii="Arial" w:hAnsi="Arial" w:cs="Arial"/>
                <w:b/>
                <w:sz w:val="20"/>
              </w:rPr>
            </w:pPr>
            <w:r w:rsidRPr="004A7F46">
              <w:rPr>
                <w:rFonts w:ascii="Arial" w:hAnsi="Arial" w:cs="Arial"/>
                <w:b/>
                <w:spacing w:val="-7"/>
                <w:sz w:val="20"/>
                <w:u w:val="single"/>
              </w:rPr>
              <w:t xml:space="preserve"> </w:t>
            </w:r>
            <w:r w:rsidRPr="004A7F46">
              <w:rPr>
                <w:rFonts w:ascii="Arial" w:hAnsi="Arial" w:cs="Arial"/>
                <w:b/>
                <w:sz w:val="20"/>
                <w:u w:val="single"/>
              </w:rPr>
              <w:t xml:space="preserve">The </w:t>
            </w:r>
            <w:r w:rsidRPr="004A7F46">
              <w:rPr>
                <w:rFonts w:ascii="Arial" w:hAnsi="Arial" w:cs="Arial"/>
                <w:b/>
                <w:i/>
                <w:sz w:val="20"/>
                <w:u w:val="single"/>
              </w:rPr>
              <w:t>WESM Governance Arm</w:t>
            </w:r>
            <w:r w:rsidRPr="004A7F46">
              <w:rPr>
                <w:rFonts w:ascii="Arial" w:hAnsi="Arial" w:cs="Arial"/>
                <w:b/>
                <w:i/>
                <w:spacing w:val="-11"/>
                <w:sz w:val="20"/>
                <w:u w:val="single"/>
              </w:rPr>
              <w:t xml:space="preserve"> </w:t>
            </w:r>
            <w:r w:rsidRPr="004A7F46">
              <w:rPr>
                <w:rFonts w:ascii="Arial" w:hAnsi="Arial" w:cs="Arial"/>
                <w:b/>
                <w:sz w:val="20"/>
                <w:u w:val="single"/>
              </w:rPr>
              <w:t>shall</w:t>
            </w:r>
            <w:r w:rsidRPr="004A7F46">
              <w:rPr>
                <w:rFonts w:ascii="Arial" w:hAnsi="Arial" w:cs="Arial"/>
                <w:b/>
                <w:sz w:val="20"/>
              </w:rPr>
              <w:t xml:space="preserve"> </w:t>
            </w:r>
            <w:r w:rsidRPr="004A7F46">
              <w:rPr>
                <w:rFonts w:ascii="Arial" w:hAnsi="Arial" w:cs="Arial"/>
                <w:b/>
                <w:sz w:val="20"/>
                <w:u w:val="single"/>
              </w:rPr>
              <w:t>be responsible for administering or</w:t>
            </w:r>
            <w:r w:rsidRPr="004A7F46">
              <w:rPr>
                <w:rFonts w:ascii="Arial" w:hAnsi="Arial" w:cs="Arial"/>
                <w:b/>
                <w:sz w:val="20"/>
              </w:rPr>
              <w:t xml:space="preserve"> </w:t>
            </w:r>
            <w:r w:rsidRPr="004A7F46">
              <w:rPr>
                <w:rFonts w:ascii="Arial" w:hAnsi="Arial" w:cs="Arial"/>
                <w:b/>
                <w:sz w:val="20"/>
                <w:u w:val="single"/>
              </w:rPr>
              <w:t>implementing</w:t>
            </w:r>
            <w:r w:rsidRPr="004A7F46">
              <w:rPr>
                <w:rFonts w:ascii="Arial" w:hAnsi="Arial" w:cs="Arial"/>
                <w:b/>
                <w:spacing w:val="-14"/>
                <w:sz w:val="20"/>
                <w:u w:val="single"/>
              </w:rPr>
              <w:t xml:space="preserve"> </w:t>
            </w:r>
            <w:r w:rsidRPr="004A7F46">
              <w:rPr>
                <w:rFonts w:ascii="Arial" w:hAnsi="Arial" w:cs="Arial"/>
                <w:b/>
                <w:sz w:val="20"/>
                <w:u w:val="single"/>
              </w:rPr>
              <w:t>the</w:t>
            </w:r>
            <w:r w:rsidRPr="004A7F46">
              <w:rPr>
                <w:rFonts w:ascii="Arial" w:hAnsi="Arial" w:cs="Arial"/>
                <w:b/>
                <w:spacing w:val="-14"/>
                <w:sz w:val="20"/>
                <w:u w:val="single"/>
              </w:rPr>
              <w:t xml:space="preserve"> </w:t>
            </w:r>
            <w:r w:rsidRPr="004A7F46">
              <w:rPr>
                <w:rFonts w:ascii="Arial" w:hAnsi="Arial" w:cs="Arial"/>
                <w:b/>
                <w:sz w:val="20"/>
                <w:u w:val="single"/>
              </w:rPr>
              <w:t>approved</w:t>
            </w:r>
            <w:r w:rsidRPr="004A7F46">
              <w:rPr>
                <w:rFonts w:ascii="Arial" w:hAnsi="Arial" w:cs="Arial"/>
                <w:b/>
                <w:spacing w:val="-14"/>
                <w:sz w:val="20"/>
                <w:u w:val="single"/>
              </w:rPr>
              <w:t xml:space="preserve"> </w:t>
            </w:r>
            <w:r w:rsidRPr="004A7F46">
              <w:rPr>
                <w:rFonts w:ascii="Arial" w:hAnsi="Arial" w:cs="Arial"/>
                <w:b/>
                <w:i/>
                <w:sz w:val="20"/>
                <w:u w:val="single"/>
              </w:rPr>
              <w:t>Request</w:t>
            </w:r>
            <w:r w:rsidRPr="004A7F46">
              <w:rPr>
                <w:rFonts w:ascii="Arial" w:hAnsi="Arial" w:cs="Arial"/>
                <w:b/>
                <w:i/>
                <w:spacing w:val="-14"/>
                <w:sz w:val="20"/>
                <w:u w:val="single"/>
              </w:rPr>
              <w:t xml:space="preserve"> </w:t>
            </w:r>
            <w:r w:rsidRPr="004A7F46">
              <w:rPr>
                <w:rFonts w:ascii="Arial" w:hAnsi="Arial" w:cs="Arial"/>
                <w:b/>
                <w:i/>
                <w:sz w:val="20"/>
                <w:u w:val="single"/>
              </w:rPr>
              <w:t>for</w:t>
            </w:r>
            <w:r w:rsidRPr="004A7F46">
              <w:rPr>
                <w:rFonts w:ascii="Arial" w:hAnsi="Arial" w:cs="Arial"/>
                <w:b/>
                <w:i/>
                <w:sz w:val="20"/>
              </w:rPr>
              <w:t xml:space="preserve"> </w:t>
            </w:r>
            <w:r w:rsidRPr="004A7F46">
              <w:rPr>
                <w:rFonts w:ascii="Arial" w:hAnsi="Arial" w:cs="Arial"/>
                <w:b/>
                <w:i/>
                <w:sz w:val="20"/>
                <w:u w:val="single"/>
              </w:rPr>
              <w:t xml:space="preserve">Disbursement </w:t>
            </w:r>
            <w:r w:rsidRPr="004A7F46">
              <w:rPr>
                <w:rFonts w:ascii="Arial" w:hAnsi="Arial" w:cs="Arial"/>
                <w:b/>
                <w:sz w:val="20"/>
                <w:u w:val="single"/>
              </w:rPr>
              <w:t xml:space="preserve">and </w:t>
            </w:r>
            <w:r w:rsidRPr="004A7F46">
              <w:rPr>
                <w:rFonts w:ascii="Arial" w:hAnsi="Arial" w:cs="Arial"/>
                <w:b/>
                <w:i/>
                <w:sz w:val="20"/>
                <w:u w:val="single"/>
              </w:rPr>
              <w:t>Utilization</w:t>
            </w:r>
            <w:r w:rsidRPr="004A7F46">
              <w:rPr>
                <w:rFonts w:ascii="Arial" w:hAnsi="Arial" w:cs="Arial"/>
                <w:b/>
                <w:i/>
                <w:spacing w:val="-3"/>
                <w:sz w:val="20"/>
                <w:u w:val="single"/>
              </w:rPr>
              <w:t xml:space="preserve"> </w:t>
            </w:r>
            <w:r w:rsidRPr="004A7F46">
              <w:rPr>
                <w:rFonts w:ascii="Arial" w:hAnsi="Arial" w:cs="Arial"/>
                <w:b/>
                <w:i/>
                <w:sz w:val="20"/>
                <w:u w:val="single"/>
              </w:rPr>
              <w:t xml:space="preserve">Plan </w:t>
            </w:r>
            <w:r w:rsidRPr="004A7F46">
              <w:rPr>
                <w:rFonts w:ascii="Arial" w:hAnsi="Arial" w:cs="Arial"/>
                <w:b/>
                <w:sz w:val="20"/>
                <w:u w:val="single"/>
              </w:rPr>
              <w:t>and</w:t>
            </w:r>
            <w:r w:rsidRPr="004A7F46">
              <w:rPr>
                <w:rFonts w:ascii="Arial" w:hAnsi="Arial" w:cs="Arial"/>
                <w:b/>
                <w:sz w:val="20"/>
              </w:rPr>
              <w:t xml:space="preserve"> </w:t>
            </w:r>
            <w:r w:rsidRPr="004A7F46">
              <w:rPr>
                <w:rFonts w:ascii="Arial" w:hAnsi="Arial" w:cs="Arial"/>
                <w:b/>
                <w:sz w:val="20"/>
                <w:u w:val="single"/>
              </w:rPr>
              <w:t>the projects and activities covered</w:t>
            </w:r>
            <w:r w:rsidRPr="004A7F46">
              <w:rPr>
                <w:rFonts w:ascii="Arial" w:hAnsi="Arial" w:cs="Arial"/>
                <w:b/>
                <w:sz w:val="20"/>
              </w:rPr>
              <w:t xml:space="preserve"> </w:t>
            </w:r>
            <w:r w:rsidRPr="004A7F46">
              <w:rPr>
                <w:rFonts w:ascii="Arial" w:hAnsi="Arial" w:cs="Arial"/>
                <w:b/>
                <w:sz w:val="20"/>
                <w:u w:val="single"/>
              </w:rPr>
              <w:t>therein. It shall immediately coordinate</w:t>
            </w:r>
            <w:r w:rsidRPr="004A7F46">
              <w:rPr>
                <w:rFonts w:ascii="Arial" w:hAnsi="Arial" w:cs="Arial"/>
                <w:b/>
                <w:sz w:val="20"/>
              </w:rPr>
              <w:t xml:space="preserve"> </w:t>
            </w:r>
            <w:r w:rsidRPr="004A7F46">
              <w:rPr>
                <w:rFonts w:ascii="Arial" w:hAnsi="Arial" w:cs="Arial"/>
                <w:b/>
                <w:sz w:val="20"/>
                <w:u w:val="single"/>
              </w:rPr>
              <w:t>with</w:t>
            </w:r>
            <w:r w:rsidRPr="004A7F46">
              <w:rPr>
                <w:rFonts w:ascii="Arial" w:hAnsi="Arial" w:cs="Arial"/>
                <w:b/>
                <w:spacing w:val="-11"/>
                <w:sz w:val="20"/>
                <w:u w:val="single"/>
              </w:rPr>
              <w:t xml:space="preserve"> </w:t>
            </w:r>
            <w:r w:rsidRPr="004A7F46">
              <w:rPr>
                <w:rFonts w:ascii="Arial" w:hAnsi="Arial" w:cs="Arial"/>
                <w:b/>
                <w:sz w:val="20"/>
                <w:u w:val="single"/>
              </w:rPr>
              <w:t xml:space="preserve">the </w:t>
            </w:r>
            <w:r w:rsidRPr="004A7F46">
              <w:rPr>
                <w:rFonts w:ascii="Arial" w:hAnsi="Arial" w:cs="Arial"/>
                <w:b/>
                <w:i/>
                <w:sz w:val="20"/>
                <w:u w:val="single"/>
              </w:rPr>
              <w:t>Market</w:t>
            </w:r>
            <w:r w:rsidRPr="004A7F46">
              <w:rPr>
                <w:rFonts w:ascii="Arial" w:hAnsi="Arial" w:cs="Arial"/>
                <w:b/>
                <w:i/>
                <w:spacing w:val="-2"/>
                <w:sz w:val="20"/>
                <w:u w:val="single"/>
              </w:rPr>
              <w:t xml:space="preserve"> </w:t>
            </w:r>
            <w:r w:rsidRPr="004A7F46">
              <w:rPr>
                <w:rFonts w:ascii="Arial" w:hAnsi="Arial" w:cs="Arial"/>
                <w:b/>
                <w:i/>
                <w:sz w:val="20"/>
                <w:u w:val="single"/>
              </w:rPr>
              <w:t xml:space="preserve">Operator </w:t>
            </w:r>
            <w:r w:rsidRPr="004A7F46">
              <w:rPr>
                <w:rFonts w:ascii="Arial" w:hAnsi="Arial" w:cs="Arial"/>
                <w:b/>
                <w:sz w:val="20"/>
                <w:u w:val="single"/>
              </w:rPr>
              <w:t>relative to</w:t>
            </w:r>
            <w:r w:rsidRPr="004A7F46">
              <w:rPr>
                <w:rFonts w:ascii="Arial" w:hAnsi="Arial" w:cs="Arial"/>
                <w:b/>
                <w:spacing w:val="-11"/>
                <w:sz w:val="20"/>
                <w:u w:val="single"/>
              </w:rPr>
              <w:t xml:space="preserve"> </w:t>
            </w:r>
            <w:r w:rsidRPr="004A7F46">
              <w:rPr>
                <w:rFonts w:ascii="Arial" w:hAnsi="Arial" w:cs="Arial"/>
                <w:b/>
                <w:sz w:val="20"/>
                <w:u w:val="single"/>
              </w:rPr>
              <w:t>the</w:t>
            </w:r>
            <w:r w:rsidRPr="004A7F46">
              <w:rPr>
                <w:rFonts w:ascii="Arial" w:hAnsi="Arial" w:cs="Arial"/>
                <w:b/>
                <w:sz w:val="20"/>
              </w:rPr>
              <w:t xml:space="preserve"> </w:t>
            </w:r>
            <w:r w:rsidRPr="004A7F46">
              <w:rPr>
                <w:rFonts w:ascii="Arial" w:hAnsi="Arial" w:cs="Arial"/>
                <w:b/>
                <w:sz w:val="20"/>
                <w:u w:val="single"/>
              </w:rPr>
              <w:t>latter’s activities or projects that are</w:t>
            </w:r>
            <w:r w:rsidRPr="004A7F46">
              <w:rPr>
                <w:rFonts w:ascii="Arial" w:hAnsi="Arial" w:cs="Arial"/>
                <w:b/>
                <w:sz w:val="20"/>
              </w:rPr>
              <w:t xml:space="preserve"> </w:t>
            </w:r>
            <w:r w:rsidRPr="004A7F46">
              <w:rPr>
                <w:rFonts w:ascii="Arial" w:hAnsi="Arial" w:cs="Arial"/>
                <w:b/>
                <w:sz w:val="20"/>
                <w:u w:val="single"/>
              </w:rPr>
              <w:t>included therein for implementation.</w:t>
            </w:r>
          </w:p>
          <w:p w14:paraId="5BBA6894" w14:textId="77777777" w:rsidR="004A7F46" w:rsidRPr="004A7F46" w:rsidRDefault="004A7F46" w:rsidP="004A7F46">
            <w:pPr>
              <w:pStyle w:val="TableParagraph"/>
              <w:spacing w:before="6"/>
              <w:ind w:left="0" w:right="-10"/>
              <w:rPr>
                <w:rFonts w:ascii="Arial" w:hAnsi="Arial" w:cs="Arial"/>
                <w:sz w:val="20"/>
              </w:rPr>
            </w:pPr>
          </w:p>
          <w:p w14:paraId="194AEFE7" w14:textId="77777777" w:rsidR="004A7F46" w:rsidRPr="004A7F46" w:rsidRDefault="004A7F46" w:rsidP="004A7F46">
            <w:pPr>
              <w:pStyle w:val="TableParagraph"/>
              <w:numPr>
                <w:ilvl w:val="2"/>
                <w:numId w:val="83"/>
              </w:numPr>
              <w:tabs>
                <w:tab w:val="left" w:pos="558"/>
              </w:tabs>
              <w:ind w:right="-10" w:firstLine="0"/>
              <w:jc w:val="both"/>
              <w:rPr>
                <w:rFonts w:ascii="Arial" w:hAnsi="Arial" w:cs="Arial"/>
                <w:b/>
                <w:sz w:val="20"/>
              </w:rPr>
            </w:pPr>
            <w:r w:rsidRPr="004A7F46">
              <w:rPr>
                <w:rFonts w:ascii="Arial" w:hAnsi="Arial" w:cs="Arial"/>
                <w:b/>
                <w:sz w:val="20"/>
                <w:u w:val="single"/>
              </w:rPr>
              <w:t xml:space="preserve"> If, in the course of the</w:t>
            </w:r>
            <w:r w:rsidRPr="004A7F46">
              <w:rPr>
                <w:rFonts w:ascii="Arial" w:hAnsi="Arial" w:cs="Arial"/>
                <w:b/>
                <w:sz w:val="20"/>
              </w:rPr>
              <w:t xml:space="preserve"> </w:t>
            </w:r>
            <w:r w:rsidRPr="004A7F46">
              <w:rPr>
                <w:rFonts w:ascii="Arial" w:hAnsi="Arial" w:cs="Arial"/>
                <w:b/>
                <w:sz w:val="20"/>
                <w:u w:val="single"/>
              </w:rPr>
              <w:t>implementation of the approved</w:t>
            </w:r>
            <w:r w:rsidRPr="004A7F46">
              <w:rPr>
                <w:rFonts w:ascii="Arial" w:hAnsi="Arial" w:cs="Arial"/>
                <w:b/>
                <w:sz w:val="20"/>
              </w:rPr>
              <w:t xml:space="preserve"> </w:t>
            </w:r>
            <w:r w:rsidRPr="004A7F46">
              <w:rPr>
                <w:rFonts w:ascii="Arial" w:hAnsi="Arial" w:cs="Arial"/>
                <w:b/>
                <w:i/>
                <w:sz w:val="20"/>
                <w:u w:val="single"/>
              </w:rPr>
              <w:t>Utilization</w:t>
            </w:r>
            <w:r w:rsidRPr="004A7F46">
              <w:rPr>
                <w:rFonts w:ascii="Arial" w:hAnsi="Arial" w:cs="Arial"/>
                <w:b/>
                <w:i/>
                <w:spacing w:val="-14"/>
                <w:sz w:val="20"/>
                <w:u w:val="single"/>
              </w:rPr>
              <w:t xml:space="preserve"> </w:t>
            </w:r>
            <w:r w:rsidRPr="004A7F46">
              <w:rPr>
                <w:rFonts w:ascii="Arial" w:hAnsi="Arial" w:cs="Arial"/>
                <w:b/>
                <w:i/>
                <w:sz w:val="20"/>
                <w:u w:val="single"/>
              </w:rPr>
              <w:t>Plan</w:t>
            </w:r>
            <w:r w:rsidRPr="004A7F46">
              <w:rPr>
                <w:rFonts w:ascii="Arial" w:hAnsi="Arial" w:cs="Arial"/>
                <w:b/>
                <w:sz w:val="20"/>
                <w:u w:val="single"/>
              </w:rPr>
              <w:t>,</w:t>
            </w:r>
            <w:r w:rsidRPr="004A7F46">
              <w:rPr>
                <w:rFonts w:ascii="Arial" w:hAnsi="Arial" w:cs="Arial"/>
                <w:b/>
                <w:spacing w:val="-4"/>
                <w:sz w:val="20"/>
                <w:u w:val="single"/>
              </w:rPr>
              <w:t xml:space="preserve"> </w:t>
            </w:r>
            <w:r w:rsidRPr="004A7F46">
              <w:rPr>
                <w:rFonts w:ascii="Arial" w:hAnsi="Arial" w:cs="Arial"/>
                <w:b/>
                <w:sz w:val="20"/>
                <w:u w:val="single"/>
              </w:rPr>
              <w:t xml:space="preserve">the </w:t>
            </w:r>
            <w:r w:rsidRPr="004A7F46">
              <w:rPr>
                <w:rFonts w:ascii="Arial" w:hAnsi="Arial" w:cs="Arial"/>
                <w:b/>
                <w:i/>
                <w:sz w:val="20"/>
                <w:u w:val="single"/>
              </w:rPr>
              <w:t>WESM Governance</w:t>
            </w:r>
            <w:r w:rsidRPr="004A7F46">
              <w:rPr>
                <w:rFonts w:ascii="Arial" w:hAnsi="Arial" w:cs="Arial"/>
                <w:b/>
                <w:i/>
                <w:sz w:val="20"/>
              </w:rPr>
              <w:t xml:space="preserve"> </w:t>
            </w:r>
            <w:r w:rsidRPr="004A7F46">
              <w:rPr>
                <w:rFonts w:ascii="Arial" w:hAnsi="Arial" w:cs="Arial"/>
                <w:b/>
                <w:i/>
                <w:sz w:val="20"/>
                <w:u w:val="single"/>
              </w:rPr>
              <w:t xml:space="preserve">Arm </w:t>
            </w:r>
            <w:r w:rsidRPr="004A7F46">
              <w:rPr>
                <w:rFonts w:ascii="Arial" w:hAnsi="Arial" w:cs="Arial"/>
                <w:b/>
                <w:sz w:val="20"/>
                <w:u w:val="single"/>
              </w:rPr>
              <w:t xml:space="preserve">or the </w:t>
            </w:r>
            <w:r w:rsidRPr="004A7F46">
              <w:rPr>
                <w:rFonts w:ascii="Arial" w:hAnsi="Arial" w:cs="Arial"/>
                <w:b/>
                <w:i/>
                <w:sz w:val="20"/>
                <w:u w:val="single"/>
              </w:rPr>
              <w:t xml:space="preserve">Market Operator </w:t>
            </w:r>
            <w:r w:rsidRPr="004A7F46">
              <w:rPr>
                <w:rFonts w:ascii="Arial" w:hAnsi="Arial" w:cs="Arial"/>
                <w:b/>
                <w:sz w:val="20"/>
                <w:u w:val="single"/>
              </w:rPr>
              <w:t>finds it</w:t>
            </w:r>
            <w:r w:rsidRPr="004A7F46">
              <w:rPr>
                <w:rFonts w:ascii="Arial" w:hAnsi="Arial" w:cs="Arial"/>
                <w:b/>
                <w:sz w:val="20"/>
              </w:rPr>
              <w:t xml:space="preserve"> </w:t>
            </w:r>
            <w:r w:rsidRPr="004A7F46">
              <w:rPr>
                <w:rFonts w:ascii="Arial" w:hAnsi="Arial" w:cs="Arial"/>
                <w:b/>
                <w:sz w:val="20"/>
                <w:u w:val="single"/>
              </w:rPr>
              <w:t>necessary to revise the same or any</w:t>
            </w:r>
            <w:r w:rsidRPr="004A7F46">
              <w:rPr>
                <w:rFonts w:ascii="Arial" w:hAnsi="Arial" w:cs="Arial"/>
                <w:b/>
                <w:sz w:val="20"/>
              </w:rPr>
              <w:t xml:space="preserve"> </w:t>
            </w:r>
            <w:r w:rsidRPr="004A7F46">
              <w:rPr>
                <w:rFonts w:ascii="Arial" w:hAnsi="Arial" w:cs="Arial"/>
                <w:b/>
                <w:sz w:val="20"/>
                <w:u w:val="single"/>
              </w:rPr>
              <w:t>part thereof, the following shall apply:</w:t>
            </w:r>
          </w:p>
          <w:p w14:paraId="6AE2273D" w14:textId="77777777" w:rsidR="004A7F46" w:rsidRPr="004A7F46" w:rsidRDefault="004A7F46" w:rsidP="004A7F46">
            <w:pPr>
              <w:pStyle w:val="TableParagraph"/>
              <w:ind w:left="0" w:right="-10"/>
              <w:rPr>
                <w:rFonts w:ascii="Arial" w:hAnsi="Arial" w:cs="Arial"/>
                <w:sz w:val="20"/>
              </w:rPr>
            </w:pPr>
          </w:p>
          <w:p w14:paraId="01084374" w14:textId="77777777" w:rsidR="004A7F46" w:rsidRPr="004A7F46" w:rsidRDefault="004A7F46" w:rsidP="004A7F46">
            <w:pPr>
              <w:pStyle w:val="TableParagraph"/>
              <w:numPr>
                <w:ilvl w:val="0"/>
                <w:numId w:val="84"/>
              </w:numPr>
              <w:spacing w:before="3"/>
              <w:ind w:left="280" w:right="-10" w:hanging="270"/>
              <w:jc w:val="both"/>
              <w:rPr>
                <w:rFonts w:ascii="Arial" w:hAnsi="Arial" w:cs="Arial"/>
                <w:b/>
                <w:sz w:val="20"/>
              </w:rPr>
            </w:pPr>
            <w:r w:rsidRPr="004A7F46">
              <w:rPr>
                <w:rFonts w:ascii="Arial" w:hAnsi="Arial" w:cs="Arial"/>
                <w:b/>
                <w:sz w:val="20"/>
                <w:u w:val="single"/>
              </w:rPr>
              <w:t xml:space="preserve">The </w:t>
            </w:r>
            <w:r w:rsidRPr="004A7F46">
              <w:rPr>
                <w:rFonts w:ascii="Arial" w:hAnsi="Arial" w:cs="Arial"/>
                <w:b/>
                <w:i/>
                <w:sz w:val="20"/>
                <w:u w:val="single"/>
              </w:rPr>
              <w:t xml:space="preserve">WESM Governance Arm </w:t>
            </w:r>
            <w:r w:rsidRPr="004A7F46">
              <w:rPr>
                <w:rFonts w:ascii="Arial" w:hAnsi="Arial" w:cs="Arial"/>
                <w:b/>
                <w:sz w:val="20"/>
                <w:u w:val="single"/>
              </w:rPr>
              <w:t>or</w:t>
            </w:r>
            <w:r w:rsidRPr="004A7F46">
              <w:rPr>
                <w:rFonts w:ascii="Arial" w:hAnsi="Arial" w:cs="Arial"/>
                <w:b/>
                <w:sz w:val="20"/>
              </w:rPr>
              <w:t xml:space="preserve"> </w:t>
            </w:r>
            <w:r w:rsidRPr="004A7F46">
              <w:rPr>
                <w:rFonts w:ascii="Arial" w:hAnsi="Arial" w:cs="Arial"/>
                <w:b/>
                <w:i/>
                <w:sz w:val="20"/>
                <w:u w:val="single"/>
              </w:rPr>
              <w:t xml:space="preserve">Market Operator </w:t>
            </w:r>
            <w:r w:rsidRPr="004A7F46">
              <w:rPr>
                <w:rFonts w:ascii="Arial" w:hAnsi="Arial" w:cs="Arial"/>
                <w:b/>
                <w:sz w:val="20"/>
                <w:u w:val="single"/>
              </w:rPr>
              <w:t>shall submit a</w:t>
            </w:r>
            <w:r w:rsidRPr="004A7F46">
              <w:rPr>
                <w:rFonts w:ascii="Arial" w:hAnsi="Arial" w:cs="Arial"/>
                <w:b/>
                <w:sz w:val="20"/>
              </w:rPr>
              <w:t xml:space="preserve"> </w:t>
            </w:r>
            <w:r w:rsidRPr="004A7F46">
              <w:rPr>
                <w:rFonts w:ascii="Arial" w:hAnsi="Arial" w:cs="Arial"/>
                <w:b/>
                <w:sz w:val="20"/>
                <w:u w:val="single"/>
              </w:rPr>
              <w:t xml:space="preserve">revised </w:t>
            </w:r>
            <w:r w:rsidRPr="004A7F46">
              <w:rPr>
                <w:rFonts w:ascii="Arial" w:hAnsi="Arial" w:cs="Arial"/>
                <w:b/>
                <w:i/>
                <w:sz w:val="20"/>
                <w:u w:val="single"/>
              </w:rPr>
              <w:t>Request for Disbursement</w:t>
            </w:r>
            <w:r w:rsidRPr="004A7F46">
              <w:rPr>
                <w:rFonts w:ascii="Arial" w:hAnsi="Arial" w:cs="Arial"/>
                <w:b/>
                <w:i/>
                <w:sz w:val="20"/>
              </w:rPr>
              <w:t xml:space="preserve"> </w:t>
            </w:r>
            <w:r w:rsidRPr="004A7F46">
              <w:rPr>
                <w:rFonts w:ascii="Arial" w:hAnsi="Arial" w:cs="Arial"/>
                <w:b/>
                <w:sz w:val="20"/>
                <w:u w:val="single"/>
              </w:rPr>
              <w:t xml:space="preserve">and </w:t>
            </w:r>
            <w:r w:rsidRPr="004A7F46">
              <w:rPr>
                <w:rFonts w:ascii="Arial" w:hAnsi="Arial" w:cs="Arial"/>
                <w:b/>
                <w:i/>
                <w:sz w:val="20"/>
                <w:u w:val="single"/>
              </w:rPr>
              <w:t xml:space="preserve">Utilization Plan </w:t>
            </w:r>
            <w:r w:rsidRPr="004A7F46">
              <w:rPr>
                <w:rFonts w:ascii="Arial" w:hAnsi="Arial" w:cs="Arial"/>
                <w:b/>
                <w:sz w:val="20"/>
                <w:u w:val="single"/>
              </w:rPr>
              <w:t>including the</w:t>
            </w:r>
            <w:r w:rsidRPr="004A7F46">
              <w:rPr>
                <w:rFonts w:ascii="Arial" w:hAnsi="Arial" w:cs="Arial"/>
                <w:b/>
                <w:sz w:val="20"/>
              </w:rPr>
              <w:t xml:space="preserve"> </w:t>
            </w:r>
            <w:r w:rsidRPr="004A7F46">
              <w:rPr>
                <w:rFonts w:ascii="Arial" w:hAnsi="Arial" w:cs="Arial"/>
                <w:b/>
                <w:sz w:val="20"/>
                <w:u w:val="single"/>
              </w:rPr>
              <w:t>reason/s for the revision for</w:t>
            </w:r>
            <w:r w:rsidRPr="004A7F46">
              <w:rPr>
                <w:rFonts w:ascii="Arial" w:hAnsi="Arial" w:cs="Arial"/>
                <w:b/>
                <w:sz w:val="20"/>
              </w:rPr>
              <w:t xml:space="preserve"> </w:t>
            </w:r>
            <w:r w:rsidRPr="004A7F46">
              <w:rPr>
                <w:rFonts w:ascii="Arial" w:hAnsi="Arial" w:cs="Arial"/>
                <w:b/>
                <w:sz w:val="20"/>
                <w:u w:val="single"/>
              </w:rPr>
              <w:t>approval</w:t>
            </w:r>
            <w:r w:rsidRPr="004A7F46">
              <w:rPr>
                <w:rFonts w:ascii="Arial" w:hAnsi="Arial" w:cs="Arial"/>
                <w:b/>
                <w:spacing w:val="17"/>
                <w:sz w:val="20"/>
                <w:u w:val="single"/>
              </w:rPr>
              <w:t xml:space="preserve"> </w:t>
            </w:r>
            <w:r w:rsidRPr="004A7F46">
              <w:rPr>
                <w:rFonts w:ascii="Arial" w:hAnsi="Arial" w:cs="Arial"/>
                <w:b/>
                <w:sz w:val="20"/>
                <w:u w:val="single"/>
              </w:rPr>
              <w:t>by</w:t>
            </w:r>
            <w:r w:rsidRPr="004A7F46">
              <w:rPr>
                <w:rFonts w:ascii="Arial" w:hAnsi="Arial" w:cs="Arial"/>
                <w:b/>
                <w:spacing w:val="-3"/>
                <w:sz w:val="20"/>
                <w:u w:val="single"/>
              </w:rPr>
              <w:t xml:space="preserve"> </w:t>
            </w:r>
            <w:r w:rsidRPr="004A7F46">
              <w:rPr>
                <w:rFonts w:ascii="Arial" w:hAnsi="Arial" w:cs="Arial"/>
                <w:b/>
                <w:sz w:val="20"/>
                <w:u w:val="single"/>
              </w:rPr>
              <w:t>the</w:t>
            </w:r>
            <w:r w:rsidRPr="004A7F46">
              <w:rPr>
                <w:rFonts w:ascii="Arial" w:hAnsi="Arial" w:cs="Arial"/>
                <w:b/>
                <w:spacing w:val="12"/>
                <w:sz w:val="20"/>
                <w:u w:val="single"/>
              </w:rPr>
              <w:t xml:space="preserve"> </w:t>
            </w:r>
            <w:r w:rsidRPr="004A7F46">
              <w:rPr>
                <w:rFonts w:ascii="Arial" w:hAnsi="Arial" w:cs="Arial"/>
                <w:b/>
                <w:i/>
                <w:sz w:val="20"/>
                <w:u w:val="single"/>
              </w:rPr>
              <w:t>PEM</w:t>
            </w:r>
            <w:r w:rsidRPr="004A7F46">
              <w:rPr>
                <w:rFonts w:ascii="Arial" w:hAnsi="Arial" w:cs="Arial"/>
                <w:b/>
                <w:i/>
                <w:spacing w:val="1"/>
                <w:sz w:val="20"/>
                <w:u w:val="single"/>
              </w:rPr>
              <w:t xml:space="preserve"> </w:t>
            </w:r>
            <w:r w:rsidRPr="004A7F46">
              <w:rPr>
                <w:rFonts w:ascii="Arial" w:hAnsi="Arial" w:cs="Arial"/>
                <w:b/>
                <w:i/>
                <w:sz w:val="20"/>
                <w:u w:val="single"/>
              </w:rPr>
              <w:t>Board</w:t>
            </w:r>
            <w:r w:rsidRPr="004A7F46">
              <w:rPr>
                <w:rFonts w:ascii="Arial" w:hAnsi="Arial" w:cs="Arial"/>
                <w:b/>
                <w:sz w:val="20"/>
                <w:u w:val="single"/>
              </w:rPr>
              <w:t>.</w:t>
            </w:r>
            <w:r w:rsidRPr="004A7F46">
              <w:rPr>
                <w:rFonts w:ascii="Arial" w:hAnsi="Arial" w:cs="Arial"/>
                <w:b/>
                <w:spacing w:val="6"/>
                <w:sz w:val="20"/>
                <w:u w:val="single"/>
              </w:rPr>
              <w:t xml:space="preserve"> </w:t>
            </w:r>
            <w:r w:rsidRPr="004A7F46">
              <w:rPr>
                <w:rFonts w:ascii="Arial" w:hAnsi="Arial" w:cs="Arial"/>
                <w:b/>
                <w:sz w:val="20"/>
                <w:u w:val="single"/>
              </w:rPr>
              <w:t>It</w:t>
            </w:r>
            <w:r w:rsidRPr="004A7F46">
              <w:rPr>
                <w:rFonts w:ascii="Arial" w:hAnsi="Arial" w:cs="Arial"/>
                <w:b/>
                <w:spacing w:val="-5"/>
                <w:sz w:val="20"/>
                <w:u w:val="single"/>
              </w:rPr>
              <w:t xml:space="preserve"> </w:t>
            </w:r>
            <w:r w:rsidRPr="004A7F46">
              <w:rPr>
                <w:rFonts w:ascii="Arial" w:hAnsi="Arial" w:cs="Arial"/>
                <w:b/>
                <w:spacing w:val="-4"/>
                <w:sz w:val="20"/>
                <w:u w:val="single"/>
              </w:rPr>
              <w:t xml:space="preserve">shall </w:t>
            </w:r>
            <w:r w:rsidRPr="004A7F46">
              <w:rPr>
                <w:rFonts w:ascii="Arial" w:hAnsi="Arial" w:cs="Arial"/>
                <w:b/>
                <w:sz w:val="20"/>
              </w:rPr>
              <w:t>be</w:t>
            </w:r>
            <w:r w:rsidRPr="004A7F46">
              <w:rPr>
                <w:rFonts w:ascii="Arial" w:hAnsi="Arial" w:cs="Arial"/>
                <w:b/>
                <w:spacing w:val="72"/>
                <w:sz w:val="20"/>
              </w:rPr>
              <w:t xml:space="preserve"> </w:t>
            </w:r>
            <w:r w:rsidRPr="004A7F46">
              <w:rPr>
                <w:rFonts w:ascii="Arial" w:hAnsi="Arial" w:cs="Arial"/>
                <w:b/>
                <w:sz w:val="20"/>
              </w:rPr>
              <w:t>published by</w:t>
            </w:r>
            <w:r w:rsidRPr="004A7F46">
              <w:rPr>
                <w:rFonts w:ascii="Arial" w:hAnsi="Arial" w:cs="Arial"/>
                <w:b/>
                <w:spacing w:val="78"/>
                <w:sz w:val="20"/>
              </w:rPr>
              <w:t xml:space="preserve"> </w:t>
            </w:r>
            <w:r w:rsidRPr="004A7F46">
              <w:rPr>
                <w:rFonts w:ascii="Arial" w:hAnsi="Arial" w:cs="Arial"/>
                <w:b/>
                <w:sz w:val="20"/>
              </w:rPr>
              <w:t>the</w:t>
            </w:r>
            <w:r w:rsidRPr="004A7F46">
              <w:rPr>
                <w:rFonts w:ascii="Arial" w:hAnsi="Arial" w:cs="Arial"/>
                <w:b/>
                <w:spacing w:val="75"/>
                <w:sz w:val="20"/>
              </w:rPr>
              <w:t xml:space="preserve"> </w:t>
            </w:r>
            <w:r w:rsidRPr="004A7F46">
              <w:rPr>
                <w:rFonts w:ascii="Arial" w:hAnsi="Arial" w:cs="Arial"/>
                <w:b/>
                <w:i/>
                <w:spacing w:val="-4"/>
                <w:sz w:val="20"/>
              </w:rPr>
              <w:t xml:space="preserve">WESM </w:t>
            </w:r>
            <w:r w:rsidRPr="004A7F46">
              <w:rPr>
                <w:rFonts w:ascii="Arial" w:hAnsi="Arial" w:cs="Arial"/>
                <w:b/>
                <w:i/>
                <w:sz w:val="20"/>
                <w:u w:val="single"/>
              </w:rPr>
              <w:t>Governance</w:t>
            </w:r>
            <w:r w:rsidRPr="004A7F46">
              <w:rPr>
                <w:rFonts w:ascii="Arial" w:hAnsi="Arial" w:cs="Arial"/>
                <w:b/>
                <w:i/>
                <w:spacing w:val="80"/>
                <w:sz w:val="20"/>
                <w:u w:val="single"/>
              </w:rPr>
              <w:t xml:space="preserve"> </w:t>
            </w:r>
            <w:r w:rsidRPr="004A7F46">
              <w:rPr>
                <w:rFonts w:ascii="Arial" w:hAnsi="Arial" w:cs="Arial"/>
                <w:b/>
                <w:i/>
                <w:sz w:val="20"/>
                <w:u w:val="single"/>
              </w:rPr>
              <w:t>Arm</w:t>
            </w:r>
            <w:r w:rsidRPr="004A7F46">
              <w:rPr>
                <w:rFonts w:ascii="Arial" w:hAnsi="Arial" w:cs="Arial"/>
                <w:b/>
                <w:i/>
                <w:spacing w:val="40"/>
                <w:sz w:val="20"/>
                <w:u w:val="single"/>
              </w:rPr>
              <w:t xml:space="preserve"> </w:t>
            </w:r>
            <w:r w:rsidRPr="004A7F46">
              <w:rPr>
                <w:rFonts w:ascii="Arial" w:hAnsi="Arial" w:cs="Arial"/>
                <w:b/>
                <w:sz w:val="20"/>
                <w:u w:val="single"/>
              </w:rPr>
              <w:t>on</w:t>
            </w:r>
            <w:r w:rsidRPr="004A7F46">
              <w:rPr>
                <w:rFonts w:ascii="Arial" w:hAnsi="Arial" w:cs="Arial"/>
                <w:b/>
                <w:spacing w:val="80"/>
                <w:sz w:val="20"/>
                <w:u w:val="single"/>
              </w:rPr>
              <w:t xml:space="preserve"> </w:t>
            </w:r>
            <w:r w:rsidRPr="004A7F46">
              <w:rPr>
                <w:rFonts w:ascii="Arial" w:hAnsi="Arial" w:cs="Arial"/>
                <w:b/>
                <w:sz w:val="20"/>
                <w:u w:val="single"/>
              </w:rPr>
              <w:t>its</w:t>
            </w:r>
            <w:r w:rsidRPr="004A7F46">
              <w:rPr>
                <w:rFonts w:ascii="Arial" w:hAnsi="Arial" w:cs="Arial"/>
                <w:b/>
                <w:spacing w:val="40"/>
                <w:sz w:val="20"/>
                <w:u w:val="single"/>
              </w:rPr>
              <w:t xml:space="preserve"> </w:t>
            </w:r>
            <w:r w:rsidRPr="004A7F46">
              <w:rPr>
                <w:rFonts w:ascii="Arial" w:hAnsi="Arial" w:cs="Arial"/>
                <w:b/>
                <w:sz w:val="20"/>
                <w:u w:val="single"/>
              </w:rPr>
              <w:t>website</w:t>
            </w:r>
            <w:r w:rsidRPr="004A7F46">
              <w:rPr>
                <w:rFonts w:ascii="Arial" w:hAnsi="Arial" w:cs="Arial"/>
                <w:b/>
                <w:sz w:val="20"/>
              </w:rPr>
              <w:t xml:space="preserve"> </w:t>
            </w:r>
            <w:r w:rsidRPr="004A7F46">
              <w:rPr>
                <w:rFonts w:ascii="Arial" w:hAnsi="Arial" w:cs="Arial"/>
                <w:b/>
                <w:sz w:val="20"/>
                <w:u w:val="single"/>
              </w:rPr>
              <w:t>upon its approval.</w:t>
            </w:r>
          </w:p>
          <w:p w14:paraId="35106905" w14:textId="77777777" w:rsidR="004A7F46" w:rsidRPr="004A7F46" w:rsidRDefault="004A7F46" w:rsidP="004A7F46">
            <w:pPr>
              <w:pStyle w:val="TableParagraph"/>
              <w:spacing w:before="3"/>
              <w:ind w:left="280" w:right="-10"/>
              <w:jc w:val="both"/>
              <w:rPr>
                <w:rFonts w:ascii="Arial" w:hAnsi="Arial" w:cs="Arial"/>
                <w:b/>
                <w:sz w:val="20"/>
              </w:rPr>
            </w:pPr>
          </w:p>
          <w:p w14:paraId="5199C147" w14:textId="77777777" w:rsidR="004A7F46" w:rsidRPr="004A7F46" w:rsidRDefault="004A7F46" w:rsidP="004A7F46">
            <w:pPr>
              <w:pStyle w:val="TableParagraph"/>
              <w:numPr>
                <w:ilvl w:val="0"/>
                <w:numId w:val="84"/>
              </w:numPr>
              <w:spacing w:before="3"/>
              <w:ind w:left="280" w:right="-10" w:hanging="270"/>
              <w:jc w:val="both"/>
              <w:rPr>
                <w:rFonts w:ascii="Arial" w:hAnsi="Arial" w:cs="Arial"/>
                <w:b/>
                <w:sz w:val="20"/>
              </w:rPr>
            </w:pPr>
            <w:r w:rsidRPr="004A7F46">
              <w:rPr>
                <w:rFonts w:ascii="Arial" w:hAnsi="Arial" w:cs="Arial"/>
                <w:b/>
                <w:sz w:val="20"/>
                <w:u w:val="single"/>
              </w:rPr>
              <w:t>If</w:t>
            </w:r>
            <w:r w:rsidRPr="004A7F46">
              <w:rPr>
                <w:rFonts w:ascii="Arial" w:hAnsi="Arial" w:cs="Arial"/>
                <w:b/>
                <w:spacing w:val="-14"/>
                <w:sz w:val="20"/>
                <w:u w:val="single"/>
              </w:rPr>
              <w:t xml:space="preserve"> </w:t>
            </w:r>
            <w:r w:rsidRPr="004A7F46">
              <w:rPr>
                <w:rFonts w:ascii="Arial" w:hAnsi="Arial" w:cs="Arial"/>
                <w:b/>
                <w:sz w:val="20"/>
                <w:u w:val="single"/>
              </w:rPr>
              <w:t>the</w:t>
            </w:r>
            <w:r w:rsidRPr="004A7F46">
              <w:rPr>
                <w:rFonts w:ascii="Arial" w:hAnsi="Arial" w:cs="Arial"/>
                <w:b/>
                <w:spacing w:val="-14"/>
                <w:sz w:val="20"/>
                <w:u w:val="single"/>
              </w:rPr>
              <w:t xml:space="preserve"> </w:t>
            </w:r>
            <w:r w:rsidRPr="004A7F46">
              <w:rPr>
                <w:rFonts w:ascii="Arial" w:hAnsi="Arial" w:cs="Arial"/>
                <w:b/>
                <w:sz w:val="20"/>
                <w:u w:val="single"/>
              </w:rPr>
              <w:t>revision</w:t>
            </w:r>
            <w:r w:rsidRPr="004A7F46">
              <w:rPr>
                <w:rFonts w:ascii="Arial" w:hAnsi="Arial" w:cs="Arial"/>
                <w:b/>
                <w:spacing w:val="-14"/>
                <w:sz w:val="20"/>
                <w:u w:val="single"/>
              </w:rPr>
              <w:t xml:space="preserve"> </w:t>
            </w:r>
            <w:r w:rsidRPr="004A7F46">
              <w:rPr>
                <w:rFonts w:ascii="Arial" w:hAnsi="Arial" w:cs="Arial"/>
                <w:b/>
                <w:sz w:val="20"/>
                <w:u w:val="single"/>
              </w:rPr>
              <w:t>involves</w:t>
            </w:r>
            <w:r w:rsidRPr="004A7F46">
              <w:rPr>
                <w:rFonts w:ascii="Arial" w:hAnsi="Arial" w:cs="Arial"/>
                <w:b/>
                <w:spacing w:val="-14"/>
                <w:sz w:val="20"/>
                <w:u w:val="single"/>
              </w:rPr>
              <w:t xml:space="preserve"> </w:t>
            </w:r>
            <w:r w:rsidRPr="004A7F46">
              <w:rPr>
                <w:rFonts w:ascii="Arial" w:hAnsi="Arial" w:cs="Arial"/>
                <w:b/>
                <w:sz w:val="20"/>
                <w:u w:val="single"/>
              </w:rPr>
              <w:t>the</w:t>
            </w:r>
            <w:r w:rsidRPr="004A7F46">
              <w:rPr>
                <w:rFonts w:ascii="Arial" w:hAnsi="Arial" w:cs="Arial"/>
                <w:b/>
                <w:spacing w:val="-14"/>
                <w:sz w:val="20"/>
                <w:u w:val="single"/>
              </w:rPr>
              <w:t xml:space="preserve"> </w:t>
            </w:r>
            <w:r w:rsidRPr="004A7F46">
              <w:rPr>
                <w:rFonts w:ascii="Arial" w:hAnsi="Arial" w:cs="Arial"/>
                <w:b/>
                <w:sz w:val="20"/>
                <w:u w:val="single"/>
              </w:rPr>
              <w:t>inclusion</w:t>
            </w:r>
            <w:r w:rsidRPr="004A7F46">
              <w:rPr>
                <w:rFonts w:ascii="Arial" w:hAnsi="Arial" w:cs="Arial"/>
                <w:b/>
                <w:sz w:val="20"/>
              </w:rPr>
              <w:t xml:space="preserve"> </w:t>
            </w:r>
            <w:r w:rsidRPr="004A7F46">
              <w:rPr>
                <w:rFonts w:ascii="Arial" w:hAnsi="Arial" w:cs="Arial"/>
                <w:b/>
                <w:sz w:val="20"/>
                <w:u w:val="single"/>
              </w:rPr>
              <w:t>of additional projects or activities</w:t>
            </w:r>
            <w:r w:rsidRPr="004A7F46">
              <w:rPr>
                <w:rFonts w:ascii="Arial" w:hAnsi="Arial" w:cs="Arial"/>
                <w:b/>
                <w:sz w:val="20"/>
              </w:rPr>
              <w:t xml:space="preserve"> </w:t>
            </w:r>
            <w:r w:rsidRPr="004A7F46">
              <w:rPr>
                <w:rFonts w:ascii="Arial" w:hAnsi="Arial" w:cs="Arial"/>
                <w:b/>
                <w:sz w:val="20"/>
                <w:u w:val="single"/>
              </w:rPr>
              <w:t>that are not originally included in</w:t>
            </w:r>
            <w:r w:rsidRPr="004A7F46">
              <w:rPr>
                <w:rFonts w:ascii="Arial" w:hAnsi="Arial" w:cs="Arial"/>
                <w:b/>
                <w:sz w:val="20"/>
              </w:rPr>
              <w:t xml:space="preserve"> </w:t>
            </w:r>
            <w:r w:rsidRPr="004A7F46">
              <w:rPr>
                <w:rFonts w:ascii="Arial" w:hAnsi="Arial" w:cs="Arial"/>
                <w:b/>
                <w:sz w:val="20"/>
                <w:u w:val="single"/>
              </w:rPr>
              <w:t xml:space="preserve">the scope </w:t>
            </w:r>
            <w:r w:rsidRPr="004A7F46">
              <w:rPr>
                <w:rFonts w:ascii="Arial" w:hAnsi="Arial" w:cs="Arial"/>
                <w:b/>
                <w:sz w:val="20"/>
                <w:u w:val="single"/>
              </w:rPr>
              <w:lastRenderedPageBreak/>
              <w:t xml:space="preserve">of the </w:t>
            </w:r>
            <w:r w:rsidRPr="004A7F46">
              <w:rPr>
                <w:rFonts w:ascii="Arial" w:hAnsi="Arial" w:cs="Arial"/>
                <w:b/>
                <w:i/>
                <w:sz w:val="20"/>
                <w:u w:val="single"/>
              </w:rPr>
              <w:t>Utilization Plan</w:t>
            </w:r>
            <w:r w:rsidRPr="004A7F46">
              <w:rPr>
                <w:rFonts w:ascii="Arial" w:hAnsi="Arial" w:cs="Arial"/>
                <w:b/>
                <w:i/>
                <w:sz w:val="20"/>
              </w:rPr>
              <w:t xml:space="preserve"> </w:t>
            </w:r>
            <w:r w:rsidRPr="004A7F46">
              <w:rPr>
                <w:rFonts w:ascii="Arial" w:hAnsi="Arial" w:cs="Arial"/>
                <w:b/>
                <w:sz w:val="20"/>
                <w:u w:val="single"/>
              </w:rPr>
              <w:t>sought to be approved, a</w:t>
            </w:r>
            <w:r w:rsidRPr="004A7F46">
              <w:rPr>
                <w:rFonts w:ascii="Arial" w:hAnsi="Arial" w:cs="Arial"/>
                <w:b/>
                <w:sz w:val="20"/>
              </w:rPr>
              <w:t xml:space="preserve"> supplemental request for </w:t>
            </w:r>
            <w:r w:rsidRPr="004A7F46">
              <w:rPr>
                <w:rFonts w:ascii="Arial" w:hAnsi="Arial" w:cs="Arial"/>
                <w:b/>
                <w:sz w:val="20"/>
                <w:u w:val="single"/>
              </w:rPr>
              <w:t>disbursement and the proposed</w:t>
            </w:r>
            <w:r w:rsidRPr="004A7F46">
              <w:rPr>
                <w:rFonts w:ascii="Arial" w:hAnsi="Arial" w:cs="Arial"/>
                <w:b/>
                <w:sz w:val="20"/>
              </w:rPr>
              <w:t xml:space="preserve"> </w:t>
            </w:r>
            <w:r w:rsidRPr="004A7F46">
              <w:rPr>
                <w:rFonts w:ascii="Arial" w:hAnsi="Arial" w:cs="Arial"/>
                <w:b/>
                <w:sz w:val="20"/>
                <w:u w:val="single"/>
              </w:rPr>
              <w:t xml:space="preserve">revision in the </w:t>
            </w:r>
            <w:r w:rsidRPr="004A7F46">
              <w:rPr>
                <w:rFonts w:ascii="Arial" w:hAnsi="Arial" w:cs="Arial"/>
                <w:b/>
                <w:i/>
                <w:sz w:val="20"/>
                <w:u w:val="single"/>
              </w:rPr>
              <w:t>Utilization</w:t>
            </w:r>
            <w:r w:rsidRPr="004A7F46">
              <w:rPr>
                <w:rFonts w:ascii="Arial" w:hAnsi="Arial" w:cs="Arial"/>
                <w:b/>
                <w:i/>
                <w:spacing w:val="-9"/>
                <w:sz w:val="20"/>
                <w:u w:val="single"/>
              </w:rPr>
              <w:t xml:space="preserve"> </w:t>
            </w:r>
            <w:r w:rsidRPr="004A7F46">
              <w:rPr>
                <w:rFonts w:ascii="Arial" w:hAnsi="Arial" w:cs="Arial"/>
                <w:b/>
                <w:i/>
                <w:sz w:val="20"/>
                <w:u w:val="single"/>
              </w:rPr>
              <w:t>Plan</w:t>
            </w:r>
            <w:r w:rsidRPr="004A7F46">
              <w:rPr>
                <w:rFonts w:ascii="Arial" w:hAnsi="Arial" w:cs="Arial"/>
                <w:b/>
                <w:i/>
                <w:spacing w:val="-6"/>
                <w:sz w:val="20"/>
                <w:u w:val="single"/>
              </w:rPr>
              <w:t xml:space="preserve"> </w:t>
            </w:r>
            <w:r w:rsidRPr="004A7F46">
              <w:rPr>
                <w:rFonts w:ascii="Arial" w:hAnsi="Arial" w:cs="Arial"/>
                <w:b/>
                <w:sz w:val="20"/>
                <w:u w:val="single"/>
              </w:rPr>
              <w:t>shall</w:t>
            </w:r>
            <w:r w:rsidRPr="004A7F46">
              <w:rPr>
                <w:rFonts w:ascii="Arial" w:hAnsi="Arial" w:cs="Arial"/>
                <w:b/>
                <w:sz w:val="20"/>
              </w:rPr>
              <w:t xml:space="preserve"> </w:t>
            </w:r>
            <w:r w:rsidRPr="004A7F46">
              <w:rPr>
                <w:rFonts w:ascii="Arial" w:hAnsi="Arial" w:cs="Arial"/>
                <w:b/>
                <w:sz w:val="20"/>
                <w:u w:val="single"/>
              </w:rPr>
              <w:t>be submitted for consultation and</w:t>
            </w:r>
            <w:r w:rsidRPr="004A7F46">
              <w:rPr>
                <w:rFonts w:ascii="Arial" w:hAnsi="Arial" w:cs="Arial"/>
                <w:b/>
                <w:sz w:val="20"/>
              </w:rPr>
              <w:t xml:space="preserve"> </w:t>
            </w:r>
            <w:r w:rsidRPr="004A7F46">
              <w:rPr>
                <w:rFonts w:ascii="Arial" w:hAnsi="Arial" w:cs="Arial"/>
                <w:b/>
                <w:sz w:val="20"/>
                <w:u w:val="single"/>
              </w:rPr>
              <w:t>approval following procedures and</w:t>
            </w:r>
            <w:r w:rsidRPr="004A7F46">
              <w:rPr>
                <w:rFonts w:ascii="Arial" w:hAnsi="Arial" w:cs="Arial"/>
                <w:b/>
                <w:sz w:val="20"/>
              </w:rPr>
              <w:t xml:space="preserve"> </w:t>
            </w:r>
            <w:r w:rsidRPr="004A7F46">
              <w:rPr>
                <w:rFonts w:ascii="Arial" w:hAnsi="Arial" w:cs="Arial"/>
                <w:b/>
                <w:sz w:val="20"/>
                <w:u w:val="single"/>
              </w:rPr>
              <w:t>requirements set out in Sections</w:t>
            </w:r>
            <w:r w:rsidRPr="004A7F46">
              <w:rPr>
                <w:rFonts w:ascii="Arial" w:hAnsi="Arial" w:cs="Arial"/>
                <w:b/>
                <w:sz w:val="20"/>
              </w:rPr>
              <w:t xml:space="preserve"> </w:t>
            </w:r>
            <w:r w:rsidRPr="004A7F46">
              <w:rPr>
                <w:rFonts w:ascii="Arial" w:hAnsi="Arial" w:cs="Arial"/>
                <w:b/>
                <w:sz w:val="20"/>
                <w:u w:val="single"/>
              </w:rPr>
              <w:t>6.4, 6.5 and 6.6 of this Manual.</w:t>
            </w:r>
          </w:p>
          <w:p w14:paraId="1298ABAE" w14:textId="77777777" w:rsidR="004A7F46" w:rsidRPr="004A7F46" w:rsidRDefault="004A7F46" w:rsidP="004A7F46">
            <w:pPr>
              <w:pStyle w:val="ListParagraph"/>
              <w:ind w:right="-10"/>
              <w:rPr>
                <w:rFonts w:ascii="Arial" w:hAnsi="Arial" w:cs="Arial"/>
                <w:b/>
                <w:sz w:val="20"/>
                <w:u w:val="single"/>
              </w:rPr>
            </w:pPr>
          </w:p>
          <w:p w14:paraId="05FEFD25" w14:textId="77777777" w:rsidR="004A7F46" w:rsidRPr="004A7F46" w:rsidRDefault="004A7F46" w:rsidP="004A7F46">
            <w:pPr>
              <w:pStyle w:val="TableParagraph"/>
              <w:numPr>
                <w:ilvl w:val="0"/>
                <w:numId w:val="84"/>
              </w:numPr>
              <w:spacing w:before="3"/>
              <w:ind w:left="280" w:right="-10" w:hanging="270"/>
              <w:jc w:val="both"/>
              <w:rPr>
                <w:rFonts w:ascii="Arial" w:hAnsi="Arial" w:cs="Arial"/>
                <w:b/>
                <w:sz w:val="20"/>
              </w:rPr>
            </w:pPr>
            <w:r w:rsidRPr="004A7F46">
              <w:rPr>
                <w:rFonts w:ascii="Arial" w:hAnsi="Arial" w:cs="Arial"/>
                <w:b/>
                <w:sz w:val="20"/>
                <w:u w:val="single"/>
              </w:rPr>
              <w:t>In case of deferral of the</w:t>
            </w:r>
            <w:r w:rsidRPr="004A7F46">
              <w:rPr>
                <w:rFonts w:ascii="Arial" w:hAnsi="Arial" w:cs="Arial"/>
                <w:b/>
                <w:sz w:val="20"/>
              </w:rPr>
              <w:t xml:space="preserve"> </w:t>
            </w:r>
            <w:r w:rsidRPr="004A7F46">
              <w:rPr>
                <w:rFonts w:ascii="Arial" w:hAnsi="Arial" w:cs="Arial"/>
                <w:b/>
                <w:spacing w:val="-2"/>
                <w:sz w:val="20"/>
              </w:rPr>
              <w:t xml:space="preserve">implementation </w:t>
            </w:r>
            <w:r w:rsidRPr="004A7F46">
              <w:rPr>
                <w:rFonts w:ascii="Arial" w:hAnsi="Arial" w:cs="Arial"/>
                <w:b/>
                <w:spacing w:val="-6"/>
                <w:sz w:val="20"/>
              </w:rPr>
              <w:t xml:space="preserve">or </w:t>
            </w:r>
            <w:r w:rsidRPr="004A7F46">
              <w:rPr>
                <w:rFonts w:ascii="Arial" w:hAnsi="Arial" w:cs="Arial"/>
                <w:b/>
                <w:spacing w:val="-4"/>
                <w:sz w:val="20"/>
              </w:rPr>
              <w:t xml:space="preserve">non- </w:t>
            </w:r>
            <w:r w:rsidRPr="004A7F46">
              <w:rPr>
                <w:rFonts w:ascii="Arial" w:hAnsi="Arial" w:cs="Arial"/>
                <w:b/>
                <w:sz w:val="20"/>
                <w:u w:val="single"/>
              </w:rPr>
              <w:t>implementation of the projects or</w:t>
            </w:r>
            <w:r w:rsidRPr="004A7F46">
              <w:rPr>
                <w:rFonts w:ascii="Arial" w:hAnsi="Arial" w:cs="Arial"/>
                <w:b/>
                <w:sz w:val="20"/>
              </w:rPr>
              <w:t xml:space="preserve"> </w:t>
            </w:r>
            <w:r w:rsidRPr="004A7F46">
              <w:rPr>
                <w:rFonts w:ascii="Arial" w:hAnsi="Arial" w:cs="Arial"/>
                <w:b/>
                <w:sz w:val="20"/>
                <w:u w:val="single"/>
              </w:rPr>
              <w:t>activities included in the approved</w:t>
            </w:r>
            <w:r w:rsidRPr="004A7F46">
              <w:rPr>
                <w:rFonts w:ascii="Arial" w:hAnsi="Arial" w:cs="Arial"/>
                <w:b/>
                <w:sz w:val="20"/>
              </w:rPr>
              <w:t xml:space="preserve"> </w:t>
            </w:r>
            <w:r w:rsidRPr="004A7F46">
              <w:rPr>
                <w:rFonts w:ascii="Arial" w:hAnsi="Arial" w:cs="Arial"/>
                <w:b/>
                <w:i/>
                <w:sz w:val="20"/>
                <w:u w:val="single"/>
              </w:rPr>
              <w:t xml:space="preserve">Request for Disbursement </w:t>
            </w:r>
            <w:r w:rsidRPr="004A7F46">
              <w:rPr>
                <w:rFonts w:ascii="Arial" w:hAnsi="Arial" w:cs="Arial"/>
                <w:b/>
                <w:sz w:val="20"/>
                <w:u w:val="single"/>
              </w:rPr>
              <w:t>and</w:t>
            </w:r>
            <w:r w:rsidRPr="004A7F46">
              <w:rPr>
                <w:rFonts w:ascii="Arial" w:hAnsi="Arial" w:cs="Arial"/>
                <w:b/>
                <w:sz w:val="20"/>
              </w:rPr>
              <w:t xml:space="preserve"> </w:t>
            </w:r>
            <w:r w:rsidRPr="004A7F46">
              <w:rPr>
                <w:rFonts w:ascii="Arial" w:hAnsi="Arial" w:cs="Arial"/>
                <w:b/>
                <w:i/>
                <w:sz w:val="20"/>
                <w:u w:val="single"/>
              </w:rPr>
              <w:t>Utilization Plan</w:t>
            </w:r>
            <w:r w:rsidRPr="004A7F46">
              <w:rPr>
                <w:rFonts w:ascii="Arial" w:hAnsi="Arial" w:cs="Arial"/>
                <w:b/>
                <w:sz w:val="20"/>
                <w:u w:val="single"/>
              </w:rPr>
              <w:t>, the reasons for</w:t>
            </w:r>
            <w:r w:rsidRPr="004A7F46">
              <w:rPr>
                <w:rFonts w:ascii="Arial" w:hAnsi="Arial" w:cs="Arial"/>
                <w:b/>
                <w:sz w:val="20"/>
              </w:rPr>
              <w:t xml:space="preserve"> such deferral or non- </w:t>
            </w:r>
            <w:r w:rsidRPr="004A7F46">
              <w:rPr>
                <w:rFonts w:ascii="Arial" w:hAnsi="Arial" w:cs="Arial"/>
                <w:b/>
                <w:sz w:val="20"/>
                <w:u w:val="single"/>
              </w:rPr>
              <w:t>implementation</w:t>
            </w:r>
            <w:r w:rsidRPr="004A7F46">
              <w:rPr>
                <w:rFonts w:ascii="Arial" w:hAnsi="Arial" w:cs="Arial"/>
                <w:b/>
                <w:spacing w:val="-14"/>
                <w:sz w:val="20"/>
                <w:u w:val="single"/>
              </w:rPr>
              <w:t xml:space="preserve"> </w:t>
            </w:r>
            <w:r w:rsidRPr="004A7F46">
              <w:rPr>
                <w:rFonts w:ascii="Arial" w:hAnsi="Arial" w:cs="Arial"/>
                <w:b/>
                <w:sz w:val="20"/>
                <w:u w:val="single"/>
              </w:rPr>
              <w:t>shall</w:t>
            </w:r>
            <w:r w:rsidRPr="004A7F46">
              <w:rPr>
                <w:rFonts w:ascii="Arial" w:hAnsi="Arial" w:cs="Arial"/>
                <w:b/>
                <w:spacing w:val="-2"/>
                <w:sz w:val="20"/>
                <w:u w:val="single"/>
              </w:rPr>
              <w:t xml:space="preserve"> </w:t>
            </w:r>
            <w:r w:rsidRPr="004A7F46">
              <w:rPr>
                <w:rFonts w:ascii="Arial" w:hAnsi="Arial" w:cs="Arial"/>
                <w:b/>
                <w:sz w:val="20"/>
                <w:u w:val="single"/>
              </w:rPr>
              <w:t>be</w:t>
            </w:r>
            <w:r w:rsidRPr="004A7F46">
              <w:rPr>
                <w:rFonts w:ascii="Arial" w:hAnsi="Arial" w:cs="Arial"/>
                <w:b/>
                <w:spacing w:val="-7"/>
                <w:sz w:val="20"/>
                <w:u w:val="single"/>
              </w:rPr>
              <w:t xml:space="preserve"> </w:t>
            </w:r>
            <w:r w:rsidRPr="004A7F46">
              <w:rPr>
                <w:rFonts w:ascii="Arial" w:hAnsi="Arial" w:cs="Arial"/>
                <w:b/>
                <w:sz w:val="20"/>
                <w:u w:val="single"/>
              </w:rPr>
              <w:t>included</w:t>
            </w:r>
            <w:r w:rsidRPr="004A7F46">
              <w:rPr>
                <w:rFonts w:ascii="Arial" w:hAnsi="Arial" w:cs="Arial"/>
                <w:b/>
                <w:spacing w:val="-6"/>
                <w:sz w:val="20"/>
                <w:u w:val="single"/>
              </w:rPr>
              <w:t xml:space="preserve"> </w:t>
            </w:r>
            <w:r w:rsidRPr="004A7F46">
              <w:rPr>
                <w:rFonts w:ascii="Arial" w:hAnsi="Arial" w:cs="Arial"/>
                <w:b/>
                <w:sz w:val="20"/>
                <w:u w:val="single"/>
              </w:rPr>
              <w:t>in</w:t>
            </w:r>
            <w:r w:rsidRPr="004A7F46">
              <w:rPr>
                <w:rFonts w:ascii="Arial" w:hAnsi="Arial" w:cs="Arial"/>
                <w:b/>
                <w:sz w:val="20"/>
              </w:rPr>
              <w:t xml:space="preserve"> </w:t>
            </w:r>
            <w:r w:rsidRPr="004A7F46">
              <w:rPr>
                <w:rFonts w:ascii="Arial" w:hAnsi="Arial" w:cs="Arial"/>
                <w:b/>
                <w:sz w:val="20"/>
                <w:u w:val="single"/>
              </w:rPr>
              <w:t xml:space="preserve">the report to the </w:t>
            </w:r>
            <w:r w:rsidRPr="004A7F46">
              <w:rPr>
                <w:rFonts w:ascii="Arial" w:hAnsi="Arial" w:cs="Arial"/>
                <w:b/>
                <w:i/>
                <w:sz w:val="20"/>
                <w:u w:val="single"/>
              </w:rPr>
              <w:t xml:space="preserve">PEM Board </w:t>
            </w:r>
            <w:r w:rsidRPr="004A7F46">
              <w:rPr>
                <w:rFonts w:ascii="Arial" w:hAnsi="Arial" w:cs="Arial"/>
                <w:b/>
                <w:sz w:val="20"/>
                <w:u w:val="single"/>
              </w:rPr>
              <w:t>as</w:t>
            </w:r>
            <w:r w:rsidRPr="004A7F46">
              <w:rPr>
                <w:rFonts w:ascii="Arial" w:hAnsi="Arial" w:cs="Arial"/>
                <w:b/>
                <w:sz w:val="20"/>
              </w:rPr>
              <w:t xml:space="preserve"> </w:t>
            </w:r>
            <w:r w:rsidRPr="004A7F46">
              <w:rPr>
                <w:rFonts w:ascii="Arial" w:hAnsi="Arial" w:cs="Arial"/>
                <w:b/>
                <w:sz w:val="20"/>
                <w:u w:val="single"/>
              </w:rPr>
              <w:t>required</w:t>
            </w:r>
            <w:r w:rsidRPr="004A7F46">
              <w:rPr>
                <w:rFonts w:ascii="Arial" w:hAnsi="Arial" w:cs="Arial"/>
                <w:b/>
                <w:spacing w:val="-5"/>
                <w:sz w:val="20"/>
                <w:u w:val="single"/>
              </w:rPr>
              <w:t xml:space="preserve"> </w:t>
            </w:r>
            <w:r w:rsidRPr="004A7F46">
              <w:rPr>
                <w:rFonts w:ascii="Arial" w:hAnsi="Arial" w:cs="Arial"/>
                <w:b/>
                <w:sz w:val="20"/>
                <w:u w:val="single"/>
              </w:rPr>
              <w:t>under Section</w:t>
            </w:r>
            <w:r w:rsidRPr="004A7F46">
              <w:rPr>
                <w:rFonts w:ascii="Arial" w:hAnsi="Arial" w:cs="Arial"/>
                <w:b/>
                <w:spacing w:val="-5"/>
                <w:sz w:val="20"/>
                <w:u w:val="single"/>
              </w:rPr>
              <w:t xml:space="preserve"> </w:t>
            </w:r>
            <w:r w:rsidRPr="004A7F46">
              <w:rPr>
                <w:rFonts w:ascii="Arial" w:hAnsi="Arial" w:cs="Arial"/>
                <w:b/>
                <w:sz w:val="20"/>
                <w:u w:val="single"/>
              </w:rPr>
              <w:t>6.7.4 of this</w:t>
            </w:r>
            <w:r w:rsidRPr="004A7F46">
              <w:rPr>
                <w:rFonts w:ascii="Arial" w:hAnsi="Arial" w:cs="Arial"/>
                <w:b/>
                <w:sz w:val="20"/>
              </w:rPr>
              <w:t xml:space="preserve"> </w:t>
            </w:r>
            <w:r w:rsidRPr="004A7F46">
              <w:rPr>
                <w:rFonts w:ascii="Arial" w:hAnsi="Arial" w:cs="Arial"/>
                <w:b/>
                <w:spacing w:val="-2"/>
                <w:sz w:val="20"/>
                <w:u w:val="single"/>
              </w:rPr>
              <w:t>Manual.</w:t>
            </w:r>
          </w:p>
          <w:p w14:paraId="22421A22" w14:textId="77777777" w:rsidR="004A7F46" w:rsidRPr="004A7F46" w:rsidRDefault="004A7F46" w:rsidP="004A7F46">
            <w:pPr>
              <w:pStyle w:val="ListParagraph"/>
              <w:ind w:right="-10"/>
              <w:rPr>
                <w:rFonts w:ascii="Arial" w:hAnsi="Arial" w:cs="Arial"/>
                <w:b/>
                <w:sz w:val="20"/>
                <w:u w:val="single"/>
              </w:rPr>
            </w:pPr>
          </w:p>
          <w:p w14:paraId="60320EBC" w14:textId="5CF14BD6" w:rsidR="004A7F46" w:rsidRPr="004A7F46" w:rsidRDefault="004A7F46" w:rsidP="004A7F46">
            <w:pPr>
              <w:pStyle w:val="TableParagraph"/>
              <w:spacing w:before="3" w:line="242" w:lineRule="auto"/>
              <w:ind w:left="10" w:right="-10"/>
              <w:jc w:val="both"/>
              <w:rPr>
                <w:rFonts w:ascii="Arial" w:hAnsi="Arial" w:cs="Arial"/>
                <w:b/>
                <w:u w:val="single"/>
              </w:rPr>
            </w:pPr>
            <w:r w:rsidRPr="004A7F46">
              <w:rPr>
                <w:rFonts w:ascii="Arial" w:hAnsi="Arial" w:cs="Arial"/>
                <w:b/>
                <w:sz w:val="20"/>
                <w:u w:val="single"/>
              </w:rPr>
              <w:t>6.7.3</w:t>
            </w:r>
            <w:r w:rsidRPr="004A7F46">
              <w:rPr>
                <w:rFonts w:ascii="Arial" w:hAnsi="Arial" w:cs="Arial"/>
                <w:b/>
                <w:spacing w:val="-5"/>
                <w:sz w:val="20"/>
                <w:u w:val="single"/>
              </w:rPr>
              <w:t xml:space="preserve"> </w:t>
            </w:r>
            <w:r w:rsidRPr="004A7F46">
              <w:rPr>
                <w:rFonts w:ascii="Arial" w:hAnsi="Arial" w:cs="Arial"/>
                <w:b/>
                <w:sz w:val="20"/>
                <w:u w:val="single"/>
              </w:rPr>
              <w:t xml:space="preserve">The </w:t>
            </w:r>
            <w:r w:rsidRPr="004A7F46">
              <w:rPr>
                <w:rFonts w:ascii="Arial" w:hAnsi="Arial" w:cs="Arial"/>
                <w:b/>
                <w:i/>
                <w:sz w:val="20"/>
                <w:u w:val="single"/>
              </w:rPr>
              <w:t>WESM Governance Arm</w:t>
            </w:r>
            <w:r w:rsidRPr="004A7F46">
              <w:rPr>
                <w:rFonts w:ascii="Arial" w:hAnsi="Arial" w:cs="Arial"/>
                <w:b/>
                <w:i/>
                <w:spacing w:val="-9"/>
                <w:sz w:val="20"/>
                <w:u w:val="single"/>
              </w:rPr>
              <w:t xml:space="preserve"> </w:t>
            </w:r>
            <w:r w:rsidRPr="004A7F46">
              <w:rPr>
                <w:rFonts w:ascii="Arial" w:hAnsi="Arial" w:cs="Arial"/>
                <w:b/>
                <w:sz w:val="20"/>
                <w:u w:val="single"/>
              </w:rPr>
              <w:t>shall</w:t>
            </w:r>
            <w:r w:rsidRPr="004A7F46">
              <w:rPr>
                <w:rFonts w:ascii="Arial" w:hAnsi="Arial" w:cs="Arial"/>
                <w:b/>
                <w:sz w:val="20"/>
              </w:rPr>
              <w:t xml:space="preserve"> </w:t>
            </w:r>
            <w:r w:rsidRPr="004A7F46">
              <w:rPr>
                <w:rFonts w:ascii="Arial" w:hAnsi="Arial" w:cs="Arial"/>
                <w:b/>
                <w:sz w:val="20"/>
                <w:u w:val="single"/>
              </w:rPr>
              <w:t xml:space="preserve">submit to the </w:t>
            </w:r>
            <w:r w:rsidRPr="004A7F46">
              <w:rPr>
                <w:rFonts w:ascii="Arial" w:hAnsi="Arial" w:cs="Arial"/>
                <w:b/>
                <w:i/>
                <w:sz w:val="20"/>
                <w:u w:val="single"/>
              </w:rPr>
              <w:t>PEM Board</w:t>
            </w:r>
            <w:r w:rsidRPr="004A7F46">
              <w:rPr>
                <w:rFonts w:ascii="Arial" w:hAnsi="Arial" w:cs="Arial"/>
                <w:b/>
                <w:sz w:val="20"/>
                <w:u w:val="single"/>
              </w:rPr>
              <w:t xml:space="preserve">, </w:t>
            </w:r>
            <w:r w:rsidRPr="004A7F46">
              <w:rPr>
                <w:rFonts w:ascii="Arial" w:hAnsi="Arial" w:cs="Arial"/>
                <w:b/>
                <w:i/>
                <w:sz w:val="20"/>
                <w:u w:val="single"/>
              </w:rPr>
              <w:t>Department</w:t>
            </w:r>
            <w:r w:rsidRPr="004A7F46">
              <w:rPr>
                <w:rFonts w:ascii="Arial" w:hAnsi="Arial" w:cs="Arial"/>
                <w:b/>
                <w:i/>
                <w:sz w:val="20"/>
              </w:rPr>
              <w:t xml:space="preserve"> </w:t>
            </w:r>
            <w:r w:rsidRPr="004A7F46">
              <w:rPr>
                <w:rFonts w:ascii="Arial" w:hAnsi="Arial" w:cs="Arial"/>
                <w:b/>
                <w:i/>
                <w:sz w:val="20"/>
                <w:u w:val="single"/>
              </w:rPr>
              <w:t>of Energy</w:t>
            </w:r>
            <w:r w:rsidRPr="004A7F46">
              <w:rPr>
                <w:rFonts w:ascii="Arial" w:hAnsi="Arial" w:cs="Arial"/>
                <w:b/>
                <w:sz w:val="20"/>
                <w:u w:val="single"/>
              </w:rPr>
              <w:t xml:space="preserve">, and </w:t>
            </w:r>
            <w:r w:rsidRPr="004A7F46">
              <w:rPr>
                <w:rFonts w:ascii="Arial" w:hAnsi="Arial" w:cs="Arial"/>
                <w:b/>
                <w:i/>
                <w:sz w:val="20"/>
                <w:u w:val="single"/>
              </w:rPr>
              <w:t>Energy Regulatory</w:t>
            </w:r>
            <w:r w:rsidRPr="004A7F46">
              <w:rPr>
                <w:rFonts w:ascii="Arial" w:hAnsi="Arial" w:cs="Arial"/>
                <w:b/>
                <w:i/>
                <w:sz w:val="20"/>
              </w:rPr>
              <w:t xml:space="preserve"> </w:t>
            </w:r>
            <w:r w:rsidRPr="004A7F46">
              <w:rPr>
                <w:rFonts w:ascii="Arial" w:hAnsi="Arial" w:cs="Arial"/>
                <w:b/>
                <w:i/>
                <w:sz w:val="20"/>
                <w:u w:val="single"/>
              </w:rPr>
              <w:t xml:space="preserve">Commission </w:t>
            </w:r>
            <w:r w:rsidRPr="004A7F46">
              <w:rPr>
                <w:rFonts w:ascii="Arial" w:hAnsi="Arial" w:cs="Arial"/>
                <w:b/>
                <w:sz w:val="20"/>
                <w:u w:val="single"/>
              </w:rPr>
              <w:t>a report on the</w:t>
            </w:r>
            <w:r w:rsidRPr="004A7F46">
              <w:rPr>
                <w:rFonts w:ascii="Arial" w:hAnsi="Arial" w:cs="Arial"/>
                <w:b/>
                <w:sz w:val="20"/>
              </w:rPr>
              <w:t xml:space="preserve"> </w:t>
            </w:r>
            <w:r w:rsidRPr="004A7F46">
              <w:rPr>
                <w:rFonts w:ascii="Arial" w:hAnsi="Arial" w:cs="Arial"/>
                <w:b/>
                <w:sz w:val="20"/>
                <w:u w:val="single"/>
              </w:rPr>
              <w:t>implementation of the approved</w:t>
            </w:r>
            <w:r w:rsidRPr="004A7F46">
              <w:rPr>
                <w:rFonts w:ascii="Arial" w:hAnsi="Arial" w:cs="Arial"/>
                <w:b/>
                <w:sz w:val="20"/>
              </w:rPr>
              <w:t xml:space="preserve"> </w:t>
            </w:r>
            <w:r w:rsidRPr="004A7F46">
              <w:rPr>
                <w:rFonts w:ascii="Arial" w:hAnsi="Arial" w:cs="Arial"/>
                <w:b/>
                <w:i/>
                <w:sz w:val="20"/>
                <w:u w:val="single"/>
              </w:rPr>
              <w:t xml:space="preserve">Request for Disbursement </w:t>
            </w:r>
            <w:r w:rsidRPr="004A7F46">
              <w:rPr>
                <w:rFonts w:ascii="Arial" w:hAnsi="Arial" w:cs="Arial"/>
                <w:b/>
                <w:sz w:val="20"/>
                <w:u w:val="single"/>
              </w:rPr>
              <w:t>and</w:t>
            </w:r>
            <w:r w:rsidRPr="004A7F46">
              <w:rPr>
                <w:rFonts w:ascii="Arial" w:hAnsi="Arial" w:cs="Arial"/>
                <w:b/>
                <w:sz w:val="20"/>
              </w:rPr>
              <w:t xml:space="preserve"> </w:t>
            </w:r>
            <w:r w:rsidRPr="004A7F46">
              <w:rPr>
                <w:rFonts w:ascii="Arial" w:hAnsi="Arial" w:cs="Arial"/>
                <w:b/>
                <w:i/>
                <w:sz w:val="20"/>
                <w:u w:val="single"/>
              </w:rPr>
              <w:t>Utilization</w:t>
            </w:r>
            <w:r w:rsidRPr="004A7F46">
              <w:rPr>
                <w:rFonts w:ascii="Arial" w:hAnsi="Arial" w:cs="Arial"/>
                <w:b/>
                <w:i/>
                <w:spacing w:val="-10"/>
                <w:sz w:val="20"/>
                <w:u w:val="single"/>
              </w:rPr>
              <w:t xml:space="preserve"> </w:t>
            </w:r>
            <w:r w:rsidRPr="004A7F46">
              <w:rPr>
                <w:rFonts w:ascii="Arial" w:hAnsi="Arial" w:cs="Arial"/>
                <w:b/>
                <w:i/>
                <w:sz w:val="20"/>
                <w:u w:val="single"/>
              </w:rPr>
              <w:t xml:space="preserve">Plan </w:t>
            </w:r>
            <w:r w:rsidRPr="004A7F46">
              <w:rPr>
                <w:rFonts w:ascii="Arial" w:hAnsi="Arial" w:cs="Arial"/>
                <w:b/>
                <w:sz w:val="20"/>
                <w:u w:val="single"/>
              </w:rPr>
              <w:t>which should form part</w:t>
            </w:r>
            <w:r w:rsidRPr="004A7F46">
              <w:rPr>
                <w:rFonts w:ascii="Arial" w:hAnsi="Arial" w:cs="Arial"/>
                <w:b/>
                <w:sz w:val="20"/>
              </w:rPr>
              <w:t xml:space="preserve"> </w:t>
            </w:r>
            <w:r w:rsidRPr="004A7F46">
              <w:rPr>
                <w:rFonts w:ascii="Arial" w:hAnsi="Arial" w:cs="Arial"/>
                <w:b/>
                <w:sz w:val="20"/>
                <w:u w:val="single"/>
              </w:rPr>
              <w:t>of the annual report as referred to in</w:t>
            </w:r>
            <w:r w:rsidRPr="004A7F46">
              <w:rPr>
                <w:rFonts w:ascii="Arial" w:hAnsi="Arial" w:cs="Arial"/>
                <w:b/>
                <w:sz w:val="20"/>
              </w:rPr>
              <w:t xml:space="preserve"> </w:t>
            </w:r>
            <w:r w:rsidRPr="004A7F46">
              <w:rPr>
                <w:rFonts w:ascii="Arial" w:hAnsi="Arial" w:cs="Arial"/>
                <w:b/>
                <w:sz w:val="20"/>
                <w:u w:val="single"/>
              </w:rPr>
              <w:t>Section 4.15 of this Manual.</w:t>
            </w:r>
          </w:p>
        </w:tc>
        <w:tc>
          <w:tcPr>
            <w:tcW w:w="3685" w:type="dxa"/>
          </w:tcPr>
          <w:p w14:paraId="7B6C3B87" w14:textId="2FF74781" w:rsidR="004A7F46" w:rsidRPr="004A7F46" w:rsidRDefault="004A7F46" w:rsidP="004A7F46">
            <w:pPr>
              <w:pStyle w:val="ListParagraph"/>
              <w:numPr>
                <w:ilvl w:val="0"/>
                <w:numId w:val="60"/>
              </w:numPr>
              <w:ind w:left="288" w:hanging="288"/>
              <w:jc w:val="both"/>
              <w:rPr>
                <w:rFonts w:ascii="Arial" w:hAnsi="Arial" w:cs="Arial"/>
              </w:rPr>
            </w:pPr>
            <w:r w:rsidRPr="004A7F46">
              <w:rPr>
                <w:rFonts w:ascii="Arial" w:hAnsi="Arial" w:cs="Arial"/>
                <w:sz w:val="20"/>
                <w:szCs w:val="20"/>
              </w:rPr>
              <w:lastRenderedPageBreak/>
              <w:t>Provided a section on transparency and accountability with regard to penalty utilization</w:t>
            </w:r>
            <w:r w:rsidRPr="004A7F46">
              <w:rPr>
                <w:rFonts w:ascii="Arial" w:hAnsi="Arial" w:cs="Arial"/>
                <w:spacing w:val="-2"/>
                <w:sz w:val="20"/>
              </w:rPr>
              <w:t>.</w:t>
            </w:r>
          </w:p>
        </w:tc>
        <w:tc>
          <w:tcPr>
            <w:tcW w:w="2977" w:type="dxa"/>
          </w:tcPr>
          <w:p w14:paraId="0234A634" w14:textId="77777777" w:rsidR="004A7F46" w:rsidRPr="004A7F46" w:rsidRDefault="004A7F46" w:rsidP="004A7F46">
            <w:pPr>
              <w:jc w:val="both"/>
              <w:rPr>
                <w:rFonts w:ascii="Arial" w:hAnsi="Arial" w:cs="Arial"/>
              </w:rPr>
            </w:pPr>
          </w:p>
        </w:tc>
        <w:tc>
          <w:tcPr>
            <w:tcW w:w="2268" w:type="dxa"/>
          </w:tcPr>
          <w:p w14:paraId="38D8CB9E" w14:textId="77777777" w:rsidR="004A7F46" w:rsidRPr="004A7F46" w:rsidRDefault="004A7F46" w:rsidP="004A7F46">
            <w:pPr>
              <w:jc w:val="both"/>
              <w:rPr>
                <w:rFonts w:ascii="Arial" w:hAnsi="Arial" w:cs="Arial"/>
              </w:rPr>
            </w:pPr>
          </w:p>
        </w:tc>
      </w:tr>
      <w:tr w:rsidR="004A7F46" w:rsidRPr="003C6369" w14:paraId="57962668" w14:textId="77777777" w:rsidTr="003C6369">
        <w:trPr>
          <w:trHeight w:val="252"/>
        </w:trPr>
        <w:tc>
          <w:tcPr>
            <w:tcW w:w="1827" w:type="dxa"/>
          </w:tcPr>
          <w:p w14:paraId="393BD186" w14:textId="77777777" w:rsidR="004A7F46" w:rsidRPr="004A7F46" w:rsidRDefault="004A7F46" w:rsidP="004A7F46">
            <w:pPr>
              <w:jc w:val="both"/>
              <w:rPr>
                <w:rFonts w:ascii="Arial" w:hAnsi="Arial" w:cs="Arial"/>
              </w:rPr>
            </w:pPr>
          </w:p>
        </w:tc>
        <w:tc>
          <w:tcPr>
            <w:tcW w:w="1354" w:type="dxa"/>
          </w:tcPr>
          <w:p w14:paraId="46E1CB1C" w14:textId="3C7EF5E2" w:rsidR="004A7F46" w:rsidRPr="004A7F46" w:rsidRDefault="004A7F46" w:rsidP="004A7F46">
            <w:pPr>
              <w:jc w:val="both"/>
              <w:rPr>
                <w:rFonts w:ascii="Arial" w:hAnsi="Arial" w:cs="Arial"/>
                <w:spacing w:val="-2"/>
              </w:rPr>
            </w:pPr>
            <w:r w:rsidRPr="004A7F46">
              <w:rPr>
                <w:rFonts w:ascii="Arial" w:hAnsi="Arial" w:cs="Arial"/>
                <w:spacing w:val="-2"/>
                <w:sz w:val="20"/>
              </w:rPr>
              <w:t>(New)</w:t>
            </w:r>
          </w:p>
        </w:tc>
        <w:tc>
          <w:tcPr>
            <w:tcW w:w="3057" w:type="dxa"/>
          </w:tcPr>
          <w:p w14:paraId="5F39CB4F" w14:textId="77777777" w:rsidR="004A7F46" w:rsidRPr="004A7F46" w:rsidRDefault="004A7F46" w:rsidP="004A7F46">
            <w:pPr>
              <w:jc w:val="both"/>
              <w:rPr>
                <w:rFonts w:ascii="Arial" w:hAnsi="Arial" w:cs="Arial"/>
              </w:rPr>
            </w:pPr>
          </w:p>
        </w:tc>
        <w:tc>
          <w:tcPr>
            <w:tcW w:w="3686" w:type="dxa"/>
          </w:tcPr>
          <w:p w14:paraId="6DABA6A8" w14:textId="77777777" w:rsidR="004A7F46" w:rsidRPr="004A7F46" w:rsidRDefault="004A7F46" w:rsidP="004A7F46">
            <w:pPr>
              <w:pStyle w:val="TableParagraph"/>
              <w:numPr>
                <w:ilvl w:val="1"/>
                <w:numId w:val="83"/>
              </w:numPr>
              <w:spacing w:before="3" w:line="242" w:lineRule="auto"/>
              <w:ind w:left="460" w:right="-10"/>
              <w:jc w:val="both"/>
              <w:rPr>
                <w:rFonts w:ascii="Arial" w:hAnsi="Arial" w:cs="Arial"/>
                <w:b/>
                <w:spacing w:val="-2"/>
                <w:sz w:val="20"/>
                <w:u w:val="single"/>
              </w:rPr>
            </w:pPr>
            <w:r w:rsidRPr="004A7F46">
              <w:rPr>
                <w:rFonts w:ascii="Arial" w:hAnsi="Arial" w:cs="Arial"/>
                <w:b/>
                <w:spacing w:val="-2"/>
                <w:sz w:val="20"/>
                <w:u w:val="single"/>
              </w:rPr>
              <w:t>Audit</w:t>
            </w:r>
          </w:p>
          <w:p w14:paraId="6D2566C7" w14:textId="77777777" w:rsidR="004A7F46" w:rsidRPr="004A7F46" w:rsidRDefault="004A7F46" w:rsidP="004A7F46">
            <w:pPr>
              <w:pStyle w:val="TableParagraph"/>
              <w:spacing w:before="3" w:line="242" w:lineRule="auto"/>
              <w:ind w:left="16" w:right="-10"/>
              <w:jc w:val="both"/>
              <w:rPr>
                <w:rFonts w:ascii="Arial" w:hAnsi="Arial" w:cs="Arial"/>
                <w:b/>
                <w:sz w:val="20"/>
                <w:u w:val="single"/>
              </w:rPr>
            </w:pPr>
          </w:p>
          <w:p w14:paraId="4739833F" w14:textId="4EE4C1ED" w:rsidR="004A7F46" w:rsidRPr="004A7F46" w:rsidRDefault="004A7F46" w:rsidP="004A7F46">
            <w:pPr>
              <w:pStyle w:val="TableParagraph"/>
              <w:spacing w:before="3" w:line="242" w:lineRule="auto"/>
              <w:ind w:left="10" w:right="-10"/>
              <w:jc w:val="both"/>
              <w:rPr>
                <w:rFonts w:ascii="Arial" w:hAnsi="Arial" w:cs="Arial"/>
                <w:b/>
                <w:u w:val="single"/>
              </w:rPr>
            </w:pPr>
            <w:r w:rsidRPr="004A7F46">
              <w:rPr>
                <w:rFonts w:ascii="Arial" w:hAnsi="Arial" w:cs="Arial"/>
                <w:b/>
                <w:sz w:val="20"/>
                <w:u w:val="single"/>
              </w:rPr>
              <w:t>From</w:t>
            </w:r>
            <w:r w:rsidRPr="004A7F46">
              <w:rPr>
                <w:rFonts w:ascii="Arial" w:hAnsi="Arial" w:cs="Arial"/>
                <w:b/>
                <w:spacing w:val="-14"/>
                <w:sz w:val="20"/>
                <w:u w:val="single"/>
              </w:rPr>
              <w:t xml:space="preserve"> </w:t>
            </w:r>
            <w:r w:rsidRPr="004A7F46">
              <w:rPr>
                <w:rFonts w:ascii="Arial" w:hAnsi="Arial" w:cs="Arial"/>
                <w:b/>
                <w:sz w:val="20"/>
                <w:u w:val="single"/>
              </w:rPr>
              <w:t>time</w:t>
            </w:r>
            <w:r w:rsidRPr="004A7F46">
              <w:rPr>
                <w:rFonts w:ascii="Arial" w:hAnsi="Arial" w:cs="Arial"/>
                <w:b/>
                <w:spacing w:val="-14"/>
                <w:sz w:val="20"/>
                <w:u w:val="single"/>
              </w:rPr>
              <w:t xml:space="preserve"> </w:t>
            </w:r>
            <w:r w:rsidRPr="004A7F46">
              <w:rPr>
                <w:rFonts w:ascii="Arial" w:hAnsi="Arial" w:cs="Arial"/>
                <w:b/>
                <w:sz w:val="20"/>
                <w:u w:val="single"/>
              </w:rPr>
              <w:t>to</w:t>
            </w:r>
            <w:r w:rsidRPr="004A7F46">
              <w:rPr>
                <w:rFonts w:ascii="Arial" w:hAnsi="Arial" w:cs="Arial"/>
                <w:b/>
                <w:spacing w:val="-14"/>
                <w:sz w:val="20"/>
                <w:u w:val="single"/>
              </w:rPr>
              <w:t xml:space="preserve"> </w:t>
            </w:r>
            <w:r w:rsidRPr="004A7F46">
              <w:rPr>
                <w:rFonts w:ascii="Arial" w:hAnsi="Arial" w:cs="Arial"/>
                <w:b/>
                <w:sz w:val="20"/>
                <w:u w:val="single"/>
              </w:rPr>
              <w:t>time,</w:t>
            </w:r>
            <w:r w:rsidRPr="004A7F46">
              <w:rPr>
                <w:rFonts w:ascii="Arial" w:hAnsi="Arial" w:cs="Arial"/>
                <w:b/>
                <w:spacing w:val="-11"/>
                <w:sz w:val="20"/>
                <w:u w:val="single"/>
              </w:rPr>
              <w:t xml:space="preserve"> </w:t>
            </w:r>
            <w:r w:rsidRPr="004A7F46">
              <w:rPr>
                <w:rFonts w:ascii="Arial" w:hAnsi="Arial" w:cs="Arial"/>
                <w:b/>
                <w:sz w:val="20"/>
                <w:u w:val="single"/>
              </w:rPr>
              <w:t>the</w:t>
            </w:r>
            <w:r w:rsidRPr="004A7F46">
              <w:rPr>
                <w:rFonts w:ascii="Arial" w:hAnsi="Arial" w:cs="Arial"/>
                <w:b/>
                <w:spacing w:val="-9"/>
                <w:sz w:val="20"/>
                <w:u w:val="single"/>
              </w:rPr>
              <w:t xml:space="preserve"> </w:t>
            </w:r>
            <w:r w:rsidRPr="004A7F46">
              <w:rPr>
                <w:rFonts w:ascii="Arial" w:hAnsi="Arial" w:cs="Arial"/>
                <w:b/>
                <w:i/>
                <w:sz w:val="20"/>
                <w:u w:val="single"/>
              </w:rPr>
              <w:t>Penalty</w:t>
            </w:r>
            <w:r w:rsidRPr="004A7F46">
              <w:rPr>
                <w:rFonts w:ascii="Arial" w:hAnsi="Arial" w:cs="Arial"/>
                <w:b/>
                <w:i/>
                <w:spacing w:val="-14"/>
                <w:sz w:val="20"/>
                <w:u w:val="single"/>
              </w:rPr>
              <w:t xml:space="preserve"> </w:t>
            </w:r>
            <w:r w:rsidRPr="004A7F46">
              <w:rPr>
                <w:rFonts w:ascii="Arial" w:hAnsi="Arial" w:cs="Arial"/>
                <w:b/>
                <w:i/>
                <w:sz w:val="20"/>
                <w:u w:val="single"/>
              </w:rPr>
              <w:t>Fund</w:t>
            </w:r>
            <w:r w:rsidRPr="004A7F46">
              <w:rPr>
                <w:rFonts w:ascii="Arial" w:hAnsi="Arial" w:cs="Arial"/>
                <w:b/>
                <w:i/>
                <w:spacing w:val="-11"/>
                <w:sz w:val="20"/>
                <w:u w:val="single"/>
              </w:rPr>
              <w:t xml:space="preserve"> </w:t>
            </w:r>
            <w:r w:rsidRPr="004A7F46">
              <w:rPr>
                <w:rFonts w:ascii="Arial" w:hAnsi="Arial" w:cs="Arial"/>
                <w:b/>
                <w:sz w:val="20"/>
                <w:u w:val="single"/>
              </w:rPr>
              <w:t>and</w:t>
            </w:r>
            <w:r w:rsidRPr="004A7F46">
              <w:rPr>
                <w:rFonts w:ascii="Arial" w:hAnsi="Arial" w:cs="Arial"/>
                <w:b/>
                <w:sz w:val="20"/>
              </w:rPr>
              <w:t xml:space="preserve"> </w:t>
            </w:r>
            <w:r w:rsidRPr="004A7F46">
              <w:rPr>
                <w:rFonts w:ascii="Arial" w:hAnsi="Arial" w:cs="Arial"/>
                <w:b/>
                <w:sz w:val="20"/>
                <w:u w:val="single"/>
              </w:rPr>
              <w:t>its utilization shall be subject to</w:t>
            </w:r>
            <w:r w:rsidRPr="004A7F46">
              <w:rPr>
                <w:rFonts w:ascii="Arial" w:hAnsi="Arial" w:cs="Arial"/>
                <w:b/>
                <w:sz w:val="20"/>
              </w:rPr>
              <w:t xml:space="preserve"> </w:t>
            </w:r>
            <w:r w:rsidRPr="004A7F46">
              <w:rPr>
                <w:rFonts w:ascii="Arial" w:hAnsi="Arial" w:cs="Arial"/>
                <w:b/>
                <w:sz w:val="20"/>
                <w:u w:val="single"/>
              </w:rPr>
              <w:t>external</w:t>
            </w:r>
            <w:r w:rsidRPr="004A7F46">
              <w:rPr>
                <w:rFonts w:ascii="Arial" w:hAnsi="Arial" w:cs="Arial"/>
                <w:b/>
                <w:spacing w:val="-14"/>
                <w:sz w:val="20"/>
                <w:u w:val="single"/>
              </w:rPr>
              <w:t xml:space="preserve"> </w:t>
            </w:r>
            <w:r w:rsidRPr="004A7F46">
              <w:rPr>
                <w:rFonts w:ascii="Arial" w:hAnsi="Arial" w:cs="Arial"/>
                <w:b/>
                <w:sz w:val="20"/>
                <w:u w:val="single"/>
              </w:rPr>
              <w:t>financial</w:t>
            </w:r>
            <w:r w:rsidRPr="004A7F46">
              <w:rPr>
                <w:rFonts w:ascii="Arial" w:hAnsi="Arial" w:cs="Arial"/>
                <w:b/>
                <w:spacing w:val="-14"/>
                <w:sz w:val="20"/>
                <w:u w:val="single"/>
              </w:rPr>
              <w:t xml:space="preserve"> </w:t>
            </w:r>
            <w:r w:rsidRPr="004A7F46">
              <w:rPr>
                <w:rFonts w:ascii="Arial" w:hAnsi="Arial" w:cs="Arial"/>
                <w:b/>
                <w:sz w:val="20"/>
                <w:u w:val="single"/>
              </w:rPr>
              <w:t>and</w:t>
            </w:r>
            <w:r w:rsidRPr="004A7F46">
              <w:rPr>
                <w:rFonts w:ascii="Arial" w:hAnsi="Arial" w:cs="Arial"/>
                <w:b/>
                <w:spacing w:val="-14"/>
                <w:sz w:val="20"/>
                <w:u w:val="single"/>
              </w:rPr>
              <w:t xml:space="preserve"> </w:t>
            </w:r>
            <w:r w:rsidRPr="004A7F46">
              <w:rPr>
                <w:rFonts w:ascii="Arial" w:hAnsi="Arial" w:cs="Arial"/>
                <w:b/>
                <w:sz w:val="20"/>
                <w:u w:val="single"/>
              </w:rPr>
              <w:t>compliance</w:t>
            </w:r>
            <w:r w:rsidRPr="004A7F46">
              <w:rPr>
                <w:rFonts w:ascii="Arial" w:hAnsi="Arial" w:cs="Arial"/>
                <w:b/>
                <w:spacing w:val="-14"/>
                <w:sz w:val="20"/>
                <w:u w:val="single"/>
              </w:rPr>
              <w:t xml:space="preserve"> </w:t>
            </w:r>
            <w:r w:rsidRPr="004A7F46">
              <w:rPr>
                <w:rFonts w:ascii="Arial" w:hAnsi="Arial" w:cs="Arial"/>
                <w:b/>
                <w:sz w:val="20"/>
                <w:u w:val="single"/>
              </w:rPr>
              <w:lastRenderedPageBreak/>
              <w:t>audit,</w:t>
            </w:r>
            <w:r w:rsidRPr="004A7F46">
              <w:rPr>
                <w:rFonts w:ascii="Arial" w:hAnsi="Arial" w:cs="Arial"/>
                <w:b/>
                <w:sz w:val="20"/>
              </w:rPr>
              <w:t xml:space="preserve"> </w:t>
            </w:r>
            <w:r w:rsidRPr="004A7F46">
              <w:rPr>
                <w:rFonts w:ascii="Arial" w:hAnsi="Arial" w:cs="Arial"/>
                <w:b/>
                <w:sz w:val="20"/>
                <w:u w:val="single"/>
              </w:rPr>
              <w:t>that</w:t>
            </w:r>
            <w:r w:rsidRPr="004A7F46">
              <w:rPr>
                <w:rFonts w:ascii="Arial" w:hAnsi="Arial" w:cs="Arial"/>
                <w:b/>
                <w:spacing w:val="-9"/>
                <w:sz w:val="20"/>
                <w:u w:val="single"/>
              </w:rPr>
              <w:t xml:space="preserve"> </w:t>
            </w:r>
            <w:r w:rsidRPr="004A7F46">
              <w:rPr>
                <w:rFonts w:ascii="Arial" w:hAnsi="Arial" w:cs="Arial"/>
                <w:b/>
                <w:sz w:val="20"/>
                <w:u w:val="single"/>
              </w:rPr>
              <w:t>shall be</w:t>
            </w:r>
            <w:r w:rsidRPr="004A7F46">
              <w:rPr>
                <w:rFonts w:ascii="Arial" w:hAnsi="Arial" w:cs="Arial"/>
                <w:b/>
                <w:spacing w:val="-7"/>
                <w:sz w:val="20"/>
                <w:u w:val="single"/>
              </w:rPr>
              <w:t xml:space="preserve"> </w:t>
            </w:r>
            <w:r w:rsidRPr="004A7F46">
              <w:rPr>
                <w:rFonts w:ascii="Arial" w:hAnsi="Arial" w:cs="Arial"/>
                <w:b/>
                <w:sz w:val="20"/>
                <w:u w:val="single"/>
              </w:rPr>
              <w:t>engaged</w:t>
            </w:r>
            <w:r w:rsidRPr="004A7F46">
              <w:rPr>
                <w:rFonts w:ascii="Arial" w:hAnsi="Arial" w:cs="Arial"/>
                <w:b/>
                <w:spacing w:val="16"/>
                <w:sz w:val="20"/>
                <w:u w:val="single"/>
              </w:rPr>
              <w:t xml:space="preserve"> </w:t>
            </w:r>
            <w:r w:rsidRPr="004A7F46">
              <w:rPr>
                <w:rFonts w:ascii="Arial" w:hAnsi="Arial" w:cs="Arial"/>
                <w:b/>
                <w:sz w:val="20"/>
                <w:u w:val="single"/>
              </w:rPr>
              <w:t>by</w:t>
            </w:r>
            <w:r w:rsidRPr="004A7F46">
              <w:rPr>
                <w:rFonts w:ascii="Arial" w:hAnsi="Arial" w:cs="Arial"/>
                <w:b/>
                <w:spacing w:val="-7"/>
                <w:sz w:val="20"/>
                <w:u w:val="single"/>
              </w:rPr>
              <w:t xml:space="preserve"> </w:t>
            </w:r>
            <w:r w:rsidRPr="004A7F46">
              <w:rPr>
                <w:rFonts w:ascii="Arial" w:hAnsi="Arial" w:cs="Arial"/>
                <w:b/>
                <w:sz w:val="20"/>
                <w:u w:val="single"/>
              </w:rPr>
              <w:t>the</w:t>
            </w:r>
            <w:r w:rsidRPr="004A7F46">
              <w:rPr>
                <w:rFonts w:ascii="Arial" w:hAnsi="Arial" w:cs="Arial"/>
                <w:b/>
                <w:spacing w:val="-2"/>
                <w:sz w:val="20"/>
                <w:u w:val="single"/>
              </w:rPr>
              <w:t xml:space="preserve"> </w:t>
            </w:r>
            <w:r w:rsidRPr="004A7F46">
              <w:rPr>
                <w:rFonts w:ascii="Arial" w:hAnsi="Arial" w:cs="Arial"/>
                <w:b/>
                <w:i/>
                <w:sz w:val="20"/>
                <w:u w:val="single"/>
              </w:rPr>
              <w:t>PEM</w:t>
            </w:r>
            <w:r w:rsidRPr="004A7F46">
              <w:rPr>
                <w:rFonts w:ascii="Arial" w:hAnsi="Arial" w:cs="Arial"/>
                <w:b/>
                <w:i/>
                <w:spacing w:val="-14"/>
                <w:sz w:val="20"/>
                <w:u w:val="single"/>
              </w:rPr>
              <w:t xml:space="preserve"> </w:t>
            </w:r>
            <w:r w:rsidRPr="004A7F46">
              <w:rPr>
                <w:rFonts w:ascii="Arial" w:hAnsi="Arial" w:cs="Arial"/>
                <w:b/>
                <w:i/>
                <w:sz w:val="20"/>
                <w:u w:val="single"/>
              </w:rPr>
              <w:t>Audit</w:t>
            </w:r>
            <w:r w:rsidRPr="004A7F46">
              <w:rPr>
                <w:rFonts w:ascii="Arial" w:hAnsi="Arial" w:cs="Arial"/>
                <w:b/>
                <w:i/>
                <w:sz w:val="20"/>
              </w:rPr>
              <w:t xml:space="preserve"> </w:t>
            </w:r>
            <w:r w:rsidRPr="004A7F46">
              <w:rPr>
                <w:rFonts w:ascii="Arial" w:hAnsi="Arial" w:cs="Arial"/>
                <w:b/>
                <w:i/>
                <w:spacing w:val="-2"/>
                <w:sz w:val="20"/>
                <w:u w:val="single"/>
              </w:rPr>
              <w:t>Committee.</w:t>
            </w:r>
          </w:p>
        </w:tc>
        <w:tc>
          <w:tcPr>
            <w:tcW w:w="3685" w:type="dxa"/>
          </w:tcPr>
          <w:p w14:paraId="046CD0CC" w14:textId="26DF203F" w:rsidR="004A7F46" w:rsidRPr="00051146" w:rsidRDefault="004A7F46" w:rsidP="00051146">
            <w:pPr>
              <w:jc w:val="both"/>
              <w:rPr>
                <w:rFonts w:ascii="Arial" w:hAnsi="Arial" w:cs="Arial"/>
                <w:sz w:val="20"/>
                <w:szCs w:val="20"/>
              </w:rPr>
            </w:pPr>
            <w:r w:rsidRPr="004A7F46">
              <w:rPr>
                <w:rFonts w:ascii="Arial" w:hAnsi="Arial" w:cs="Arial"/>
                <w:sz w:val="20"/>
                <w:szCs w:val="20"/>
              </w:rPr>
              <w:lastRenderedPageBreak/>
              <w:t>Added</w:t>
            </w:r>
            <w:r w:rsidRPr="004A7F46">
              <w:rPr>
                <w:rFonts w:ascii="Arial" w:hAnsi="Arial" w:cs="Arial"/>
                <w:spacing w:val="13"/>
                <w:sz w:val="20"/>
                <w:szCs w:val="20"/>
              </w:rPr>
              <w:t xml:space="preserve"> </w:t>
            </w:r>
            <w:r w:rsidRPr="004A7F46">
              <w:rPr>
                <w:rFonts w:ascii="Arial" w:hAnsi="Arial" w:cs="Arial"/>
                <w:sz w:val="20"/>
                <w:szCs w:val="20"/>
              </w:rPr>
              <w:t>a</w:t>
            </w:r>
            <w:r w:rsidRPr="004A7F46">
              <w:rPr>
                <w:rFonts w:ascii="Arial" w:hAnsi="Arial" w:cs="Arial"/>
                <w:spacing w:val="1"/>
                <w:sz w:val="20"/>
                <w:szCs w:val="20"/>
              </w:rPr>
              <w:t xml:space="preserve"> </w:t>
            </w:r>
            <w:r w:rsidRPr="004A7F46">
              <w:rPr>
                <w:rFonts w:ascii="Arial" w:hAnsi="Arial" w:cs="Arial"/>
                <w:sz w:val="20"/>
                <w:szCs w:val="20"/>
              </w:rPr>
              <w:t>section</w:t>
            </w:r>
            <w:r w:rsidRPr="004A7F46">
              <w:rPr>
                <w:rFonts w:ascii="Arial" w:hAnsi="Arial" w:cs="Arial"/>
                <w:spacing w:val="-24"/>
                <w:sz w:val="20"/>
                <w:szCs w:val="20"/>
              </w:rPr>
              <w:t xml:space="preserve"> </w:t>
            </w:r>
            <w:r w:rsidRPr="004A7F46">
              <w:rPr>
                <w:rFonts w:ascii="Arial" w:hAnsi="Arial" w:cs="Arial"/>
                <w:sz w:val="20"/>
                <w:szCs w:val="20"/>
              </w:rPr>
              <w:t>for</w:t>
            </w:r>
            <w:r w:rsidRPr="004A7F46">
              <w:rPr>
                <w:rFonts w:ascii="Arial" w:hAnsi="Arial" w:cs="Arial"/>
                <w:spacing w:val="11"/>
                <w:sz w:val="20"/>
                <w:szCs w:val="20"/>
              </w:rPr>
              <w:t xml:space="preserve"> </w:t>
            </w:r>
            <w:r w:rsidRPr="004A7F46">
              <w:rPr>
                <w:rFonts w:ascii="Arial" w:hAnsi="Arial" w:cs="Arial"/>
                <w:sz w:val="20"/>
                <w:szCs w:val="20"/>
              </w:rPr>
              <w:t>checks</w:t>
            </w:r>
            <w:r w:rsidRPr="004A7F46">
              <w:rPr>
                <w:rFonts w:ascii="Arial" w:hAnsi="Arial" w:cs="Arial"/>
                <w:spacing w:val="13"/>
                <w:sz w:val="20"/>
                <w:szCs w:val="20"/>
              </w:rPr>
              <w:t xml:space="preserve"> </w:t>
            </w:r>
            <w:r w:rsidRPr="004A7F46">
              <w:rPr>
                <w:rFonts w:ascii="Arial" w:hAnsi="Arial" w:cs="Arial"/>
                <w:sz w:val="20"/>
                <w:szCs w:val="20"/>
              </w:rPr>
              <w:t>and</w:t>
            </w:r>
            <w:r w:rsidRPr="004A7F46">
              <w:rPr>
                <w:rFonts w:ascii="Arial" w:hAnsi="Arial" w:cs="Arial"/>
                <w:spacing w:val="1"/>
                <w:sz w:val="20"/>
                <w:szCs w:val="20"/>
              </w:rPr>
              <w:t xml:space="preserve"> </w:t>
            </w:r>
            <w:r w:rsidRPr="004A7F46">
              <w:rPr>
                <w:rFonts w:ascii="Arial" w:hAnsi="Arial" w:cs="Arial"/>
                <w:spacing w:val="-2"/>
                <w:sz w:val="20"/>
                <w:szCs w:val="20"/>
              </w:rPr>
              <w:t>balances</w:t>
            </w:r>
            <w:r w:rsidR="00051146">
              <w:rPr>
                <w:rFonts w:ascii="Arial" w:hAnsi="Arial" w:cs="Arial"/>
                <w:spacing w:val="-2"/>
                <w:sz w:val="20"/>
                <w:szCs w:val="20"/>
              </w:rPr>
              <w:t xml:space="preserve"> </w:t>
            </w:r>
            <w:r w:rsidRPr="00051146">
              <w:rPr>
                <w:rFonts w:ascii="Arial" w:hAnsi="Arial" w:cs="Arial"/>
                <w:sz w:val="20"/>
                <w:szCs w:val="20"/>
              </w:rPr>
              <w:t>that</w:t>
            </w:r>
            <w:r w:rsidRPr="00051146">
              <w:rPr>
                <w:rFonts w:ascii="Arial" w:hAnsi="Arial" w:cs="Arial"/>
                <w:spacing w:val="8"/>
                <w:sz w:val="20"/>
                <w:szCs w:val="20"/>
              </w:rPr>
              <w:t xml:space="preserve"> </w:t>
            </w:r>
            <w:r w:rsidRPr="00051146">
              <w:rPr>
                <w:rFonts w:ascii="Arial" w:hAnsi="Arial" w:cs="Arial"/>
                <w:sz w:val="20"/>
                <w:szCs w:val="20"/>
              </w:rPr>
              <w:t>help</w:t>
            </w:r>
            <w:r w:rsidRPr="00051146">
              <w:rPr>
                <w:rFonts w:ascii="Arial" w:hAnsi="Arial" w:cs="Arial"/>
                <w:spacing w:val="-1"/>
                <w:sz w:val="20"/>
                <w:szCs w:val="20"/>
              </w:rPr>
              <w:t xml:space="preserve"> </w:t>
            </w:r>
            <w:r w:rsidRPr="00051146">
              <w:rPr>
                <w:rFonts w:ascii="Arial" w:hAnsi="Arial" w:cs="Arial"/>
                <w:sz w:val="20"/>
                <w:szCs w:val="20"/>
              </w:rPr>
              <w:t>ensure</w:t>
            </w:r>
            <w:r w:rsidRPr="00051146">
              <w:rPr>
                <w:rFonts w:ascii="Arial" w:hAnsi="Arial" w:cs="Arial"/>
                <w:spacing w:val="-1"/>
                <w:sz w:val="20"/>
                <w:szCs w:val="20"/>
              </w:rPr>
              <w:t xml:space="preserve"> </w:t>
            </w:r>
            <w:r w:rsidRPr="00051146">
              <w:rPr>
                <w:rFonts w:ascii="Arial" w:hAnsi="Arial" w:cs="Arial"/>
                <w:sz w:val="20"/>
                <w:szCs w:val="20"/>
              </w:rPr>
              <w:t>that</w:t>
            </w:r>
            <w:r w:rsidRPr="00051146">
              <w:rPr>
                <w:rFonts w:ascii="Arial" w:hAnsi="Arial" w:cs="Arial"/>
                <w:spacing w:val="8"/>
                <w:sz w:val="20"/>
                <w:szCs w:val="20"/>
              </w:rPr>
              <w:t xml:space="preserve"> </w:t>
            </w:r>
            <w:r w:rsidRPr="00051146">
              <w:rPr>
                <w:rFonts w:ascii="Arial" w:hAnsi="Arial" w:cs="Arial"/>
                <w:sz w:val="20"/>
                <w:szCs w:val="20"/>
              </w:rPr>
              <w:t>utilization</w:t>
            </w:r>
            <w:r w:rsidRPr="00051146">
              <w:rPr>
                <w:rFonts w:ascii="Arial" w:hAnsi="Arial" w:cs="Arial"/>
                <w:spacing w:val="-1"/>
                <w:sz w:val="20"/>
                <w:szCs w:val="20"/>
              </w:rPr>
              <w:t xml:space="preserve"> </w:t>
            </w:r>
            <w:r w:rsidRPr="00051146">
              <w:rPr>
                <w:rFonts w:ascii="Arial" w:hAnsi="Arial" w:cs="Arial"/>
                <w:sz w:val="20"/>
                <w:szCs w:val="20"/>
              </w:rPr>
              <w:t>plans</w:t>
            </w:r>
            <w:r w:rsidRPr="00051146">
              <w:rPr>
                <w:rFonts w:ascii="Arial" w:hAnsi="Arial" w:cs="Arial"/>
                <w:spacing w:val="10"/>
                <w:sz w:val="20"/>
                <w:szCs w:val="20"/>
              </w:rPr>
              <w:t xml:space="preserve"> </w:t>
            </w:r>
            <w:r w:rsidRPr="00051146">
              <w:rPr>
                <w:rFonts w:ascii="Arial" w:hAnsi="Arial" w:cs="Arial"/>
                <w:spacing w:val="-5"/>
                <w:sz w:val="20"/>
                <w:szCs w:val="20"/>
              </w:rPr>
              <w:t xml:space="preserve">are </w:t>
            </w:r>
            <w:r w:rsidRPr="00051146">
              <w:rPr>
                <w:rFonts w:ascii="Arial" w:hAnsi="Arial" w:cs="Arial"/>
                <w:sz w:val="20"/>
                <w:szCs w:val="20"/>
              </w:rPr>
              <w:t>carried out in accordance with: (a) the generally</w:t>
            </w:r>
            <w:r w:rsidRPr="00051146">
              <w:rPr>
                <w:rFonts w:ascii="Arial" w:hAnsi="Arial" w:cs="Arial"/>
                <w:spacing w:val="-4"/>
                <w:sz w:val="20"/>
                <w:szCs w:val="20"/>
              </w:rPr>
              <w:t xml:space="preserve"> </w:t>
            </w:r>
            <w:r w:rsidRPr="00051146">
              <w:rPr>
                <w:rFonts w:ascii="Arial" w:hAnsi="Arial" w:cs="Arial"/>
                <w:sz w:val="20"/>
                <w:szCs w:val="20"/>
              </w:rPr>
              <w:t>accepted</w:t>
            </w:r>
            <w:r w:rsidRPr="00051146">
              <w:rPr>
                <w:rFonts w:ascii="Arial" w:hAnsi="Arial" w:cs="Arial"/>
                <w:spacing w:val="-14"/>
                <w:sz w:val="20"/>
                <w:szCs w:val="20"/>
              </w:rPr>
              <w:t xml:space="preserve"> </w:t>
            </w:r>
            <w:r w:rsidRPr="00051146">
              <w:rPr>
                <w:rFonts w:ascii="Arial" w:hAnsi="Arial" w:cs="Arial"/>
                <w:sz w:val="20"/>
                <w:szCs w:val="20"/>
              </w:rPr>
              <w:t>accounting</w:t>
            </w:r>
            <w:r w:rsidRPr="00051146">
              <w:rPr>
                <w:rFonts w:ascii="Arial" w:hAnsi="Arial" w:cs="Arial"/>
                <w:spacing w:val="-4"/>
                <w:sz w:val="20"/>
                <w:szCs w:val="20"/>
              </w:rPr>
              <w:t xml:space="preserve"> </w:t>
            </w:r>
            <w:r w:rsidRPr="00051146">
              <w:rPr>
                <w:rFonts w:ascii="Arial" w:hAnsi="Arial" w:cs="Arial"/>
                <w:sz w:val="20"/>
                <w:szCs w:val="20"/>
              </w:rPr>
              <w:t xml:space="preserve">principles; and (b) </w:t>
            </w:r>
            <w:r w:rsidRPr="00051146">
              <w:rPr>
                <w:rFonts w:ascii="Arial" w:hAnsi="Arial" w:cs="Arial"/>
                <w:sz w:val="20"/>
                <w:szCs w:val="20"/>
              </w:rPr>
              <w:lastRenderedPageBreak/>
              <w:t>the requirements set out in the Penalty Manual.</w:t>
            </w:r>
          </w:p>
        </w:tc>
        <w:tc>
          <w:tcPr>
            <w:tcW w:w="2977" w:type="dxa"/>
          </w:tcPr>
          <w:p w14:paraId="5D92CB78" w14:textId="77777777" w:rsidR="004A7F46" w:rsidRPr="004A7F46" w:rsidRDefault="004A7F46" w:rsidP="004A7F46">
            <w:pPr>
              <w:jc w:val="both"/>
              <w:rPr>
                <w:rFonts w:ascii="Arial" w:hAnsi="Arial" w:cs="Arial"/>
              </w:rPr>
            </w:pPr>
          </w:p>
        </w:tc>
        <w:tc>
          <w:tcPr>
            <w:tcW w:w="2268" w:type="dxa"/>
          </w:tcPr>
          <w:p w14:paraId="63949E9F" w14:textId="77777777" w:rsidR="004A7F46" w:rsidRPr="004A7F46" w:rsidRDefault="004A7F46" w:rsidP="004A7F46">
            <w:pPr>
              <w:jc w:val="both"/>
              <w:rPr>
                <w:rFonts w:ascii="Arial" w:hAnsi="Arial" w:cs="Arial"/>
              </w:rPr>
            </w:pPr>
          </w:p>
        </w:tc>
      </w:tr>
      <w:tr w:rsidR="004A7F46" w:rsidRPr="003C6369" w14:paraId="406A48DB" w14:textId="77777777" w:rsidTr="003C6369">
        <w:trPr>
          <w:trHeight w:val="252"/>
        </w:trPr>
        <w:tc>
          <w:tcPr>
            <w:tcW w:w="1827" w:type="dxa"/>
          </w:tcPr>
          <w:p w14:paraId="7D965787" w14:textId="595C6D3E" w:rsidR="004A7F46" w:rsidRPr="004A7F46" w:rsidRDefault="004A7F46" w:rsidP="004A7F46">
            <w:pPr>
              <w:jc w:val="both"/>
              <w:rPr>
                <w:rFonts w:ascii="Arial" w:hAnsi="Arial" w:cs="Arial"/>
              </w:rPr>
            </w:pPr>
            <w:r w:rsidRPr="004A7F46">
              <w:rPr>
                <w:rFonts w:ascii="Arial" w:hAnsi="Arial" w:cs="Arial"/>
                <w:sz w:val="20"/>
                <w:szCs w:val="20"/>
              </w:rPr>
              <w:t>Section</w:t>
            </w:r>
            <w:r w:rsidRPr="004A7F46">
              <w:rPr>
                <w:rFonts w:ascii="Arial" w:hAnsi="Arial" w:cs="Arial"/>
                <w:spacing w:val="-14"/>
                <w:sz w:val="20"/>
                <w:szCs w:val="20"/>
              </w:rPr>
              <w:t xml:space="preserve"> </w:t>
            </w:r>
            <w:r w:rsidRPr="004A7F46">
              <w:rPr>
                <w:rFonts w:ascii="Arial" w:hAnsi="Arial" w:cs="Arial"/>
                <w:sz w:val="20"/>
                <w:szCs w:val="20"/>
              </w:rPr>
              <w:t>8</w:t>
            </w:r>
            <w:r w:rsidRPr="004A7F46">
              <w:rPr>
                <w:rFonts w:ascii="Arial" w:hAnsi="Arial" w:cs="Arial"/>
                <w:spacing w:val="-11"/>
                <w:sz w:val="20"/>
                <w:szCs w:val="20"/>
              </w:rPr>
              <w:t xml:space="preserve"> </w:t>
            </w:r>
            <w:r w:rsidRPr="004A7F46">
              <w:rPr>
                <w:rFonts w:ascii="Arial" w:hAnsi="Arial" w:cs="Arial"/>
                <w:sz w:val="20"/>
                <w:szCs w:val="20"/>
              </w:rPr>
              <w:t xml:space="preserve">– </w:t>
            </w:r>
            <w:r w:rsidRPr="004A7F46">
              <w:rPr>
                <w:rFonts w:ascii="Arial" w:hAnsi="Arial" w:cs="Arial"/>
                <w:spacing w:val="-2"/>
                <w:sz w:val="20"/>
                <w:szCs w:val="20"/>
              </w:rPr>
              <w:t xml:space="preserve">Glossary </w:t>
            </w:r>
          </w:p>
        </w:tc>
        <w:tc>
          <w:tcPr>
            <w:tcW w:w="1354" w:type="dxa"/>
          </w:tcPr>
          <w:p w14:paraId="0BA8D234" w14:textId="49D7C11C" w:rsidR="004A7F46" w:rsidRPr="004A7F46" w:rsidRDefault="004A7F46" w:rsidP="004A7F46">
            <w:pPr>
              <w:jc w:val="both"/>
              <w:rPr>
                <w:rFonts w:ascii="Arial" w:hAnsi="Arial" w:cs="Arial"/>
                <w:spacing w:val="-2"/>
              </w:rPr>
            </w:pPr>
            <w:r w:rsidRPr="004A7F46">
              <w:rPr>
                <w:rFonts w:ascii="Arial" w:hAnsi="Arial" w:cs="Arial"/>
                <w:spacing w:val="-4"/>
                <w:sz w:val="20"/>
                <w:szCs w:val="20"/>
              </w:rPr>
              <w:t>(NEW)</w:t>
            </w:r>
          </w:p>
        </w:tc>
        <w:tc>
          <w:tcPr>
            <w:tcW w:w="3057" w:type="dxa"/>
          </w:tcPr>
          <w:p w14:paraId="6694C79D" w14:textId="77777777" w:rsidR="004A7F46" w:rsidRPr="004A7F46" w:rsidRDefault="004A7F46" w:rsidP="004A7F46">
            <w:pPr>
              <w:jc w:val="both"/>
              <w:rPr>
                <w:rFonts w:ascii="Arial" w:hAnsi="Arial" w:cs="Arial"/>
              </w:rPr>
            </w:pPr>
          </w:p>
        </w:tc>
        <w:tc>
          <w:tcPr>
            <w:tcW w:w="3686" w:type="dxa"/>
          </w:tcPr>
          <w:p w14:paraId="751823FD" w14:textId="77777777" w:rsidR="004A7F46" w:rsidRPr="004A7F46" w:rsidRDefault="004A7F46" w:rsidP="004A7F46">
            <w:pPr>
              <w:ind w:right="-10"/>
              <w:jc w:val="both"/>
              <w:rPr>
                <w:rFonts w:ascii="Arial" w:hAnsi="Arial" w:cs="Arial"/>
                <w:b/>
                <w:sz w:val="20"/>
                <w:szCs w:val="20"/>
                <w:u w:val="single"/>
              </w:rPr>
            </w:pPr>
            <w:r w:rsidRPr="004A7F46">
              <w:rPr>
                <w:rFonts w:ascii="Arial" w:hAnsi="Arial" w:cs="Arial"/>
                <w:b/>
                <w:sz w:val="20"/>
                <w:szCs w:val="20"/>
                <w:u w:val="single"/>
              </w:rPr>
              <w:t>Penalty Fund – amount collected as a consequence of a</w:t>
            </w:r>
            <w:r w:rsidRPr="004A7F46">
              <w:rPr>
                <w:rFonts w:ascii="Arial" w:hAnsi="Arial" w:cs="Arial"/>
                <w:b/>
                <w:spacing w:val="-3"/>
                <w:sz w:val="20"/>
                <w:szCs w:val="20"/>
                <w:u w:val="single"/>
              </w:rPr>
              <w:t xml:space="preserve"> </w:t>
            </w:r>
            <w:r w:rsidRPr="004A7F46">
              <w:rPr>
                <w:rFonts w:ascii="Arial" w:hAnsi="Arial" w:cs="Arial"/>
                <w:b/>
                <w:i/>
                <w:sz w:val="20"/>
                <w:szCs w:val="20"/>
                <w:u w:val="single"/>
              </w:rPr>
              <w:t>breach</w:t>
            </w:r>
            <w:r w:rsidRPr="004A7F46">
              <w:rPr>
                <w:rFonts w:ascii="Arial" w:hAnsi="Arial" w:cs="Arial"/>
                <w:b/>
                <w:i/>
                <w:spacing w:val="-4"/>
                <w:sz w:val="20"/>
                <w:szCs w:val="20"/>
                <w:u w:val="single"/>
              </w:rPr>
              <w:t xml:space="preserve"> </w:t>
            </w:r>
            <w:r w:rsidRPr="004A7F46">
              <w:rPr>
                <w:rFonts w:ascii="Arial" w:hAnsi="Arial" w:cs="Arial"/>
                <w:b/>
                <w:sz w:val="20"/>
                <w:szCs w:val="20"/>
                <w:u w:val="single"/>
              </w:rPr>
              <w:t>of the</w:t>
            </w:r>
            <w:r w:rsidRPr="004A7F46">
              <w:rPr>
                <w:rFonts w:ascii="Arial" w:hAnsi="Arial" w:cs="Arial"/>
                <w:b/>
                <w:spacing w:val="-4"/>
                <w:sz w:val="20"/>
                <w:szCs w:val="20"/>
                <w:u w:val="single"/>
              </w:rPr>
              <w:t xml:space="preserve"> </w:t>
            </w:r>
            <w:r w:rsidRPr="004A7F46">
              <w:rPr>
                <w:rFonts w:ascii="Arial" w:hAnsi="Arial" w:cs="Arial"/>
                <w:b/>
                <w:i/>
                <w:sz w:val="20"/>
                <w:szCs w:val="20"/>
                <w:u w:val="single"/>
              </w:rPr>
              <w:t>Market Rules</w:t>
            </w:r>
            <w:r w:rsidRPr="004A7F46">
              <w:rPr>
                <w:rFonts w:ascii="Arial" w:hAnsi="Arial" w:cs="Arial"/>
                <w:b/>
                <w:i/>
                <w:spacing w:val="-8"/>
                <w:sz w:val="20"/>
                <w:szCs w:val="20"/>
                <w:u w:val="single"/>
              </w:rPr>
              <w:t xml:space="preserve"> </w:t>
            </w:r>
            <w:r w:rsidRPr="004A7F46">
              <w:rPr>
                <w:rFonts w:ascii="Arial" w:hAnsi="Arial" w:cs="Arial"/>
                <w:b/>
                <w:sz w:val="20"/>
                <w:szCs w:val="20"/>
                <w:u w:val="single"/>
              </w:rPr>
              <w:t xml:space="preserve">and/or </w:t>
            </w:r>
            <w:r w:rsidRPr="004A7F46">
              <w:rPr>
                <w:rFonts w:ascii="Arial" w:hAnsi="Arial" w:cs="Arial"/>
                <w:b/>
                <w:i/>
                <w:sz w:val="20"/>
                <w:szCs w:val="20"/>
                <w:u w:val="single"/>
              </w:rPr>
              <w:t>Market</w:t>
            </w:r>
            <w:r w:rsidRPr="004A7F46">
              <w:rPr>
                <w:rFonts w:ascii="Arial" w:hAnsi="Arial" w:cs="Arial"/>
                <w:b/>
                <w:i/>
                <w:spacing w:val="-1"/>
                <w:sz w:val="20"/>
                <w:szCs w:val="20"/>
                <w:u w:val="single"/>
              </w:rPr>
              <w:t xml:space="preserve"> </w:t>
            </w:r>
            <w:r w:rsidRPr="004A7F46">
              <w:rPr>
                <w:rFonts w:ascii="Arial" w:hAnsi="Arial" w:cs="Arial"/>
                <w:b/>
                <w:i/>
                <w:sz w:val="20"/>
                <w:szCs w:val="20"/>
                <w:u w:val="single"/>
              </w:rPr>
              <w:t>Manuals</w:t>
            </w:r>
            <w:r w:rsidRPr="004A7F46">
              <w:rPr>
                <w:rFonts w:ascii="Arial" w:hAnsi="Arial" w:cs="Arial"/>
                <w:b/>
                <w:i/>
                <w:spacing w:val="-7"/>
                <w:sz w:val="20"/>
                <w:szCs w:val="20"/>
                <w:u w:val="single"/>
              </w:rPr>
              <w:t xml:space="preserve"> </w:t>
            </w:r>
            <w:r w:rsidRPr="004A7F46">
              <w:rPr>
                <w:rFonts w:ascii="Arial" w:hAnsi="Arial" w:cs="Arial"/>
                <w:b/>
                <w:sz w:val="20"/>
                <w:szCs w:val="20"/>
                <w:u w:val="single"/>
              </w:rPr>
              <w:t>and</w:t>
            </w:r>
            <w:r w:rsidRPr="004A7F46">
              <w:rPr>
                <w:rFonts w:ascii="Arial" w:hAnsi="Arial" w:cs="Arial"/>
                <w:b/>
                <w:spacing w:val="-8"/>
                <w:sz w:val="20"/>
                <w:szCs w:val="20"/>
                <w:u w:val="single"/>
              </w:rPr>
              <w:t xml:space="preserve"> </w:t>
            </w:r>
            <w:r w:rsidRPr="004A7F46">
              <w:rPr>
                <w:rFonts w:ascii="Arial" w:hAnsi="Arial" w:cs="Arial"/>
                <w:b/>
                <w:sz w:val="20"/>
                <w:szCs w:val="20"/>
                <w:u w:val="single"/>
              </w:rPr>
              <w:t>is</w:t>
            </w:r>
            <w:r w:rsidRPr="004A7F46">
              <w:rPr>
                <w:rFonts w:ascii="Arial" w:hAnsi="Arial" w:cs="Arial"/>
                <w:b/>
                <w:spacing w:val="-9"/>
                <w:sz w:val="20"/>
                <w:szCs w:val="20"/>
                <w:u w:val="single"/>
              </w:rPr>
              <w:t xml:space="preserve"> </w:t>
            </w:r>
            <w:r w:rsidRPr="004A7F46">
              <w:rPr>
                <w:rFonts w:ascii="Arial" w:hAnsi="Arial" w:cs="Arial"/>
                <w:b/>
                <w:sz w:val="20"/>
                <w:szCs w:val="20"/>
                <w:u w:val="single"/>
              </w:rPr>
              <w:t>set aside for purposes specified in the</w:t>
            </w:r>
          </w:p>
          <w:p w14:paraId="74BAD11C" w14:textId="3A29926D" w:rsidR="004A7F46" w:rsidRPr="004A7F46" w:rsidRDefault="004A7F46" w:rsidP="004A7F46">
            <w:pPr>
              <w:pStyle w:val="TableParagraph"/>
              <w:spacing w:before="3" w:line="242" w:lineRule="auto"/>
              <w:ind w:left="10" w:right="-10"/>
              <w:jc w:val="both"/>
              <w:rPr>
                <w:rFonts w:ascii="Arial" w:hAnsi="Arial" w:cs="Arial"/>
                <w:b/>
                <w:u w:val="single"/>
              </w:rPr>
            </w:pPr>
            <w:r w:rsidRPr="004A7F46">
              <w:rPr>
                <w:rFonts w:ascii="Arial" w:hAnsi="Arial" w:cs="Arial"/>
                <w:b/>
                <w:i/>
                <w:sz w:val="20"/>
                <w:szCs w:val="20"/>
                <w:u w:val="single"/>
              </w:rPr>
              <w:t>WESM</w:t>
            </w:r>
            <w:r w:rsidRPr="004A7F46">
              <w:rPr>
                <w:rFonts w:ascii="Arial" w:hAnsi="Arial" w:cs="Arial"/>
                <w:b/>
                <w:i/>
                <w:spacing w:val="2"/>
                <w:sz w:val="20"/>
                <w:szCs w:val="20"/>
                <w:u w:val="single"/>
              </w:rPr>
              <w:t xml:space="preserve"> </w:t>
            </w:r>
            <w:r w:rsidRPr="004A7F46">
              <w:rPr>
                <w:rFonts w:ascii="Arial" w:hAnsi="Arial" w:cs="Arial"/>
                <w:b/>
                <w:i/>
                <w:sz w:val="20"/>
                <w:szCs w:val="20"/>
                <w:u w:val="single"/>
              </w:rPr>
              <w:t>Penalty</w:t>
            </w:r>
            <w:r w:rsidRPr="004A7F46">
              <w:rPr>
                <w:rFonts w:ascii="Arial" w:hAnsi="Arial" w:cs="Arial"/>
                <w:b/>
                <w:i/>
                <w:spacing w:val="-2"/>
                <w:sz w:val="20"/>
                <w:szCs w:val="20"/>
                <w:u w:val="single"/>
              </w:rPr>
              <w:t xml:space="preserve"> Manual.</w:t>
            </w:r>
          </w:p>
        </w:tc>
        <w:tc>
          <w:tcPr>
            <w:tcW w:w="3685" w:type="dxa"/>
          </w:tcPr>
          <w:p w14:paraId="3DF521C6" w14:textId="70030105" w:rsidR="004A7F46" w:rsidRPr="00051146" w:rsidRDefault="004A7F46" w:rsidP="00051146">
            <w:pPr>
              <w:jc w:val="both"/>
              <w:rPr>
                <w:rFonts w:ascii="Arial" w:hAnsi="Arial" w:cs="Arial"/>
                <w:sz w:val="20"/>
                <w:szCs w:val="20"/>
              </w:rPr>
            </w:pPr>
            <w:r w:rsidRPr="004A7F46">
              <w:rPr>
                <w:rFonts w:ascii="Arial" w:hAnsi="Arial" w:cs="Arial"/>
                <w:sz w:val="20"/>
                <w:szCs w:val="20"/>
              </w:rPr>
              <w:t>Added –</w:t>
            </w:r>
            <w:r w:rsidRPr="004A7F46">
              <w:rPr>
                <w:rFonts w:ascii="Arial" w:hAnsi="Arial" w:cs="Arial"/>
                <w:spacing w:val="-4"/>
                <w:sz w:val="20"/>
                <w:szCs w:val="20"/>
              </w:rPr>
              <w:t xml:space="preserve"> </w:t>
            </w:r>
            <w:r w:rsidRPr="004A7F46">
              <w:rPr>
                <w:rFonts w:ascii="Arial" w:hAnsi="Arial" w:cs="Arial"/>
                <w:sz w:val="20"/>
                <w:szCs w:val="20"/>
              </w:rPr>
              <w:t>to</w:t>
            </w:r>
            <w:r w:rsidRPr="004A7F46">
              <w:rPr>
                <w:rFonts w:ascii="Arial" w:hAnsi="Arial" w:cs="Arial"/>
                <w:spacing w:val="-4"/>
                <w:sz w:val="20"/>
                <w:szCs w:val="20"/>
              </w:rPr>
              <w:t xml:space="preserve"> </w:t>
            </w:r>
            <w:r w:rsidRPr="004A7F46">
              <w:rPr>
                <w:rFonts w:ascii="Arial" w:hAnsi="Arial" w:cs="Arial"/>
                <w:sz w:val="20"/>
                <w:szCs w:val="20"/>
              </w:rPr>
              <w:t>provide</w:t>
            </w:r>
            <w:r w:rsidRPr="004A7F46">
              <w:rPr>
                <w:rFonts w:ascii="Arial" w:hAnsi="Arial" w:cs="Arial"/>
                <w:spacing w:val="-4"/>
                <w:sz w:val="20"/>
                <w:szCs w:val="20"/>
              </w:rPr>
              <w:t xml:space="preserve"> </w:t>
            </w:r>
            <w:r w:rsidRPr="004A7F46">
              <w:rPr>
                <w:rFonts w:ascii="Arial" w:hAnsi="Arial" w:cs="Arial"/>
                <w:sz w:val="20"/>
                <w:szCs w:val="20"/>
              </w:rPr>
              <w:t>for a</w:t>
            </w:r>
            <w:r w:rsidRPr="004A7F46">
              <w:rPr>
                <w:rFonts w:ascii="Arial" w:hAnsi="Arial" w:cs="Arial"/>
                <w:spacing w:val="-4"/>
                <w:sz w:val="20"/>
                <w:szCs w:val="20"/>
              </w:rPr>
              <w:t xml:space="preserve"> </w:t>
            </w:r>
            <w:r w:rsidRPr="004A7F46">
              <w:rPr>
                <w:rFonts w:ascii="Arial" w:hAnsi="Arial" w:cs="Arial"/>
                <w:sz w:val="20"/>
                <w:szCs w:val="20"/>
              </w:rPr>
              <w:t>clear definition of Penalty Fund</w:t>
            </w:r>
            <w:r w:rsidRPr="004A7F46">
              <w:rPr>
                <w:rFonts w:ascii="Arial" w:hAnsi="Arial" w:cs="Arial"/>
                <w:spacing w:val="-3"/>
                <w:sz w:val="20"/>
                <w:szCs w:val="20"/>
              </w:rPr>
              <w:t xml:space="preserve"> </w:t>
            </w:r>
            <w:r w:rsidRPr="004A7F46">
              <w:rPr>
                <w:rFonts w:ascii="Arial" w:hAnsi="Arial" w:cs="Arial"/>
                <w:sz w:val="20"/>
                <w:szCs w:val="20"/>
              </w:rPr>
              <w:t>as to</w:t>
            </w:r>
            <w:r w:rsidRPr="004A7F46">
              <w:rPr>
                <w:rFonts w:ascii="Arial" w:hAnsi="Arial" w:cs="Arial"/>
                <w:spacing w:val="-3"/>
                <w:sz w:val="20"/>
                <w:szCs w:val="20"/>
              </w:rPr>
              <w:t xml:space="preserve"> </w:t>
            </w:r>
            <w:r w:rsidRPr="004A7F46">
              <w:rPr>
                <w:rFonts w:ascii="Arial" w:hAnsi="Arial" w:cs="Arial"/>
                <w:sz w:val="20"/>
                <w:szCs w:val="20"/>
              </w:rPr>
              <w:t>the: (a) source</w:t>
            </w:r>
            <w:r w:rsidRPr="004A7F46">
              <w:rPr>
                <w:rFonts w:ascii="Arial" w:hAnsi="Arial" w:cs="Arial"/>
                <w:spacing w:val="-3"/>
                <w:sz w:val="20"/>
                <w:szCs w:val="20"/>
              </w:rPr>
              <w:t xml:space="preserve"> </w:t>
            </w:r>
            <w:r w:rsidRPr="004A7F46">
              <w:rPr>
                <w:rFonts w:ascii="Arial" w:hAnsi="Arial" w:cs="Arial"/>
                <w:sz w:val="20"/>
                <w:szCs w:val="20"/>
              </w:rPr>
              <w:t>of fund, i.e., imposed amount as consequence of a breach; and (b) its</w:t>
            </w:r>
            <w:r w:rsidR="00051146">
              <w:rPr>
                <w:rFonts w:ascii="Arial" w:hAnsi="Arial" w:cs="Arial"/>
                <w:sz w:val="20"/>
                <w:szCs w:val="20"/>
              </w:rPr>
              <w:t xml:space="preserve"> </w:t>
            </w:r>
            <w:r w:rsidRPr="00051146">
              <w:rPr>
                <w:rFonts w:ascii="Arial" w:hAnsi="Arial" w:cs="Arial"/>
                <w:sz w:val="20"/>
                <w:szCs w:val="20"/>
              </w:rPr>
              <w:t>purpose</w:t>
            </w:r>
            <w:r w:rsidRPr="00051146">
              <w:rPr>
                <w:rFonts w:ascii="Arial" w:hAnsi="Arial" w:cs="Arial"/>
                <w:spacing w:val="-4"/>
                <w:sz w:val="20"/>
                <w:szCs w:val="20"/>
              </w:rPr>
              <w:t xml:space="preserve"> </w:t>
            </w:r>
            <w:r w:rsidRPr="00051146">
              <w:rPr>
                <w:rFonts w:ascii="Arial" w:hAnsi="Arial" w:cs="Arial"/>
                <w:sz w:val="20"/>
                <w:szCs w:val="20"/>
              </w:rPr>
              <w:t>or</w:t>
            </w:r>
            <w:r w:rsidRPr="00051146">
              <w:rPr>
                <w:rFonts w:ascii="Arial" w:hAnsi="Arial" w:cs="Arial"/>
                <w:spacing w:val="6"/>
                <w:sz w:val="20"/>
                <w:szCs w:val="20"/>
              </w:rPr>
              <w:t xml:space="preserve"> </w:t>
            </w:r>
            <w:r w:rsidRPr="00051146">
              <w:rPr>
                <w:rFonts w:ascii="Arial" w:hAnsi="Arial" w:cs="Arial"/>
                <w:spacing w:val="-2"/>
                <w:sz w:val="20"/>
                <w:szCs w:val="20"/>
              </w:rPr>
              <w:t>uses.</w:t>
            </w:r>
          </w:p>
        </w:tc>
        <w:tc>
          <w:tcPr>
            <w:tcW w:w="2977" w:type="dxa"/>
          </w:tcPr>
          <w:p w14:paraId="001D737D" w14:textId="77777777" w:rsidR="004A7F46" w:rsidRPr="004A7F46" w:rsidRDefault="004A7F46" w:rsidP="004A7F46">
            <w:pPr>
              <w:jc w:val="both"/>
              <w:rPr>
                <w:rFonts w:ascii="Arial" w:hAnsi="Arial" w:cs="Arial"/>
              </w:rPr>
            </w:pPr>
          </w:p>
        </w:tc>
        <w:tc>
          <w:tcPr>
            <w:tcW w:w="2268" w:type="dxa"/>
          </w:tcPr>
          <w:p w14:paraId="04E42BA0" w14:textId="77777777" w:rsidR="004A7F46" w:rsidRPr="004A7F46" w:rsidRDefault="004A7F46" w:rsidP="004A7F46">
            <w:pPr>
              <w:jc w:val="both"/>
              <w:rPr>
                <w:rFonts w:ascii="Arial" w:hAnsi="Arial" w:cs="Arial"/>
              </w:rPr>
            </w:pPr>
          </w:p>
        </w:tc>
      </w:tr>
      <w:tr w:rsidR="004A7F46" w:rsidRPr="003C6369" w14:paraId="3E5B784D" w14:textId="77777777" w:rsidTr="003C6369">
        <w:trPr>
          <w:trHeight w:val="252"/>
        </w:trPr>
        <w:tc>
          <w:tcPr>
            <w:tcW w:w="1827" w:type="dxa"/>
          </w:tcPr>
          <w:p w14:paraId="40BA3E4E" w14:textId="0D9C0B52" w:rsidR="004A7F46" w:rsidRPr="004A7F46" w:rsidRDefault="004A7F46" w:rsidP="004A7F46">
            <w:pPr>
              <w:jc w:val="both"/>
              <w:rPr>
                <w:rFonts w:ascii="Arial" w:hAnsi="Arial" w:cs="Arial"/>
              </w:rPr>
            </w:pPr>
            <w:r w:rsidRPr="004A7F46">
              <w:rPr>
                <w:rFonts w:ascii="Arial" w:hAnsi="Arial" w:cs="Arial"/>
                <w:sz w:val="20"/>
                <w:szCs w:val="20"/>
              </w:rPr>
              <w:t>Section</w:t>
            </w:r>
            <w:r w:rsidRPr="004A7F46">
              <w:rPr>
                <w:rFonts w:ascii="Arial" w:hAnsi="Arial" w:cs="Arial"/>
                <w:spacing w:val="-14"/>
                <w:sz w:val="20"/>
                <w:szCs w:val="20"/>
              </w:rPr>
              <w:t xml:space="preserve"> </w:t>
            </w:r>
            <w:r w:rsidRPr="004A7F46">
              <w:rPr>
                <w:rFonts w:ascii="Arial" w:hAnsi="Arial" w:cs="Arial"/>
                <w:sz w:val="20"/>
                <w:szCs w:val="20"/>
              </w:rPr>
              <w:t>8</w:t>
            </w:r>
            <w:r w:rsidRPr="004A7F46">
              <w:rPr>
                <w:rFonts w:ascii="Arial" w:hAnsi="Arial" w:cs="Arial"/>
                <w:spacing w:val="-11"/>
                <w:sz w:val="20"/>
                <w:szCs w:val="20"/>
              </w:rPr>
              <w:t xml:space="preserve"> </w:t>
            </w:r>
            <w:r w:rsidRPr="004A7F46">
              <w:rPr>
                <w:rFonts w:ascii="Arial" w:hAnsi="Arial" w:cs="Arial"/>
                <w:sz w:val="20"/>
                <w:szCs w:val="20"/>
              </w:rPr>
              <w:t xml:space="preserve">– </w:t>
            </w:r>
            <w:r w:rsidRPr="004A7F46">
              <w:rPr>
                <w:rFonts w:ascii="Arial" w:hAnsi="Arial" w:cs="Arial"/>
                <w:spacing w:val="-2"/>
                <w:sz w:val="20"/>
                <w:szCs w:val="20"/>
              </w:rPr>
              <w:t xml:space="preserve">Glossary </w:t>
            </w:r>
          </w:p>
        </w:tc>
        <w:tc>
          <w:tcPr>
            <w:tcW w:w="1354" w:type="dxa"/>
          </w:tcPr>
          <w:p w14:paraId="43F515CB" w14:textId="366AEE41" w:rsidR="004A7F46" w:rsidRPr="004A7F46" w:rsidRDefault="004A7F46" w:rsidP="004A7F46">
            <w:pPr>
              <w:jc w:val="both"/>
              <w:rPr>
                <w:rFonts w:ascii="Arial" w:hAnsi="Arial" w:cs="Arial"/>
                <w:spacing w:val="-2"/>
              </w:rPr>
            </w:pPr>
            <w:r w:rsidRPr="004A7F46">
              <w:rPr>
                <w:rFonts w:ascii="Arial" w:hAnsi="Arial" w:cs="Arial"/>
                <w:spacing w:val="-4"/>
                <w:sz w:val="20"/>
                <w:szCs w:val="20"/>
              </w:rPr>
              <w:t>(NEW)</w:t>
            </w:r>
          </w:p>
        </w:tc>
        <w:tc>
          <w:tcPr>
            <w:tcW w:w="3057" w:type="dxa"/>
          </w:tcPr>
          <w:p w14:paraId="2C51F652" w14:textId="77777777" w:rsidR="004A7F46" w:rsidRPr="004A7F46" w:rsidRDefault="004A7F46" w:rsidP="004A7F46">
            <w:pPr>
              <w:jc w:val="both"/>
              <w:rPr>
                <w:rFonts w:ascii="Arial" w:hAnsi="Arial" w:cs="Arial"/>
              </w:rPr>
            </w:pPr>
          </w:p>
        </w:tc>
        <w:tc>
          <w:tcPr>
            <w:tcW w:w="3686" w:type="dxa"/>
          </w:tcPr>
          <w:p w14:paraId="3F43068F" w14:textId="77777777" w:rsidR="004A7F46" w:rsidRPr="004A7F46" w:rsidRDefault="004A7F46" w:rsidP="004A7F46">
            <w:pPr>
              <w:tabs>
                <w:tab w:val="left" w:pos="1053"/>
              </w:tabs>
              <w:ind w:right="-10"/>
              <w:jc w:val="both"/>
              <w:rPr>
                <w:rFonts w:ascii="Arial" w:hAnsi="Arial" w:cs="Arial"/>
                <w:b/>
                <w:i/>
                <w:sz w:val="20"/>
                <w:szCs w:val="20"/>
                <w:u w:val="single"/>
              </w:rPr>
            </w:pPr>
            <w:r w:rsidRPr="004A7F46">
              <w:rPr>
                <w:rFonts w:ascii="Arial" w:hAnsi="Arial" w:cs="Arial"/>
                <w:b/>
                <w:sz w:val="20"/>
                <w:szCs w:val="20"/>
                <w:u w:val="single"/>
              </w:rPr>
              <w:t>Request for Disbursement – a formal request</w:t>
            </w:r>
            <w:r w:rsidRPr="004A7F46">
              <w:rPr>
                <w:rFonts w:ascii="Arial" w:hAnsi="Arial" w:cs="Arial"/>
                <w:b/>
                <w:spacing w:val="-6"/>
                <w:sz w:val="20"/>
                <w:szCs w:val="20"/>
                <w:u w:val="single"/>
              </w:rPr>
              <w:t xml:space="preserve"> </w:t>
            </w:r>
            <w:r w:rsidRPr="004A7F46">
              <w:rPr>
                <w:rFonts w:ascii="Arial" w:hAnsi="Arial" w:cs="Arial"/>
                <w:b/>
                <w:sz w:val="20"/>
                <w:szCs w:val="20"/>
                <w:u w:val="single"/>
              </w:rPr>
              <w:t>by</w:t>
            </w:r>
            <w:r w:rsidRPr="004A7F46">
              <w:rPr>
                <w:rFonts w:ascii="Arial" w:hAnsi="Arial" w:cs="Arial"/>
                <w:b/>
                <w:spacing w:val="-9"/>
                <w:sz w:val="20"/>
                <w:szCs w:val="20"/>
                <w:u w:val="single"/>
              </w:rPr>
              <w:t xml:space="preserve"> </w:t>
            </w:r>
            <w:r w:rsidRPr="004A7F46">
              <w:rPr>
                <w:rFonts w:ascii="Arial" w:hAnsi="Arial" w:cs="Arial"/>
                <w:b/>
                <w:sz w:val="20"/>
                <w:szCs w:val="20"/>
                <w:u w:val="single"/>
              </w:rPr>
              <w:t>the</w:t>
            </w:r>
            <w:r w:rsidRPr="004A7F46">
              <w:rPr>
                <w:rFonts w:ascii="Arial" w:hAnsi="Arial" w:cs="Arial"/>
                <w:b/>
                <w:spacing w:val="-7"/>
                <w:sz w:val="20"/>
                <w:szCs w:val="20"/>
                <w:u w:val="single"/>
              </w:rPr>
              <w:t xml:space="preserve"> </w:t>
            </w:r>
            <w:r w:rsidRPr="004A7F46">
              <w:rPr>
                <w:rFonts w:ascii="Arial" w:hAnsi="Arial" w:cs="Arial"/>
                <w:b/>
                <w:i/>
                <w:sz w:val="20"/>
                <w:szCs w:val="20"/>
                <w:u w:val="single"/>
              </w:rPr>
              <w:t>WESM</w:t>
            </w:r>
            <w:r w:rsidRPr="004A7F46">
              <w:rPr>
                <w:rFonts w:ascii="Arial" w:hAnsi="Arial" w:cs="Arial"/>
                <w:b/>
                <w:i/>
                <w:spacing w:val="-6"/>
                <w:sz w:val="20"/>
                <w:szCs w:val="20"/>
                <w:u w:val="single"/>
              </w:rPr>
              <w:t xml:space="preserve"> </w:t>
            </w:r>
            <w:r w:rsidRPr="004A7F46">
              <w:rPr>
                <w:rFonts w:ascii="Arial" w:hAnsi="Arial" w:cs="Arial"/>
                <w:b/>
                <w:i/>
                <w:sz w:val="20"/>
                <w:szCs w:val="20"/>
                <w:u w:val="single"/>
              </w:rPr>
              <w:t>Governance</w:t>
            </w:r>
            <w:r w:rsidRPr="004A7F46">
              <w:rPr>
                <w:rFonts w:ascii="Arial" w:hAnsi="Arial" w:cs="Arial"/>
                <w:b/>
                <w:i/>
                <w:spacing w:val="-14"/>
                <w:sz w:val="20"/>
                <w:szCs w:val="20"/>
                <w:u w:val="single"/>
              </w:rPr>
              <w:t xml:space="preserve"> </w:t>
            </w:r>
            <w:r w:rsidRPr="004A7F46">
              <w:rPr>
                <w:rFonts w:ascii="Arial" w:hAnsi="Arial" w:cs="Arial"/>
                <w:b/>
                <w:i/>
                <w:sz w:val="20"/>
                <w:szCs w:val="20"/>
                <w:u w:val="single"/>
              </w:rPr>
              <w:t xml:space="preserve">Arm </w:t>
            </w:r>
            <w:r w:rsidRPr="004A7F46">
              <w:rPr>
                <w:rFonts w:ascii="Arial" w:hAnsi="Arial" w:cs="Arial"/>
                <w:b/>
                <w:sz w:val="20"/>
                <w:szCs w:val="20"/>
                <w:u w:val="single"/>
              </w:rPr>
              <w:t xml:space="preserve">or the </w:t>
            </w:r>
            <w:r w:rsidRPr="004A7F46">
              <w:rPr>
                <w:rFonts w:ascii="Arial" w:hAnsi="Arial" w:cs="Arial"/>
                <w:b/>
                <w:i/>
                <w:sz w:val="20"/>
                <w:szCs w:val="20"/>
                <w:u w:val="single"/>
              </w:rPr>
              <w:t xml:space="preserve">Market Operator </w:t>
            </w:r>
            <w:r w:rsidRPr="004A7F46">
              <w:rPr>
                <w:rFonts w:ascii="Arial" w:hAnsi="Arial" w:cs="Arial"/>
                <w:b/>
                <w:sz w:val="20"/>
                <w:szCs w:val="20"/>
                <w:u w:val="single"/>
              </w:rPr>
              <w:t xml:space="preserve">addressed to the PEM Board for the utilization or disbursement of </w:t>
            </w:r>
            <w:r w:rsidRPr="004A7F46">
              <w:rPr>
                <w:rFonts w:ascii="Arial" w:hAnsi="Arial" w:cs="Arial"/>
                <w:b/>
                <w:i/>
                <w:sz w:val="20"/>
                <w:szCs w:val="20"/>
                <w:u w:val="single"/>
              </w:rPr>
              <w:t xml:space="preserve">Penalty Fund </w:t>
            </w:r>
            <w:r w:rsidRPr="004A7F46">
              <w:rPr>
                <w:rFonts w:ascii="Arial" w:hAnsi="Arial" w:cs="Arial"/>
                <w:b/>
                <w:sz w:val="20"/>
                <w:szCs w:val="20"/>
                <w:u w:val="single"/>
              </w:rPr>
              <w:t xml:space="preserve">or a portion thereof, based on a </w:t>
            </w:r>
            <w:r w:rsidRPr="004A7F46">
              <w:rPr>
                <w:rFonts w:ascii="Arial" w:hAnsi="Arial" w:cs="Arial"/>
                <w:b/>
                <w:i/>
                <w:sz w:val="20"/>
                <w:szCs w:val="20"/>
                <w:u w:val="single"/>
              </w:rPr>
              <w:t>Utilization</w:t>
            </w:r>
          </w:p>
          <w:p w14:paraId="5F637F01" w14:textId="095F78B7" w:rsidR="004A7F46" w:rsidRPr="004A7F46" w:rsidRDefault="004A7F46" w:rsidP="004A7F46">
            <w:pPr>
              <w:pStyle w:val="TableParagraph"/>
              <w:spacing w:before="3" w:line="242" w:lineRule="auto"/>
              <w:ind w:left="10" w:right="-10"/>
              <w:jc w:val="both"/>
              <w:rPr>
                <w:rFonts w:ascii="Arial" w:hAnsi="Arial" w:cs="Arial"/>
                <w:b/>
                <w:u w:val="single"/>
              </w:rPr>
            </w:pPr>
            <w:r w:rsidRPr="004A7F46">
              <w:rPr>
                <w:rFonts w:ascii="Arial" w:hAnsi="Arial" w:cs="Arial"/>
                <w:b/>
                <w:i/>
                <w:spacing w:val="-2"/>
                <w:sz w:val="20"/>
                <w:szCs w:val="20"/>
                <w:u w:val="single"/>
              </w:rPr>
              <w:t>Plan.</w:t>
            </w:r>
          </w:p>
        </w:tc>
        <w:tc>
          <w:tcPr>
            <w:tcW w:w="3685" w:type="dxa"/>
          </w:tcPr>
          <w:p w14:paraId="070C33B1" w14:textId="2EA6B303" w:rsidR="004A7F46" w:rsidRPr="004A7F46" w:rsidRDefault="004A7F46" w:rsidP="004A7F46">
            <w:pPr>
              <w:pStyle w:val="ListParagraph"/>
              <w:numPr>
                <w:ilvl w:val="0"/>
                <w:numId w:val="60"/>
              </w:numPr>
              <w:ind w:left="288" w:hanging="288"/>
              <w:jc w:val="both"/>
              <w:rPr>
                <w:rFonts w:ascii="Arial" w:hAnsi="Arial" w:cs="Arial"/>
              </w:rPr>
            </w:pPr>
            <w:r w:rsidRPr="004A7F46">
              <w:rPr>
                <w:rFonts w:ascii="Arial" w:hAnsi="Arial" w:cs="Arial"/>
                <w:sz w:val="20"/>
                <w:szCs w:val="20"/>
              </w:rPr>
              <w:t>Added a new term based on MSC’s proposed</w:t>
            </w:r>
            <w:r w:rsidRPr="004A7F46">
              <w:rPr>
                <w:rFonts w:ascii="Arial" w:hAnsi="Arial" w:cs="Arial"/>
                <w:spacing w:val="-1"/>
                <w:sz w:val="20"/>
                <w:szCs w:val="20"/>
              </w:rPr>
              <w:t xml:space="preserve"> </w:t>
            </w:r>
            <w:r w:rsidRPr="004A7F46">
              <w:rPr>
                <w:rFonts w:ascii="Arial" w:hAnsi="Arial" w:cs="Arial"/>
                <w:sz w:val="20"/>
                <w:szCs w:val="20"/>
              </w:rPr>
              <w:t>modifications in</w:t>
            </w:r>
            <w:r w:rsidRPr="004A7F46">
              <w:rPr>
                <w:rFonts w:ascii="Arial" w:hAnsi="Arial" w:cs="Arial"/>
                <w:spacing w:val="-1"/>
                <w:sz w:val="20"/>
                <w:szCs w:val="20"/>
              </w:rPr>
              <w:t xml:space="preserve"> </w:t>
            </w:r>
            <w:r w:rsidRPr="004A7F46">
              <w:rPr>
                <w:rFonts w:ascii="Arial" w:hAnsi="Arial" w:cs="Arial"/>
                <w:sz w:val="20"/>
                <w:szCs w:val="20"/>
              </w:rPr>
              <w:t>some</w:t>
            </w:r>
            <w:r w:rsidRPr="004A7F46">
              <w:rPr>
                <w:rFonts w:ascii="Arial" w:hAnsi="Arial" w:cs="Arial"/>
                <w:spacing w:val="-1"/>
                <w:sz w:val="20"/>
                <w:szCs w:val="20"/>
              </w:rPr>
              <w:t xml:space="preserve"> </w:t>
            </w:r>
            <w:r w:rsidRPr="004A7F46">
              <w:rPr>
                <w:rFonts w:ascii="Arial" w:hAnsi="Arial" w:cs="Arial"/>
                <w:sz w:val="20"/>
                <w:szCs w:val="20"/>
              </w:rPr>
              <w:t xml:space="preserve">sections </w:t>
            </w:r>
            <w:r w:rsidRPr="004A7F46">
              <w:rPr>
                <w:rFonts w:ascii="Arial" w:hAnsi="Arial" w:cs="Arial"/>
                <w:spacing w:val="-2"/>
                <w:sz w:val="20"/>
                <w:szCs w:val="20"/>
              </w:rPr>
              <w:t>above</w:t>
            </w:r>
          </w:p>
        </w:tc>
        <w:tc>
          <w:tcPr>
            <w:tcW w:w="2977" w:type="dxa"/>
          </w:tcPr>
          <w:p w14:paraId="7A27B71C" w14:textId="77777777" w:rsidR="004A7F46" w:rsidRPr="004A7F46" w:rsidRDefault="004A7F46" w:rsidP="004A7F46">
            <w:pPr>
              <w:jc w:val="both"/>
              <w:rPr>
                <w:rFonts w:ascii="Arial" w:hAnsi="Arial" w:cs="Arial"/>
              </w:rPr>
            </w:pPr>
          </w:p>
        </w:tc>
        <w:tc>
          <w:tcPr>
            <w:tcW w:w="2268" w:type="dxa"/>
          </w:tcPr>
          <w:p w14:paraId="60A894A5" w14:textId="77777777" w:rsidR="004A7F46" w:rsidRPr="004A7F46" w:rsidRDefault="004A7F46" w:rsidP="004A7F46">
            <w:pPr>
              <w:jc w:val="both"/>
              <w:rPr>
                <w:rFonts w:ascii="Arial" w:hAnsi="Arial" w:cs="Arial"/>
              </w:rPr>
            </w:pPr>
          </w:p>
        </w:tc>
      </w:tr>
      <w:tr w:rsidR="004A7F46" w:rsidRPr="003C6369" w14:paraId="1782B02E" w14:textId="77777777" w:rsidTr="003C6369">
        <w:trPr>
          <w:trHeight w:val="252"/>
        </w:trPr>
        <w:tc>
          <w:tcPr>
            <w:tcW w:w="1827" w:type="dxa"/>
          </w:tcPr>
          <w:p w14:paraId="41934D77" w14:textId="4C2E4C36" w:rsidR="004A7F46" w:rsidRPr="004A7F46" w:rsidRDefault="004A7F46" w:rsidP="004A7F46">
            <w:pPr>
              <w:jc w:val="both"/>
              <w:rPr>
                <w:rFonts w:ascii="Arial" w:hAnsi="Arial" w:cs="Arial"/>
              </w:rPr>
            </w:pPr>
            <w:r w:rsidRPr="004A7F46">
              <w:rPr>
                <w:rFonts w:ascii="Arial" w:hAnsi="Arial" w:cs="Arial"/>
                <w:sz w:val="20"/>
                <w:szCs w:val="20"/>
              </w:rPr>
              <w:t>Section</w:t>
            </w:r>
            <w:r w:rsidRPr="004A7F46">
              <w:rPr>
                <w:rFonts w:ascii="Arial" w:hAnsi="Arial" w:cs="Arial"/>
                <w:spacing w:val="-14"/>
                <w:sz w:val="20"/>
                <w:szCs w:val="20"/>
              </w:rPr>
              <w:t xml:space="preserve"> </w:t>
            </w:r>
            <w:r w:rsidRPr="004A7F46">
              <w:rPr>
                <w:rFonts w:ascii="Arial" w:hAnsi="Arial" w:cs="Arial"/>
                <w:sz w:val="20"/>
                <w:szCs w:val="20"/>
              </w:rPr>
              <w:t>8</w:t>
            </w:r>
            <w:r w:rsidRPr="004A7F46">
              <w:rPr>
                <w:rFonts w:ascii="Arial" w:hAnsi="Arial" w:cs="Arial"/>
                <w:spacing w:val="-11"/>
                <w:sz w:val="20"/>
                <w:szCs w:val="20"/>
              </w:rPr>
              <w:t xml:space="preserve"> </w:t>
            </w:r>
            <w:r w:rsidRPr="004A7F46">
              <w:rPr>
                <w:rFonts w:ascii="Arial" w:hAnsi="Arial" w:cs="Arial"/>
                <w:sz w:val="20"/>
                <w:szCs w:val="20"/>
              </w:rPr>
              <w:t xml:space="preserve">– </w:t>
            </w:r>
            <w:r w:rsidRPr="004A7F46">
              <w:rPr>
                <w:rFonts w:ascii="Arial" w:hAnsi="Arial" w:cs="Arial"/>
                <w:spacing w:val="-2"/>
                <w:sz w:val="20"/>
                <w:szCs w:val="20"/>
              </w:rPr>
              <w:t xml:space="preserve">Glossary </w:t>
            </w:r>
          </w:p>
        </w:tc>
        <w:tc>
          <w:tcPr>
            <w:tcW w:w="1354" w:type="dxa"/>
          </w:tcPr>
          <w:p w14:paraId="4B0F97A9" w14:textId="272E9075" w:rsidR="004A7F46" w:rsidRPr="004A7F46" w:rsidRDefault="004A7F46" w:rsidP="004A7F46">
            <w:pPr>
              <w:jc w:val="both"/>
              <w:rPr>
                <w:rFonts w:ascii="Arial" w:hAnsi="Arial" w:cs="Arial"/>
                <w:spacing w:val="-2"/>
              </w:rPr>
            </w:pPr>
            <w:r w:rsidRPr="004A7F46">
              <w:rPr>
                <w:rFonts w:ascii="Arial" w:hAnsi="Arial" w:cs="Arial"/>
                <w:spacing w:val="-4"/>
                <w:sz w:val="20"/>
                <w:szCs w:val="20"/>
              </w:rPr>
              <w:t>(NEW)</w:t>
            </w:r>
          </w:p>
        </w:tc>
        <w:tc>
          <w:tcPr>
            <w:tcW w:w="3057" w:type="dxa"/>
          </w:tcPr>
          <w:p w14:paraId="303A0889" w14:textId="77777777" w:rsidR="004A7F46" w:rsidRPr="004A7F46" w:rsidRDefault="004A7F46" w:rsidP="004A7F46">
            <w:pPr>
              <w:jc w:val="both"/>
              <w:rPr>
                <w:rFonts w:ascii="Arial" w:hAnsi="Arial" w:cs="Arial"/>
              </w:rPr>
            </w:pPr>
          </w:p>
        </w:tc>
        <w:tc>
          <w:tcPr>
            <w:tcW w:w="3686" w:type="dxa"/>
          </w:tcPr>
          <w:p w14:paraId="40688E01" w14:textId="77777777" w:rsidR="004A7F46" w:rsidRPr="004A7F46" w:rsidRDefault="004A7F46" w:rsidP="004A7F46">
            <w:pPr>
              <w:ind w:right="-10"/>
              <w:jc w:val="both"/>
              <w:rPr>
                <w:rFonts w:ascii="Arial" w:hAnsi="Arial" w:cs="Arial"/>
                <w:b/>
                <w:sz w:val="20"/>
                <w:szCs w:val="20"/>
                <w:u w:val="single"/>
              </w:rPr>
            </w:pPr>
            <w:r w:rsidRPr="004A7F46">
              <w:rPr>
                <w:rFonts w:ascii="Arial" w:hAnsi="Arial" w:cs="Arial"/>
                <w:b/>
                <w:sz w:val="20"/>
                <w:szCs w:val="20"/>
                <w:u w:val="single"/>
              </w:rPr>
              <w:t>Utilization Plan – refers to a set of actions, activities,</w:t>
            </w:r>
            <w:r w:rsidRPr="004A7F46">
              <w:rPr>
                <w:rFonts w:ascii="Arial" w:hAnsi="Arial" w:cs="Arial"/>
                <w:b/>
                <w:spacing w:val="-8"/>
                <w:sz w:val="20"/>
                <w:szCs w:val="20"/>
                <w:u w:val="single"/>
              </w:rPr>
              <w:t xml:space="preserve"> </w:t>
            </w:r>
            <w:r w:rsidRPr="004A7F46">
              <w:rPr>
                <w:rFonts w:ascii="Arial" w:hAnsi="Arial" w:cs="Arial"/>
                <w:b/>
                <w:sz w:val="20"/>
                <w:szCs w:val="20"/>
                <w:u w:val="single"/>
              </w:rPr>
              <w:t>or items intended to be</w:t>
            </w:r>
            <w:r w:rsidRPr="004A7F46">
              <w:rPr>
                <w:rFonts w:ascii="Arial" w:hAnsi="Arial" w:cs="Arial"/>
                <w:b/>
                <w:spacing w:val="-14"/>
                <w:sz w:val="20"/>
                <w:szCs w:val="20"/>
                <w:u w:val="single"/>
              </w:rPr>
              <w:t xml:space="preserve"> </w:t>
            </w:r>
            <w:r w:rsidRPr="004A7F46">
              <w:rPr>
                <w:rFonts w:ascii="Arial" w:hAnsi="Arial" w:cs="Arial"/>
                <w:b/>
                <w:sz w:val="20"/>
                <w:szCs w:val="20"/>
                <w:u w:val="single"/>
              </w:rPr>
              <w:t>conducted</w:t>
            </w:r>
            <w:r w:rsidRPr="004A7F46">
              <w:rPr>
                <w:rFonts w:ascii="Arial" w:hAnsi="Arial" w:cs="Arial"/>
                <w:b/>
                <w:spacing w:val="-14"/>
                <w:sz w:val="20"/>
                <w:szCs w:val="20"/>
                <w:u w:val="single"/>
              </w:rPr>
              <w:t xml:space="preserve"> </w:t>
            </w:r>
            <w:r w:rsidRPr="004A7F46">
              <w:rPr>
                <w:rFonts w:ascii="Arial" w:hAnsi="Arial" w:cs="Arial"/>
                <w:b/>
                <w:sz w:val="20"/>
                <w:szCs w:val="20"/>
                <w:u w:val="single"/>
              </w:rPr>
              <w:t>or</w:t>
            </w:r>
            <w:r w:rsidRPr="004A7F46">
              <w:rPr>
                <w:rFonts w:ascii="Arial" w:hAnsi="Arial" w:cs="Arial"/>
                <w:b/>
                <w:spacing w:val="-14"/>
                <w:sz w:val="20"/>
                <w:szCs w:val="20"/>
                <w:u w:val="single"/>
              </w:rPr>
              <w:t xml:space="preserve"> </w:t>
            </w:r>
            <w:r w:rsidRPr="004A7F46">
              <w:rPr>
                <w:rFonts w:ascii="Arial" w:hAnsi="Arial" w:cs="Arial"/>
                <w:b/>
                <w:sz w:val="20"/>
                <w:szCs w:val="20"/>
                <w:u w:val="single"/>
              </w:rPr>
              <w:t>implemented</w:t>
            </w:r>
            <w:r w:rsidRPr="004A7F46">
              <w:rPr>
                <w:rFonts w:ascii="Arial" w:hAnsi="Arial" w:cs="Arial"/>
                <w:b/>
                <w:spacing w:val="-14"/>
                <w:sz w:val="20"/>
                <w:szCs w:val="20"/>
                <w:u w:val="single"/>
              </w:rPr>
              <w:t xml:space="preserve"> </w:t>
            </w:r>
            <w:r w:rsidRPr="004A7F46">
              <w:rPr>
                <w:rFonts w:ascii="Arial" w:hAnsi="Arial" w:cs="Arial"/>
                <w:b/>
                <w:sz w:val="20"/>
                <w:szCs w:val="20"/>
                <w:u w:val="single"/>
              </w:rPr>
              <w:t>out</w:t>
            </w:r>
            <w:r w:rsidRPr="004A7F46">
              <w:rPr>
                <w:rFonts w:ascii="Arial" w:hAnsi="Arial" w:cs="Arial"/>
                <w:b/>
                <w:spacing w:val="-14"/>
                <w:sz w:val="20"/>
                <w:szCs w:val="20"/>
                <w:u w:val="single"/>
              </w:rPr>
              <w:t xml:space="preserve"> </w:t>
            </w:r>
            <w:r w:rsidRPr="004A7F46">
              <w:rPr>
                <w:rFonts w:ascii="Arial" w:hAnsi="Arial" w:cs="Arial"/>
                <w:b/>
                <w:sz w:val="20"/>
                <w:szCs w:val="20"/>
                <w:u w:val="single"/>
              </w:rPr>
              <w:t>of</w:t>
            </w:r>
            <w:r w:rsidRPr="004A7F46">
              <w:rPr>
                <w:rFonts w:ascii="Arial" w:hAnsi="Arial" w:cs="Arial"/>
                <w:b/>
                <w:spacing w:val="-14"/>
                <w:sz w:val="20"/>
                <w:szCs w:val="20"/>
                <w:u w:val="single"/>
              </w:rPr>
              <w:t xml:space="preserve"> </w:t>
            </w:r>
            <w:r w:rsidRPr="004A7F46">
              <w:rPr>
                <w:rFonts w:ascii="Arial" w:hAnsi="Arial" w:cs="Arial"/>
                <w:b/>
                <w:sz w:val="20"/>
                <w:szCs w:val="20"/>
                <w:u w:val="single"/>
              </w:rPr>
              <w:t xml:space="preserve">the </w:t>
            </w:r>
            <w:r w:rsidRPr="004A7F46">
              <w:rPr>
                <w:rFonts w:ascii="Arial" w:hAnsi="Arial" w:cs="Arial"/>
                <w:b/>
                <w:i/>
                <w:sz w:val="20"/>
                <w:szCs w:val="20"/>
                <w:u w:val="single"/>
              </w:rPr>
              <w:t xml:space="preserve">Penalty Fund </w:t>
            </w:r>
            <w:r w:rsidRPr="004A7F46">
              <w:rPr>
                <w:rFonts w:ascii="Arial" w:hAnsi="Arial" w:cs="Arial"/>
                <w:b/>
                <w:sz w:val="20"/>
                <w:szCs w:val="20"/>
                <w:u w:val="single"/>
              </w:rPr>
              <w:t>in furtherance of the WESM operations and/or governance for</w:t>
            </w:r>
            <w:r w:rsidRPr="004A7F46">
              <w:rPr>
                <w:rFonts w:ascii="Arial" w:hAnsi="Arial" w:cs="Arial"/>
                <w:b/>
                <w:spacing w:val="-6"/>
                <w:sz w:val="20"/>
                <w:szCs w:val="20"/>
                <w:u w:val="single"/>
              </w:rPr>
              <w:t xml:space="preserve"> </w:t>
            </w:r>
            <w:r w:rsidRPr="004A7F46">
              <w:rPr>
                <w:rFonts w:ascii="Arial" w:hAnsi="Arial" w:cs="Arial"/>
                <w:b/>
                <w:sz w:val="20"/>
                <w:szCs w:val="20"/>
                <w:u w:val="single"/>
              </w:rPr>
              <w:t>a</w:t>
            </w:r>
            <w:r w:rsidRPr="004A7F46">
              <w:rPr>
                <w:rFonts w:ascii="Arial" w:hAnsi="Arial" w:cs="Arial"/>
                <w:b/>
                <w:spacing w:val="-3"/>
                <w:sz w:val="20"/>
                <w:szCs w:val="20"/>
                <w:u w:val="single"/>
              </w:rPr>
              <w:t xml:space="preserve"> </w:t>
            </w:r>
            <w:r w:rsidRPr="004A7F46">
              <w:rPr>
                <w:rFonts w:ascii="Arial" w:hAnsi="Arial" w:cs="Arial"/>
                <w:b/>
                <w:sz w:val="20"/>
                <w:szCs w:val="20"/>
                <w:u w:val="single"/>
              </w:rPr>
              <w:t>particular</w:t>
            </w:r>
            <w:r w:rsidRPr="004A7F46">
              <w:rPr>
                <w:rFonts w:ascii="Arial" w:hAnsi="Arial" w:cs="Arial"/>
                <w:b/>
                <w:spacing w:val="-5"/>
                <w:sz w:val="20"/>
                <w:szCs w:val="20"/>
                <w:u w:val="single"/>
              </w:rPr>
              <w:t xml:space="preserve"> </w:t>
            </w:r>
            <w:r w:rsidRPr="004A7F46">
              <w:rPr>
                <w:rFonts w:ascii="Arial" w:hAnsi="Arial" w:cs="Arial"/>
                <w:b/>
                <w:sz w:val="20"/>
                <w:szCs w:val="20"/>
                <w:u w:val="single"/>
              </w:rPr>
              <w:t>period</w:t>
            </w:r>
            <w:r w:rsidRPr="004A7F46">
              <w:rPr>
                <w:rFonts w:ascii="Arial" w:hAnsi="Arial" w:cs="Arial"/>
                <w:b/>
                <w:spacing w:val="-3"/>
                <w:sz w:val="20"/>
                <w:szCs w:val="20"/>
                <w:u w:val="single"/>
              </w:rPr>
              <w:t xml:space="preserve"> </w:t>
            </w:r>
            <w:r w:rsidRPr="004A7F46">
              <w:rPr>
                <w:rFonts w:ascii="Arial" w:hAnsi="Arial" w:cs="Arial"/>
                <w:b/>
                <w:sz w:val="20"/>
                <w:szCs w:val="20"/>
                <w:u w:val="single"/>
              </w:rPr>
              <w:t>or</w:t>
            </w:r>
            <w:r w:rsidRPr="004A7F46">
              <w:rPr>
                <w:rFonts w:ascii="Arial" w:hAnsi="Arial" w:cs="Arial"/>
                <w:b/>
                <w:spacing w:val="7"/>
                <w:sz w:val="20"/>
                <w:szCs w:val="20"/>
                <w:u w:val="single"/>
              </w:rPr>
              <w:t xml:space="preserve"> </w:t>
            </w:r>
            <w:r w:rsidRPr="004A7F46">
              <w:rPr>
                <w:rFonts w:ascii="Arial" w:hAnsi="Arial" w:cs="Arial"/>
                <w:b/>
                <w:sz w:val="20"/>
                <w:szCs w:val="20"/>
                <w:u w:val="single"/>
              </w:rPr>
              <w:t>year</w:t>
            </w:r>
            <w:r w:rsidRPr="004A7F46">
              <w:rPr>
                <w:rFonts w:ascii="Arial" w:hAnsi="Arial" w:cs="Arial"/>
                <w:b/>
                <w:spacing w:val="6"/>
                <w:sz w:val="20"/>
                <w:szCs w:val="20"/>
                <w:u w:val="single"/>
              </w:rPr>
              <w:t xml:space="preserve"> </w:t>
            </w:r>
            <w:r w:rsidRPr="004A7F46">
              <w:rPr>
                <w:rFonts w:ascii="Arial" w:hAnsi="Arial" w:cs="Arial"/>
                <w:b/>
                <w:sz w:val="20"/>
                <w:szCs w:val="20"/>
                <w:u w:val="single"/>
              </w:rPr>
              <w:t>based</w:t>
            </w:r>
            <w:r w:rsidRPr="004A7F46">
              <w:rPr>
                <w:rFonts w:ascii="Arial" w:hAnsi="Arial" w:cs="Arial"/>
                <w:b/>
                <w:spacing w:val="9"/>
                <w:sz w:val="20"/>
                <w:szCs w:val="20"/>
                <w:u w:val="single"/>
              </w:rPr>
              <w:t xml:space="preserve"> </w:t>
            </w:r>
            <w:r w:rsidRPr="004A7F46">
              <w:rPr>
                <w:rFonts w:ascii="Arial" w:hAnsi="Arial" w:cs="Arial"/>
                <w:b/>
                <w:spacing w:val="-5"/>
                <w:sz w:val="20"/>
                <w:szCs w:val="20"/>
                <w:u w:val="single"/>
              </w:rPr>
              <w:t>on</w:t>
            </w:r>
          </w:p>
          <w:p w14:paraId="3D6636F4" w14:textId="061C8A5E" w:rsidR="004A7F46" w:rsidRPr="004A7F46" w:rsidRDefault="004A7F46" w:rsidP="004A7F46">
            <w:pPr>
              <w:pStyle w:val="TableParagraph"/>
              <w:spacing w:before="3" w:line="242" w:lineRule="auto"/>
              <w:ind w:left="10" w:right="-10"/>
              <w:jc w:val="both"/>
              <w:rPr>
                <w:rFonts w:ascii="Arial" w:hAnsi="Arial" w:cs="Arial"/>
                <w:b/>
                <w:u w:val="single"/>
              </w:rPr>
            </w:pPr>
            <w:r w:rsidRPr="004A7F46">
              <w:rPr>
                <w:rFonts w:ascii="Arial" w:hAnsi="Arial" w:cs="Arial"/>
                <w:b/>
                <w:sz w:val="20"/>
                <w:szCs w:val="20"/>
                <w:u w:val="single"/>
              </w:rPr>
              <w:t xml:space="preserve">established criteria and conditions as set in the </w:t>
            </w:r>
            <w:r w:rsidRPr="004A7F46">
              <w:rPr>
                <w:rFonts w:ascii="Arial" w:hAnsi="Arial" w:cs="Arial"/>
                <w:b/>
                <w:i/>
                <w:sz w:val="20"/>
                <w:szCs w:val="20"/>
                <w:u w:val="single"/>
              </w:rPr>
              <w:t>WESM Penalty Manual.</w:t>
            </w:r>
          </w:p>
        </w:tc>
        <w:tc>
          <w:tcPr>
            <w:tcW w:w="3685" w:type="dxa"/>
          </w:tcPr>
          <w:p w14:paraId="1556F78C" w14:textId="0FF4EF00" w:rsidR="004A7F46" w:rsidRPr="004A7F46" w:rsidRDefault="004A7F46" w:rsidP="004A7F46">
            <w:pPr>
              <w:pStyle w:val="ListParagraph"/>
              <w:numPr>
                <w:ilvl w:val="0"/>
                <w:numId w:val="60"/>
              </w:numPr>
              <w:ind w:left="288" w:hanging="288"/>
              <w:jc w:val="both"/>
              <w:rPr>
                <w:rFonts w:ascii="Arial" w:hAnsi="Arial" w:cs="Arial"/>
              </w:rPr>
            </w:pPr>
            <w:r w:rsidRPr="004A7F46">
              <w:rPr>
                <w:rFonts w:ascii="Arial" w:hAnsi="Arial" w:cs="Arial"/>
                <w:sz w:val="20"/>
                <w:szCs w:val="20"/>
              </w:rPr>
              <w:t>Added</w:t>
            </w:r>
            <w:r w:rsidRPr="004A7F46">
              <w:rPr>
                <w:rFonts w:ascii="Arial" w:hAnsi="Arial" w:cs="Arial"/>
                <w:spacing w:val="11"/>
                <w:sz w:val="20"/>
                <w:szCs w:val="20"/>
              </w:rPr>
              <w:t xml:space="preserve"> </w:t>
            </w:r>
            <w:r w:rsidRPr="004A7F46">
              <w:rPr>
                <w:rFonts w:ascii="Arial" w:hAnsi="Arial" w:cs="Arial"/>
                <w:sz w:val="20"/>
                <w:szCs w:val="20"/>
              </w:rPr>
              <w:t>–</w:t>
            </w:r>
            <w:r w:rsidRPr="004A7F46">
              <w:rPr>
                <w:rFonts w:ascii="Arial" w:hAnsi="Arial" w:cs="Arial"/>
                <w:spacing w:val="-14"/>
                <w:sz w:val="20"/>
                <w:szCs w:val="20"/>
              </w:rPr>
              <w:t xml:space="preserve"> </w:t>
            </w:r>
            <w:r w:rsidRPr="004A7F46">
              <w:rPr>
                <w:rFonts w:ascii="Arial" w:hAnsi="Arial" w:cs="Arial"/>
                <w:sz w:val="20"/>
                <w:szCs w:val="20"/>
              </w:rPr>
              <w:t>to</w:t>
            </w:r>
            <w:r w:rsidRPr="004A7F46">
              <w:rPr>
                <w:rFonts w:ascii="Arial" w:hAnsi="Arial" w:cs="Arial"/>
                <w:spacing w:val="-2"/>
                <w:sz w:val="20"/>
                <w:szCs w:val="20"/>
              </w:rPr>
              <w:t xml:space="preserve"> </w:t>
            </w:r>
            <w:r w:rsidRPr="004A7F46">
              <w:rPr>
                <w:rFonts w:ascii="Arial" w:hAnsi="Arial" w:cs="Arial"/>
                <w:sz w:val="20"/>
                <w:szCs w:val="20"/>
              </w:rPr>
              <w:t>provide</w:t>
            </w:r>
            <w:r w:rsidRPr="004A7F46">
              <w:rPr>
                <w:rFonts w:ascii="Arial" w:hAnsi="Arial" w:cs="Arial"/>
                <w:spacing w:val="-14"/>
                <w:sz w:val="20"/>
                <w:szCs w:val="20"/>
              </w:rPr>
              <w:t xml:space="preserve"> </w:t>
            </w:r>
            <w:r w:rsidRPr="004A7F46">
              <w:rPr>
                <w:rFonts w:ascii="Arial" w:hAnsi="Arial" w:cs="Arial"/>
                <w:sz w:val="20"/>
                <w:szCs w:val="20"/>
              </w:rPr>
              <w:t>for</w:t>
            </w:r>
            <w:r w:rsidRPr="004A7F46">
              <w:rPr>
                <w:rFonts w:ascii="Arial" w:hAnsi="Arial" w:cs="Arial"/>
                <w:spacing w:val="-4"/>
                <w:sz w:val="20"/>
                <w:szCs w:val="20"/>
              </w:rPr>
              <w:t xml:space="preserve"> </w:t>
            </w:r>
            <w:r w:rsidRPr="004A7F46">
              <w:rPr>
                <w:rFonts w:ascii="Arial" w:hAnsi="Arial" w:cs="Arial"/>
                <w:sz w:val="20"/>
                <w:szCs w:val="20"/>
              </w:rPr>
              <w:t>a</w:t>
            </w:r>
            <w:r w:rsidRPr="004A7F46">
              <w:rPr>
                <w:rFonts w:ascii="Arial" w:hAnsi="Arial" w:cs="Arial"/>
                <w:spacing w:val="-14"/>
                <w:sz w:val="20"/>
                <w:szCs w:val="20"/>
              </w:rPr>
              <w:t xml:space="preserve"> </w:t>
            </w:r>
            <w:r w:rsidRPr="004A7F46">
              <w:rPr>
                <w:rFonts w:ascii="Arial" w:hAnsi="Arial" w:cs="Arial"/>
                <w:sz w:val="20"/>
                <w:szCs w:val="20"/>
              </w:rPr>
              <w:t>clear</w:t>
            </w:r>
            <w:r w:rsidRPr="004A7F46">
              <w:rPr>
                <w:rFonts w:ascii="Arial" w:hAnsi="Arial" w:cs="Arial"/>
                <w:spacing w:val="-4"/>
                <w:sz w:val="20"/>
                <w:szCs w:val="20"/>
              </w:rPr>
              <w:t xml:space="preserve"> </w:t>
            </w:r>
            <w:r w:rsidRPr="004A7F46">
              <w:rPr>
                <w:rFonts w:ascii="Arial" w:hAnsi="Arial" w:cs="Arial"/>
                <w:sz w:val="20"/>
                <w:szCs w:val="20"/>
              </w:rPr>
              <w:t>definition</w:t>
            </w:r>
            <w:r w:rsidRPr="004A7F46">
              <w:rPr>
                <w:rFonts w:ascii="Arial" w:hAnsi="Arial" w:cs="Arial"/>
                <w:spacing w:val="-14"/>
                <w:sz w:val="20"/>
                <w:szCs w:val="20"/>
              </w:rPr>
              <w:t xml:space="preserve"> </w:t>
            </w:r>
            <w:r w:rsidRPr="004A7F46">
              <w:rPr>
                <w:rFonts w:ascii="Arial" w:hAnsi="Arial" w:cs="Arial"/>
                <w:sz w:val="20"/>
                <w:szCs w:val="20"/>
              </w:rPr>
              <w:t>of plan</w:t>
            </w:r>
            <w:r w:rsidRPr="004A7F46">
              <w:rPr>
                <w:rFonts w:ascii="Arial" w:hAnsi="Arial" w:cs="Arial"/>
                <w:spacing w:val="-14"/>
                <w:sz w:val="20"/>
                <w:szCs w:val="20"/>
              </w:rPr>
              <w:t xml:space="preserve"> </w:t>
            </w:r>
            <w:r w:rsidRPr="004A7F46">
              <w:rPr>
                <w:rFonts w:ascii="Arial" w:hAnsi="Arial" w:cs="Arial"/>
                <w:sz w:val="20"/>
                <w:szCs w:val="20"/>
              </w:rPr>
              <w:t>that</w:t>
            </w:r>
            <w:r w:rsidRPr="004A7F46">
              <w:rPr>
                <w:rFonts w:ascii="Arial" w:hAnsi="Arial" w:cs="Arial"/>
                <w:spacing w:val="-14"/>
                <w:sz w:val="20"/>
                <w:szCs w:val="20"/>
              </w:rPr>
              <w:t xml:space="preserve"> </w:t>
            </w:r>
            <w:r w:rsidRPr="004A7F46">
              <w:rPr>
                <w:rFonts w:ascii="Arial" w:hAnsi="Arial" w:cs="Arial"/>
                <w:sz w:val="20"/>
                <w:szCs w:val="20"/>
              </w:rPr>
              <w:t>needs</w:t>
            </w:r>
            <w:r w:rsidRPr="004A7F46">
              <w:rPr>
                <w:rFonts w:ascii="Arial" w:hAnsi="Arial" w:cs="Arial"/>
                <w:spacing w:val="-14"/>
                <w:sz w:val="20"/>
                <w:szCs w:val="20"/>
              </w:rPr>
              <w:t xml:space="preserve"> </w:t>
            </w:r>
            <w:r w:rsidRPr="004A7F46">
              <w:rPr>
                <w:rFonts w:ascii="Arial" w:hAnsi="Arial" w:cs="Arial"/>
                <w:sz w:val="20"/>
                <w:szCs w:val="20"/>
              </w:rPr>
              <w:t>to</w:t>
            </w:r>
            <w:r w:rsidRPr="004A7F46">
              <w:rPr>
                <w:rFonts w:ascii="Arial" w:hAnsi="Arial" w:cs="Arial"/>
                <w:spacing w:val="-14"/>
                <w:sz w:val="20"/>
                <w:szCs w:val="20"/>
              </w:rPr>
              <w:t xml:space="preserve"> </w:t>
            </w:r>
            <w:r w:rsidRPr="004A7F46">
              <w:rPr>
                <w:rFonts w:ascii="Arial" w:hAnsi="Arial" w:cs="Arial"/>
                <w:sz w:val="20"/>
                <w:szCs w:val="20"/>
              </w:rPr>
              <w:t>be</w:t>
            </w:r>
            <w:r w:rsidRPr="004A7F46">
              <w:rPr>
                <w:rFonts w:ascii="Arial" w:hAnsi="Arial" w:cs="Arial"/>
                <w:spacing w:val="-13"/>
                <w:sz w:val="20"/>
                <w:szCs w:val="20"/>
              </w:rPr>
              <w:t xml:space="preserve"> </w:t>
            </w:r>
            <w:r w:rsidRPr="004A7F46">
              <w:rPr>
                <w:rFonts w:ascii="Arial" w:hAnsi="Arial" w:cs="Arial"/>
                <w:sz w:val="20"/>
                <w:szCs w:val="20"/>
              </w:rPr>
              <w:t>accomplished</w:t>
            </w:r>
            <w:r w:rsidRPr="004A7F46">
              <w:rPr>
                <w:rFonts w:ascii="Arial" w:hAnsi="Arial" w:cs="Arial"/>
                <w:spacing w:val="-14"/>
                <w:sz w:val="20"/>
                <w:szCs w:val="20"/>
              </w:rPr>
              <w:t xml:space="preserve"> </w:t>
            </w:r>
            <w:r w:rsidRPr="004A7F46">
              <w:rPr>
                <w:rFonts w:ascii="Arial" w:hAnsi="Arial" w:cs="Arial"/>
                <w:sz w:val="20"/>
                <w:szCs w:val="20"/>
              </w:rPr>
              <w:t>by</w:t>
            </w:r>
            <w:r w:rsidRPr="004A7F46">
              <w:rPr>
                <w:rFonts w:ascii="Arial" w:hAnsi="Arial" w:cs="Arial"/>
                <w:spacing w:val="-14"/>
                <w:sz w:val="20"/>
                <w:szCs w:val="20"/>
              </w:rPr>
              <w:t xml:space="preserve"> </w:t>
            </w:r>
            <w:r w:rsidRPr="004A7F46">
              <w:rPr>
                <w:rFonts w:ascii="Arial" w:hAnsi="Arial" w:cs="Arial"/>
                <w:sz w:val="20"/>
                <w:szCs w:val="20"/>
              </w:rPr>
              <w:t>the proponent (MO</w:t>
            </w:r>
            <w:r w:rsidRPr="004A7F46">
              <w:rPr>
                <w:rFonts w:ascii="Arial" w:hAnsi="Arial" w:cs="Arial"/>
                <w:spacing w:val="-14"/>
                <w:sz w:val="20"/>
                <w:szCs w:val="20"/>
              </w:rPr>
              <w:t xml:space="preserve"> </w:t>
            </w:r>
            <w:r w:rsidRPr="004A7F46">
              <w:rPr>
                <w:rFonts w:ascii="Arial" w:hAnsi="Arial" w:cs="Arial"/>
                <w:sz w:val="20"/>
                <w:szCs w:val="20"/>
              </w:rPr>
              <w:t>or WGA) for the intended utilization of penalty fund.</w:t>
            </w:r>
          </w:p>
        </w:tc>
        <w:tc>
          <w:tcPr>
            <w:tcW w:w="2977" w:type="dxa"/>
          </w:tcPr>
          <w:p w14:paraId="44638595" w14:textId="77777777" w:rsidR="004A7F46" w:rsidRPr="004A7F46" w:rsidRDefault="004A7F46" w:rsidP="004A7F46">
            <w:pPr>
              <w:jc w:val="both"/>
              <w:rPr>
                <w:rFonts w:ascii="Arial" w:hAnsi="Arial" w:cs="Arial"/>
              </w:rPr>
            </w:pPr>
          </w:p>
        </w:tc>
        <w:tc>
          <w:tcPr>
            <w:tcW w:w="2268" w:type="dxa"/>
          </w:tcPr>
          <w:p w14:paraId="39088929" w14:textId="77777777" w:rsidR="004A7F46" w:rsidRPr="004A7F46" w:rsidRDefault="004A7F46" w:rsidP="004A7F46">
            <w:pPr>
              <w:jc w:val="both"/>
              <w:rPr>
                <w:rFonts w:ascii="Arial" w:hAnsi="Arial" w:cs="Arial"/>
              </w:rPr>
            </w:pPr>
          </w:p>
        </w:tc>
      </w:tr>
    </w:tbl>
    <w:p w14:paraId="79382119" w14:textId="77777777" w:rsidR="00B469E4" w:rsidRDefault="00B469E4" w:rsidP="00957A6A">
      <w:pPr>
        <w:rPr>
          <w:rFonts w:ascii="Arial" w:hAnsi="Arial" w:cs="Arial"/>
          <w:b/>
          <w:bCs/>
        </w:rPr>
        <w:sectPr w:rsidR="00B469E4" w:rsidSect="00F21E06">
          <w:pgSz w:w="20163" w:h="12242" w:orient="landscape" w:code="5"/>
          <w:pgMar w:top="1440" w:right="1077" w:bottom="1440" w:left="1077" w:header="709" w:footer="567" w:gutter="0"/>
          <w:cols w:space="708"/>
          <w:docGrid w:linePitch="360"/>
        </w:sectPr>
      </w:pPr>
    </w:p>
    <w:p w14:paraId="4C548C12" w14:textId="74F36311" w:rsidR="00A247BC" w:rsidRDefault="00A247BC" w:rsidP="00C70E2E">
      <w:pPr>
        <w:jc w:val="center"/>
        <w:rPr>
          <w:rFonts w:ascii="Arial" w:eastAsia="Arial" w:hAnsi="Arial" w:cs="Arial"/>
          <w:noProof/>
        </w:rPr>
      </w:pPr>
      <w:r>
        <w:rPr>
          <w:rFonts w:ascii="Arial" w:eastAsia="Arial" w:hAnsi="Arial" w:cs="Arial"/>
          <w:noProof/>
        </w:rPr>
        <w:lastRenderedPageBreak/>
        <w:drawing>
          <wp:inline distT="0" distB="0" distL="0" distR="0" wp14:anchorId="382C8A59" wp14:editId="3E7B1691">
            <wp:extent cx="5944870" cy="4378325"/>
            <wp:effectExtent l="0" t="0" r="0" b="0"/>
            <wp:docPr id="24" name="image7.png" descr="A diagram of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diagram of a company&#10;&#10;Description automatically generated"/>
                    <pic:cNvPicPr preferRelativeResize="0"/>
                  </pic:nvPicPr>
                  <pic:blipFill>
                    <a:blip r:embed="rId12"/>
                    <a:srcRect/>
                    <a:stretch>
                      <a:fillRect/>
                    </a:stretch>
                  </pic:blipFill>
                  <pic:spPr>
                    <a:xfrm>
                      <a:off x="0" y="0"/>
                      <a:ext cx="5944870" cy="4378325"/>
                    </a:xfrm>
                    <a:prstGeom prst="rect">
                      <a:avLst/>
                    </a:prstGeom>
                    <a:ln/>
                  </pic:spPr>
                </pic:pic>
              </a:graphicData>
            </a:graphic>
          </wp:inline>
        </w:drawing>
      </w:r>
    </w:p>
    <w:p w14:paraId="0B0C610A" w14:textId="77777777" w:rsidR="00A247BC" w:rsidRDefault="00A247BC" w:rsidP="00C70E2E">
      <w:pPr>
        <w:jc w:val="center"/>
        <w:rPr>
          <w:rFonts w:ascii="Arial" w:eastAsia="Arial" w:hAnsi="Arial" w:cs="Arial"/>
          <w:noProof/>
        </w:rPr>
      </w:pPr>
    </w:p>
    <w:p w14:paraId="281274A5" w14:textId="628E602C" w:rsidR="00861A3A" w:rsidRDefault="00550839" w:rsidP="00C70E2E">
      <w:pPr>
        <w:jc w:val="center"/>
        <w:rPr>
          <w:rFonts w:ascii="Arial" w:hAnsi="Arial" w:cs="Arial"/>
          <w:b/>
          <w:bCs/>
        </w:rPr>
      </w:pPr>
      <w:r>
        <w:rPr>
          <w:rFonts w:ascii="Arial" w:eastAsia="Arial" w:hAnsi="Arial" w:cs="Arial"/>
          <w:noProof/>
        </w:rPr>
        <w:drawing>
          <wp:inline distT="0" distB="0" distL="0" distR="0" wp14:anchorId="7D45882F" wp14:editId="149230FB">
            <wp:extent cx="5473981" cy="4191215"/>
            <wp:effectExtent l="0" t="0" r="0" b="0"/>
            <wp:docPr id="20" name="image2.png" descr="A diagram of a process flow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diagram of a process flowchart&#10;&#10;Description automatically generated"/>
                    <pic:cNvPicPr preferRelativeResize="0"/>
                  </pic:nvPicPr>
                  <pic:blipFill>
                    <a:blip r:embed="rId13"/>
                    <a:srcRect/>
                    <a:stretch>
                      <a:fillRect/>
                    </a:stretch>
                  </pic:blipFill>
                  <pic:spPr>
                    <a:xfrm>
                      <a:off x="0" y="0"/>
                      <a:ext cx="5473981" cy="4191215"/>
                    </a:xfrm>
                    <a:prstGeom prst="rect">
                      <a:avLst/>
                    </a:prstGeom>
                    <a:ln/>
                  </pic:spPr>
                </pic:pic>
              </a:graphicData>
            </a:graphic>
          </wp:inline>
        </w:drawing>
      </w:r>
    </w:p>
    <w:p w14:paraId="20456C1D" w14:textId="77777777" w:rsidR="00861A3A" w:rsidRDefault="00861A3A" w:rsidP="00C70E2E">
      <w:pPr>
        <w:jc w:val="center"/>
        <w:rPr>
          <w:rFonts w:ascii="Arial" w:hAnsi="Arial" w:cs="Arial"/>
          <w:b/>
          <w:bCs/>
        </w:rPr>
      </w:pPr>
    </w:p>
    <w:p w14:paraId="69AFD532" w14:textId="77777777" w:rsidR="00DC1F0A" w:rsidRDefault="00DC1F0A" w:rsidP="00C70E2E">
      <w:pPr>
        <w:jc w:val="center"/>
        <w:rPr>
          <w:rFonts w:ascii="Arial" w:hAnsi="Arial" w:cs="Arial"/>
          <w:b/>
          <w:bCs/>
        </w:rPr>
      </w:pPr>
    </w:p>
    <w:p w14:paraId="598835EC" w14:textId="00D608C1" w:rsidR="00DD11B9" w:rsidRDefault="00DD11B9" w:rsidP="00C70E2E">
      <w:pPr>
        <w:jc w:val="center"/>
        <w:rPr>
          <w:rFonts w:ascii="Arial" w:hAnsi="Arial" w:cs="Arial"/>
          <w:b/>
          <w:bCs/>
        </w:rPr>
      </w:pPr>
    </w:p>
    <w:p w14:paraId="42D91313" w14:textId="77777777" w:rsidR="00543D8A" w:rsidRDefault="00543D8A" w:rsidP="00FA1D84">
      <w:pPr>
        <w:jc w:val="center"/>
        <w:rPr>
          <w:rFonts w:ascii="Arial" w:eastAsia="Arial" w:hAnsi="Arial" w:cs="Arial"/>
          <w:noProof/>
        </w:rPr>
      </w:pPr>
    </w:p>
    <w:p w14:paraId="4090B302" w14:textId="77777777" w:rsidR="00543D8A" w:rsidRDefault="00543D8A" w:rsidP="00FA1D84">
      <w:pPr>
        <w:jc w:val="center"/>
        <w:rPr>
          <w:rFonts w:ascii="Arial" w:eastAsia="Arial" w:hAnsi="Arial" w:cs="Arial"/>
          <w:noProof/>
        </w:rPr>
      </w:pPr>
    </w:p>
    <w:p w14:paraId="39525261" w14:textId="77777777" w:rsidR="003F4426" w:rsidRDefault="003F4426" w:rsidP="00FA1D84">
      <w:pPr>
        <w:jc w:val="center"/>
        <w:rPr>
          <w:rFonts w:ascii="Arial" w:eastAsia="Arial" w:hAnsi="Arial" w:cs="Arial"/>
          <w:noProof/>
        </w:rPr>
      </w:pPr>
    </w:p>
    <w:p w14:paraId="78A523AC" w14:textId="77777777" w:rsidR="003F4426" w:rsidRDefault="003F4426" w:rsidP="00FA1D84">
      <w:pPr>
        <w:jc w:val="center"/>
        <w:rPr>
          <w:rFonts w:ascii="Arial" w:eastAsia="Arial" w:hAnsi="Arial" w:cs="Arial"/>
          <w:noProof/>
        </w:rPr>
      </w:pPr>
    </w:p>
    <w:p w14:paraId="777A64C9" w14:textId="023609A0" w:rsidR="003F4426" w:rsidRDefault="003F4426" w:rsidP="00FA1D84">
      <w:pPr>
        <w:jc w:val="center"/>
        <w:rPr>
          <w:rFonts w:ascii="Arial" w:eastAsia="Arial" w:hAnsi="Arial" w:cs="Arial"/>
          <w:noProof/>
        </w:rPr>
      </w:pPr>
      <w:r>
        <w:rPr>
          <w:rFonts w:ascii="Arial" w:eastAsia="Arial" w:hAnsi="Arial" w:cs="Arial"/>
          <w:noProof/>
        </w:rPr>
        <w:lastRenderedPageBreak/>
        <w:drawing>
          <wp:inline distT="0" distB="0" distL="0" distR="0" wp14:anchorId="6E1BDF6B" wp14:editId="7DBD602D">
            <wp:extent cx="5944870" cy="5148580"/>
            <wp:effectExtent l="0" t="0" r="0" b="0"/>
            <wp:docPr id="23" name="image5.png" descr="A diagram of a process flow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diagram of a process flowchart&#10;&#10;Description automatically generated"/>
                    <pic:cNvPicPr preferRelativeResize="0"/>
                  </pic:nvPicPr>
                  <pic:blipFill>
                    <a:blip r:embed="rId14"/>
                    <a:srcRect/>
                    <a:stretch>
                      <a:fillRect/>
                    </a:stretch>
                  </pic:blipFill>
                  <pic:spPr>
                    <a:xfrm>
                      <a:off x="0" y="0"/>
                      <a:ext cx="5944870" cy="5148580"/>
                    </a:xfrm>
                    <a:prstGeom prst="rect">
                      <a:avLst/>
                    </a:prstGeom>
                    <a:ln/>
                  </pic:spPr>
                </pic:pic>
              </a:graphicData>
            </a:graphic>
          </wp:inline>
        </w:drawing>
      </w:r>
    </w:p>
    <w:p w14:paraId="28CD11DE" w14:textId="77777777" w:rsidR="003F4426" w:rsidRDefault="003F4426" w:rsidP="00FA1D84">
      <w:pPr>
        <w:jc w:val="center"/>
        <w:rPr>
          <w:rFonts w:ascii="Arial" w:eastAsia="Arial" w:hAnsi="Arial" w:cs="Arial"/>
          <w:noProof/>
        </w:rPr>
      </w:pPr>
    </w:p>
    <w:p w14:paraId="6E5D092E" w14:textId="77777777" w:rsidR="003F4426" w:rsidRDefault="003F4426" w:rsidP="00FA1D84">
      <w:pPr>
        <w:jc w:val="center"/>
        <w:rPr>
          <w:rFonts w:ascii="Arial" w:eastAsia="Arial" w:hAnsi="Arial" w:cs="Arial"/>
          <w:noProof/>
        </w:rPr>
      </w:pPr>
    </w:p>
    <w:p w14:paraId="754A4424" w14:textId="5E333AA1" w:rsidR="00DC1F0A" w:rsidRDefault="00543D8A" w:rsidP="00FA1D84">
      <w:pPr>
        <w:jc w:val="center"/>
        <w:rPr>
          <w:rFonts w:ascii="Arial" w:hAnsi="Arial" w:cs="Arial"/>
          <w:b/>
          <w:bCs/>
        </w:rPr>
      </w:pPr>
      <w:r>
        <w:rPr>
          <w:rFonts w:ascii="Arial" w:eastAsia="Arial" w:hAnsi="Arial" w:cs="Arial"/>
          <w:noProof/>
        </w:rPr>
        <w:drawing>
          <wp:inline distT="0" distB="0" distL="0" distR="0" wp14:anchorId="7994D908" wp14:editId="19C405E0">
            <wp:extent cx="5944870" cy="4073846"/>
            <wp:effectExtent l="0" t="0" r="0" b="0"/>
            <wp:docPr id="27" name="image12.png" descr="A diagram of a flow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2.png" descr="A diagram of a flowchart&#10;&#10;Description automatically generated"/>
                    <pic:cNvPicPr preferRelativeResize="0"/>
                  </pic:nvPicPr>
                  <pic:blipFill>
                    <a:blip r:embed="rId15"/>
                    <a:srcRect/>
                    <a:stretch>
                      <a:fillRect/>
                    </a:stretch>
                  </pic:blipFill>
                  <pic:spPr>
                    <a:xfrm>
                      <a:off x="0" y="0"/>
                      <a:ext cx="5944870" cy="4073846"/>
                    </a:xfrm>
                    <a:prstGeom prst="rect">
                      <a:avLst/>
                    </a:prstGeom>
                    <a:ln/>
                  </pic:spPr>
                </pic:pic>
              </a:graphicData>
            </a:graphic>
          </wp:inline>
        </w:drawing>
      </w:r>
    </w:p>
    <w:p w14:paraId="553322EA" w14:textId="77777777" w:rsidR="00DC1F0A" w:rsidRDefault="00DC1F0A" w:rsidP="00FA1D84">
      <w:pPr>
        <w:jc w:val="center"/>
        <w:rPr>
          <w:rFonts w:ascii="Arial" w:hAnsi="Arial" w:cs="Arial"/>
          <w:b/>
          <w:bCs/>
        </w:rPr>
      </w:pPr>
    </w:p>
    <w:p w14:paraId="6A44B521" w14:textId="77777777" w:rsidR="00DC1F0A" w:rsidRDefault="00DC1F0A" w:rsidP="00FA1D84">
      <w:pPr>
        <w:jc w:val="center"/>
        <w:rPr>
          <w:rFonts w:ascii="Arial" w:hAnsi="Arial" w:cs="Arial"/>
          <w:b/>
          <w:bCs/>
        </w:rPr>
      </w:pPr>
    </w:p>
    <w:p w14:paraId="04F52FB2" w14:textId="764805E3" w:rsidR="00861A3A" w:rsidRDefault="00861A3A" w:rsidP="00FA1D84">
      <w:pPr>
        <w:jc w:val="center"/>
        <w:rPr>
          <w:rFonts w:ascii="Arial" w:hAnsi="Arial" w:cs="Arial"/>
          <w:b/>
          <w:bCs/>
        </w:rPr>
      </w:pPr>
    </w:p>
    <w:p w14:paraId="0E3281AC" w14:textId="4CF10CE8" w:rsidR="00543D8A" w:rsidRDefault="000C788B" w:rsidP="00FA1D84">
      <w:pPr>
        <w:jc w:val="center"/>
        <w:rPr>
          <w:rFonts w:ascii="Arial" w:hAnsi="Arial" w:cs="Arial"/>
          <w:b/>
          <w:bCs/>
        </w:rPr>
      </w:pPr>
      <w:r>
        <w:rPr>
          <w:rFonts w:ascii="Arial" w:eastAsia="Arial" w:hAnsi="Arial" w:cs="Arial"/>
          <w:noProof/>
        </w:rPr>
        <w:lastRenderedPageBreak/>
        <w:drawing>
          <wp:inline distT="0" distB="0" distL="0" distR="0" wp14:anchorId="5688EDAE" wp14:editId="77DA9AA2">
            <wp:extent cx="5944870" cy="3676974"/>
            <wp:effectExtent l="0" t="0" r="0" b="0"/>
            <wp:docPr id="25" name="image6.png" descr="A diagram of a proc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diagram of a process&#10;&#10;Description automatically generated"/>
                    <pic:cNvPicPr preferRelativeResize="0"/>
                  </pic:nvPicPr>
                  <pic:blipFill>
                    <a:blip r:embed="rId16"/>
                    <a:srcRect/>
                    <a:stretch>
                      <a:fillRect/>
                    </a:stretch>
                  </pic:blipFill>
                  <pic:spPr>
                    <a:xfrm>
                      <a:off x="0" y="0"/>
                      <a:ext cx="5944870" cy="3676974"/>
                    </a:xfrm>
                    <a:prstGeom prst="rect">
                      <a:avLst/>
                    </a:prstGeom>
                    <a:ln/>
                  </pic:spPr>
                </pic:pic>
              </a:graphicData>
            </a:graphic>
          </wp:inline>
        </w:drawing>
      </w:r>
    </w:p>
    <w:p w14:paraId="31FC1F87" w14:textId="77777777" w:rsidR="00414B70" w:rsidRDefault="00414B70" w:rsidP="00FA1D84">
      <w:pPr>
        <w:jc w:val="center"/>
        <w:rPr>
          <w:rFonts w:ascii="Arial" w:hAnsi="Arial" w:cs="Arial"/>
          <w:b/>
          <w:bCs/>
        </w:rPr>
      </w:pPr>
    </w:p>
    <w:p w14:paraId="49323855" w14:textId="77777777" w:rsidR="00DC1F0A" w:rsidRDefault="00DC1F0A" w:rsidP="00FA1D84">
      <w:pPr>
        <w:jc w:val="center"/>
        <w:rPr>
          <w:rFonts w:ascii="Arial" w:hAnsi="Arial" w:cs="Arial"/>
          <w:b/>
          <w:bCs/>
        </w:rPr>
      </w:pPr>
    </w:p>
    <w:p w14:paraId="7046CE4F" w14:textId="77777777" w:rsidR="00DC1F0A" w:rsidRDefault="00DC1F0A" w:rsidP="00FA1D84">
      <w:pPr>
        <w:jc w:val="center"/>
        <w:rPr>
          <w:rFonts w:ascii="Arial" w:hAnsi="Arial" w:cs="Arial"/>
          <w:b/>
          <w:bCs/>
        </w:rPr>
      </w:pPr>
    </w:p>
    <w:p w14:paraId="791B7716" w14:textId="18A81B0D" w:rsidR="00414B70" w:rsidRDefault="00414B70" w:rsidP="00FA1D84">
      <w:pPr>
        <w:jc w:val="center"/>
        <w:rPr>
          <w:rFonts w:ascii="Arial" w:hAnsi="Arial" w:cs="Arial"/>
          <w:b/>
          <w:bCs/>
        </w:rPr>
      </w:pPr>
      <w:r>
        <w:rPr>
          <w:rFonts w:ascii="Arial" w:eastAsia="Arial" w:hAnsi="Arial" w:cs="Arial"/>
          <w:noProof/>
        </w:rPr>
        <w:drawing>
          <wp:inline distT="0" distB="0" distL="0" distR="0" wp14:anchorId="04228696" wp14:editId="728F7F68">
            <wp:extent cx="5944870" cy="3934642"/>
            <wp:effectExtent l="0" t="0" r="0" b="0"/>
            <wp:docPr id="31" name="image13.png" descr="A diagram of a process flow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png" descr="A diagram of a process flowchart&#10;&#10;Description automatically generated"/>
                    <pic:cNvPicPr preferRelativeResize="0"/>
                  </pic:nvPicPr>
                  <pic:blipFill>
                    <a:blip r:embed="rId17"/>
                    <a:srcRect/>
                    <a:stretch>
                      <a:fillRect/>
                    </a:stretch>
                  </pic:blipFill>
                  <pic:spPr>
                    <a:xfrm>
                      <a:off x="0" y="0"/>
                      <a:ext cx="5944870" cy="3934642"/>
                    </a:xfrm>
                    <a:prstGeom prst="rect">
                      <a:avLst/>
                    </a:prstGeom>
                    <a:ln/>
                  </pic:spPr>
                </pic:pic>
              </a:graphicData>
            </a:graphic>
          </wp:inline>
        </w:drawing>
      </w:r>
    </w:p>
    <w:p w14:paraId="64DEAFA6" w14:textId="3954961A" w:rsidR="00DC1F0A" w:rsidRDefault="00DC1F0A" w:rsidP="00FA1D84">
      <w:pPr>
        <w:jc w:val="center"/>
        <w:rPr>
          <w:rFonts w:ascii="Arial" w:hAnsi="Arial" w:cs="Arial"/>
          <w:b/>
          <w:bCs/>
        </w:rPr>
      </w:pPr>
      <w:r>
        <w:rPr>
          <w:rFonts w:ascii="Arial" w:eastAsia="Arial" w:hAnsi="Arial" w:cs="Arial"/>
          <w:noProof/>
        </w:rPr>
        <w:lastRenderedPageBreak/>
        <w:drawing>
          <wp:inline distT="0" distB="0" distL="0" distR="0" wp14:anchorId="7D0F2ED2" wp14:editId="719474FE">
            <wp:extent cx="5944870" cy="4103965"/>
            <wp:effectExtent l="0" t="0" r="0" b="0"/>
            <wp:docPr id="29" name="image14.png" descr="A diagram of a flow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4.png" descr="A diagram of a flowchart&#10;&#10;Description automatically generated"/>
                    <pic:cNvPicPr preferRelativeResize="0"/>
                  </pic:nvPicPr>
                  <pic:blipFill>
                    <a:blip r:embed="rId18"/>
                    <a:srcRect/>
                    <a:stretch>
                      <a:fillRect/>
                    </a:stretch>
                  </pic:blipFill>
                  <pic:spPr>
                    <a:xfrm>
                      <a:off x="0" y="0"/>
                      <a:ext cx="5944870" cy="4103965"/>
                    </a:xfrm>
                    <a:prstGeom prst="rect">
                      <a:avLst/>
                    </a:prstGeom>
                    <a:ln/>
                  </pic:spPr>
                </pic:pic>
              </a:graphicData>
            </a:graphic>
          </wp:inline>
        </w:drawing>
      </w:r>
    </w:p>
    <w:p w14:paraId="1E0CDB30" w14:textId="77777777" w:rsidR="006301D6" w:rsidRDefault="006301D6" w:rsidP="00FA1D84">
      <w:pPr>
        <w:jc w:val="center"/>
        <w:rPr>
          <w:rFonts w:ascii="Arial" w:hAnsi="Arial" w:cs="Arial"/>
          <w:b/>
          <w:bCs/>
        </w:rPr>
      </w:pPr>
    </w:p>
    <w:p w14:paraId="79A73BA4" w14:textId="77777777" w:rsidR="006301D6" w:rsidRDefault="006301D6" w:rsidP="00FA1D84">
      <w:pPr>
        <w:jc w:val="center"/>
        <w:rPr>
          <w:rFonts w:ascii="Arial" w:hAnsi="Arial" w:cs="Arial"/>
          <w:b/>
          <w:bCs/>
        </w:rPr>
      </w:pPr>
    </w:p>
    <w:p w14:paraId="32AECCDC" w14:textId="3F89EB86" w:rsidR="006301D6" w:rsidRDefault="006301D6" w:rsidP="00C1716E">
      <w:pPr>
        <w:jc w:val="center"/>
        <w:rPr>
          <w:rFonts w:ascii="Arial" w:hAnsi="Arial" w:cs="Arial"/>
          <w:b/>
          <w:bCs/>
        </w:rPr>
      </w:pPr>
      <w:r>
        <w:rPr>
          <w:rFonts w:ascii="Arial" w:eastAsia="Arial" w:hAnsi="Arial" w:cs="Arial"/>
          <w:noProof/>
        </w:rPr>
        <w:drawing>
          <wp:inline distT="0" distB="0" distL="0" distR="0" wp14:anchorId="291D51A4" wp14:editId="2CB7ECAD">
            <wp:extent cx="5944870" cy="3970105"/>
            <wp:effectExtent l="0" t="0" r="0" b="0"/>
            <wp:docPr id="30" name="image11.png" descr="A diagram of a flow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png" descr="A diagram of a flowchart&#10;&#10;Description automatically generated"/>
                    <pic:cNvPicPr preferRelativeResize="0"/>
                  </pic:nvPicPr>
                  <pic:blipFill>
                    <a:blip r:embed="rId19"/>
                    <a:srcRect/>
                    <a:stretch>
                      <a:fillRect/>
                    </a:stretch>
                  </pic:blipFill>
                  <pic:spPr>
                    <a:xfrm>
                      <a:off x="0" y="0"/>
                      <a:ext cx="5944870" cy="3970105"/>
                    </a:xfrm>
                    <a:prstGeom prst="rect">
                      <a:avLst/>
                    </a:prstGeom>
                    <a:ln/>
                  </pic:spPr>
                </pic:pic>
              </a:graphicData>
            </a:graphic>
          </wp:inline>
        </w:drawing>
      </w:r>
    </w:p>
    <w:sectPr w:rsidR="006301D6" w:rsidSect="00F21E06">
      <w:headerReference w:type="default" r:id="rId20"/>
      <w:footerReference w:type="default" r:id="rId21"/>
      <w:pgSz w:w="12242" w:h="20163" w:code="5"/>
      <w:pgMar w:top="1077" w:right="1440" w:bottom="1077"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13E0" w14:textId="77777777" w:rsidR="00F21E06" w:rsidRDefault="00F21E06" w:rsidP="006865D0">
      <w:pPr>
        <w:spacing w:after="0" w:line="240" w:lineRule="auto"/>
      </w:pPr>
      <w:r>
        <w:separator/>
      </w:r>
    </w:p>
  </w:endnote>
  <w:endnote w:type="continuationSeparator" w:id="0">
    <w:p w14:paraId="29CFC5F1" w14:textId="77777777" w:rsidR="00F21E06" w:rsidRDefault="00F21E06" w:rsidP="006865D0">
      <w:pPr>
        <w:spacing w:after="0" w:line="240" w:lineRule="auto"/>
      </w:pPr>
      <w:r>
        <w:continuationSeparator/>
      </w:r>
    </w:p>
  </w:endnote>
  <w:endnote w:type="continuationNotice" w:id="1">
    <w:p w14:paraId="6F7F0B69" w14:textId="77777777" w:rsidR="00F21E06" w:rsidRDefault="00F21E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5AE3" w14:textId="323D642E" w:rsidR="007D641C" w:rsidRDefault="00000000" w:rsidP="001A562B">
    <w:pPr>
      <w:pStyle w:val="Footer"/>
      <w:jc w:val="right"/>
      <w:rPr>
        <w:rFonts w:ascii="Arial" w:hAnsi="Arial" w:cs="Arial"/>
        <w:sz w:val="20"/>
        <w:szCs w:val="20"/>
      </w:rPr>
    </w:pPr>
    <w:sdt>
      <w:sdtPr>
        <w:id w:val="1185562246"/>
        <w:docPartObj>
          <w:docPartGallery w:val="Page Numbers (Top of Page)"/>
          <w:docPartUnique/>
        </w:docPartObj>
      </w:sdtPr>
      <w:sdtEndPr>
        <w:rPr>
          <w:rFonts w:ascii="Arial" w:hAnsi="Arial" w:cs="Arial"/>
          <w:sz w:val="20"/>
          <w:szCs w:val="20"/>
        </w:rPr>
      </w:sdtEndPr>
      <w:sdtContent>
        <w:r w:rsidR="007D641C">
          <w:rPr>
            <w:noProof/>
            <w:sz w:val="2"/>
            <w:szCs w:val="2"/>
          </w:rPr>
          <w:drawing>
            <wp:anchor distT="0" distB="0" distL="114300" distR="114300" simplePos="0" relativeHeight="251655168" behindDoc="1" locked="0" layoutInCell="1" allowOverlap="1" wp14:anchorId="4B710BAC" wp14:editId="4AD99DF9">
              <wp:simplePos x="0" y="0"/>
              <wp:positionH relativeFrom="rightMargin">
                <wp:posOffset>4723130</wp:posOffset>
              </wp:positionH>
              <wp:positionV relativeFrom="paragraph">
                <wp:posOffset>-3338195</wp:posOffset>
              </wp:positionV>
              <wp:extent cx="335309" cy="292633"/>
              <wp:effectExtent l="0" t="0" r="7620" b="0"/>
              <wp:wrapNone/>
              <wp:docPr id="2046319225" name="Picture 2046319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35309" cy="292633"/>
                      </a:xfrm>
                      <a:prstGeom prst="rect">
                        <a:avLst/>
                      </a:prstGeom>
                    </pic:spPr>
                  </pic:pic>
                </a:graphicData>
              </a:graphic>
            </wp:anchor>
          </w:drawing>
        </w:r>
        <w:r w:rsidR="007D641C" w:rsidRPr="005E16B1">
          <w:rPr>
            <w:rFonts w:ascii="Arial" w:hAnsi="Arial" w:cs="Arial"/>
            <w:sz w:val="20"/>
            <w:szCs w:val="20"/>
          </w:rPr>
          <w:t xml:space="preserve">Page </w:t>
        </w:r>
        <w:r w:rsidR="007D641C" w:rsidRPr="005E16B1">
          <w:rPr>
            <w:rFonts w:ascii="Arial" w:hAnsi="Arial" w:cs="Arial"/>
            <w:b/>
            <w:bCs/>
            <w:sz w:val="20"/>
            <w:szCs w:val="20"/>
          </w:rPr>
          <w:fldChar w:fldCharType="begin"/>
        </w:r>
        <w:r w:rsidR="007D641C" w:rsidRPr="005E16B1">
          <w:rPr>
            <w:rFonts w:ascii="Arial" w:hAnsi="Arial" w:cs="Arial"/>
            <w:b/>
            <w:bCs/>
            <w:sz w:val="20"/>
            <w:szCs w:val="20"/>
          </w:rPr>
          <w:instrText xml:space="preserve"> PAGE </w:instrText>
        </w:r>
        <w:r w:rsidR="007D641C" w:rsidRPr="005E16B1">
          <w:rPr>
            <w:rFonts w:ascii="Arial" w:hAnsi="Arial" w:cs="Arial"/>
            <w:b/>
            <w:bCs/>
            <w:sz w:val="20"/>
            <w:szCs w:val="20"/>
          </w:rPr>
          <w:fldChar w:fldCharType="separate"/>
        </w:r>
        <w:r w:rsidR="007D641C">
          <w:rPr>
            <w:rFonts w:ascii="Arial" w:hAnsi="Arial" w:cs="Arial"/>
            <w:b/>
            <w:bCs/>
            <w:sz w:val="20"/>
            <w:szCs w:val="20"/>
          </w:rPr>
          <w:t>2</w:t>
        </w:r>
        <w:r w:rsidR="007D641C" w:rsidRPr="005E16B1">
          <w:rPr>
            <w:rFonts w:ascii="Arial" w:hAnsi="Arial" w:cs="Arial"/>
            <w:b/>
            <w:bCs/>
            <w:sz w:val="20"/>
            <w:szCs w:val="20"/>
          </w:rPr>
          <w:fldChar w:fldCharType="end"/>
        </w:r>
        <w:r w:rsidR="007D641C" w:rsidRPr="005E16B1">
          <w:rPr>
            <w:rFonts w:ascii="Arial" w:hAnsi="Arial" w:cs="Arial"/>
            <w:sz w:val="20"/>
            <w:szCs w:val="20"/>
          </w:rPr>
          <w:t xml:space="preserve"> of </w:t>
        </w:r>
        <w:r w:rsidR="007D641C" w:rsidRPr="005E16B1">
          <w:rPr>
            <w:rFonts w:ascii="Arial" w:hAnsi="Arial" w:cs="Arial"/>
            <w:b/>
            <w:bCs/>
            <w:sz w:val="20"/>
            <w:szCs w:val="20"/>
          </w:rPr>
          <w:fldChar w:fldCharType="begin"/>
        </w:r>
        <w:r w:rsidR="007D641C" w:rsidRPr="005E16B1">
          <w:rPr>
            <w:rFonts w:ascii="Arial" w:hAnsi="Arial" w:cs="Arial"/>
            <w:b/>
            <w:bCs/>
            <w:sz w:val="20"/>
            <w:szCs w:val="20"/>
          </w:rPr>
          <w:instrText xml:space="preserve"> NUMPAGES  </w:instrText>
        </w:r>
        <w:r w:rsidR="007D641C" w:rsidRPr="005E16B1">
          <w:rPr>
            <w:rFonts w:ascii="Arial" w:hAnsi="Arial" w:cs="Arial"/>
            <w:b/>
            <w:bCs/>
            <w:sz w:val="20"/>
            <w:szCs w:val="20"/>
          </w:rPr>
          <w:fldChar w:fldCharType="separate"/>
        </w:r>
        <w:r w:rsidR="007D641C">
          <w:rPr>
            <w:rFonts w:ascii="Arial" w:hAnsi="Arial" w:cs="Arial"/>
            <w:b/>
            <w:bCs/>
            <w:sz w:val="20"/>
            <w:szCs w:val="20"/>
          </w:rPr>
          <w:t>23</w:t>
        </w:r>
        <w:r w:rsidR="007D641C" w:rsidRPr="005E16B1">
          <w:rPr>
            <w:rFonts w:ascii="Arial" w:hAnsi="Arial" w:cs="Arial"/>
            <w:b/>
            <w:bCs/>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54B0" w14:textId="4C8799EA" w:rsidR="00C1716E" w:rsidRDefault="00000000" w:rsidP="001A562B">
    <w:pPr>
      <w:pStyle w:val="Footer"/>
      <w:jc w:val="right"/>
      <w:rPr>
        <w:rFonts w:ascii="Arial" w:hAnsi="Arial" w:cs="Arial"/>
        <w:sz w:val="20"/>
        <w:szCs w:val="20"/>
      </w:rPr>
    </w:pPr>
    <w:sdt>
      <w:sdtPr>
        <w:id w:val="-1514685618"/>
        <w:docPartObj>
          <w:docPartGallery w:val="Page Numbers (Top of Page)"/>
          <w:docPartUnique/>
        </w:docPartObj>
      </w:sdtPr>
      <w:sdtEndPr>
        <w:rPr>
          <w:rFonts w:ascii="Arial" w:hAnsi="Arial" w:cs="Arial"/>
          <w:sz w:val="20"/>
          <w:szCs w:val="20"/>
        </w:rPr>
      </w:sdtEndPr>
      <w:sdtContent>
        <w:r w:rsidR="00C1716E">
          <w:rPr>
            <w:noProof/>
            <w:sz w:val="2"/>
            <w:szCs w:val="2"/>
          </w:rPr>
          <w:drawing>
            <wp:anchor distT="0" distB="0" distL="114300" distR="114300" simplePos="0" relativeHeight="251656192" behindDoc="1" locked="0" layoutInCell="1" allowOverlap="1" wp14:anchorId="231371E7" wp14:editId="3C05685C">
              <wp:simplePos x="0" y="0"/>
              <wp:positionH relativeFrom="rightMargin">
                <wp:posOffset>4723130</wp:posOffset>
              </wp:positionH>
              <wp:positionV relativeFrom="paragraph">
                <wp:posOffset>-3338195</wp:posOffset>
              </wp:positionV>
              <wp:extent cx="335309" cy="292633"/>
              <wp:effectExtent l="0" t="0" r="7620" b="0"/>
              <wp:wrapNone/>
              <wp:docPr id="1820458615" name="Picture 1820458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35309" cy="292633"/>
                      </a:xfrm>
                      <a:prstGeom prst="rect">
                        <a:avLst/>
                      </a:prstGeom>
                    </pic:spPr>
                  </pic:pic>
                </a:graphicData>
              </a:graphic>
            </wp:anchor>
          </w:drawing>
        </w:r>
        <w:r w:rsidR="00C1716E" w:rsidRPr="005E16B1">
          <w:rPr>
            <w:rFonts w:ascii="Arial" w:hAnsi="Arial" w:cs="Arial"/>
            <w:sz w:val="20"/>
            <w:szCs w:val="20"/>
          </w:rPr>
          <w:t xml:space="preserve">Page </w:t>
        </w:r>
        <w:r w:rsidR="00C1716E" w:rsidRPr="005E16B1">
          <w:rPr>
            <w:rFonts w:ascii="Arial" w:hAnsi="Arial" w:cs="Arial"/>
            <w:b/>
            <w:bCs/>
            <w:sz w:val="20"/>
            <w:szCs w:val="20"/>
          </w:rPr>
          <w:fldChar w:fldCharType="begin"/>
        </w:r>
        <w:r w:rsidR="00C1716E" w:rsidRPr="005E16B1">
          <w:rPr>
            <w:rFonts w:ascii="Arial" w:hAnsi="Arial" w:cs="Arial"/>
            <w:b/>
            <w:bCs/>
            <w:sz w:val="20"/>
            <w:szCs w:val="20"/>
          </w:rPr>
          <w:instrText xml:space="preserve"> PAGE </w:instrText>
        </w:r>
        <w:r w:rsidR="00C1716E" w:rsidRPr="005E16B1">
          <w:rPr>
            <w:rFonts w:ascii="Arial" w:hAnsi="Arial" w:cs="Arial"/>
            <w:b/>
            <w:bCs/>
            <w:sz w:val="20"/>
            <w:szCs w:val="20"/>
          </w:rPr>
          <w:fldChar w:fldCharType="separate"/>
        </w:r>
        <w:r w:rsidR="00C1716E">
          <w:rPr>
            <w:rFonts w:ascii="Arial" w:hAnsi="Arial" w:cs="Arial"/>
            <w:b/>
            <w:bCs/>
            <w:sz w:val="20"/>
            <w:szCs w:val="20"/>
          </w:rPr>
          <w:t>2</w:t>
        </w:r>
        <w:r w:rsidR="00C1716E" w:rsidRPr="005E16B1">
          <w:rPr>
            <w:rFonts w:ascii="Arial" w:hAnsi="Arial" w:cs="Arial"/>
            <w:b/>
            <w:bCs/>
            <w:sz w:val="20"/>
            <w:szCs w:val="20"/>
          </w:rPr>
          <w:fldChar w:fldCharType="end"/>
        </w:r>
        <w:r w:rsidR="00C1716E" w:rsidRPr="005E16B1">
          <w:rPr>
            <w:rFonts w:ascii="Arial" w:hAnsi="Arial" w:cs="Arial"/>
            <w:sz w:val="20"/>
            <w:szCs w:val="20"/>
          </w:rPr>
          <w:t xml:space="preserve"> of </w:t>
        </w:r>
        <w:r w:rsidR="00C1716E" w:rsidRPr="005E16B1">
          <w:rPr>
            <w:rFonts w:ascii="Arial" w:hAnsi="Arial" w:cs="Arial"/>
            <w:b/>
            <w:bCs/>
            <w:sz w:val="20"/>
            <w:szCs w:val="20"/>
          </w:rPr>
          <w:fldChar w:fldCharType="begin"/>
        </w:r>
        <w:r w:rsidR="00C1716E" w:rsidRPr="005E16B1">
          <w:rPr>
            <w:rFonts w:ascii="Arial" w:hAnsi="Arial" w:cs="Arial"/>
            <w:b/>
            <w:bCs/>
            <w:sz w:val="20"/>
            <w:szCs w:val="20"/>
          </w:rPr>
          <w:instrText xml:space="preserve"> NUMPAGES  </w:instrText>
        </w:r>
        <w:r w:rsidR="00C1716E" w:rsidRPr="005E16B1">
          <w:rPr>
            <w:rFonts w:ascii="Arial" w:hAnsi="Arial" w:cs="Arial"/>
            <w:b/>
            <w:bCs/>
            <w:sz w:val="20"/>
            <w:szCs w:val="20"/>
          </w:rPr>
          <w:fldChar w:fldCharType="separate"/>
        </w:r>
        <w:r w:rsidR="00C1716E">
          <w:rPr>
            <w:rFonts w:ascii="Arial" w:hAnsi="Arial" w:cs="Arial"/>
            <w:b/>
            <w:bCs/>
            <w:sz w:val="20"/>
            <w:szCs w:val="20"/>
          </w:rPr>
          <w:t>23</w:t>
        </w:r>
        <w:r w:rsidR="00C1716E" w:rsidRPr="005E16B1">
          <w:rPr>
            <w:rFonts w:ascii="Arial" w:hAnsi="Arial" w:cs="Arial"/>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06ABF" w14:textId="77777777" w:rsidR="00F21E06" w:rsidRDefault="00F21E06" w:rsidP="006865D0">
      <w:pPr>
        <w:spacing w:after="0" w:line="240" w:lineRule="auto"/>
      </w:pPr>
      <w:r>
        <w:separator/>
      </w:r>
    </w:p>
  </w:footnote>
  <w:footnote w:type="continuationSeparator" w:id="0">
    <w:p w14:paraId="735D9EF3" w14:textId="77777777" w:rsidR="00F21E06" w:rsidRDefault="00F21E06" w:rsidP="006865D0">
      <w:pPr>
        <w:spacing w:after="0" w:line="240" w:lineRule="auto"/>
      </w:pPr>
      <w:r>
        <w:continuationSeparator/>
      </w:r>
    </w:p>
  </w:footnote>
  <w:footnote w:type="continuationNotice" w:id="1">
    <w:p w14:paraId="62A2F6B6" w14:textId="77777777" w:rsidR="00F21E06" w:rsidRDefault="00F21E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E874" w14:textId="77777777" w:rsidR="00BF0A8C" w:rsidRPr="00910AC0" w:rsidRDefault="00BF0A8C" w:rsidP="00910AC0">
    <w:pPr>
      <w:pStyle w:val="Header"/>
      <w:spacing w:line="276" w:lineRule="auto"/>
      <w:jc w:val="right"/>
      <w:rPr>
        <w:rFonts w:ascii="Arial" w:hAnsi="Arial" w:cs="Arial"/>
        <w:sz w:val="18"/>
        <w:szCs w:val="18"/>
        <w:lang w:val="en-US"/>
      </w:rPr>
    </w:pPr>
    <w:r>
      <w:rPr>
        <w:rFonts w:ascii="Arial" w:hAnsi="Arial" w:cs="Arial"/>
        <w:noProof/>
        <w:sz w:val="20"/>
        <w:szCs w:val="20"/>
      </w:rPr>
      <w:drawing>
        <wp:anchor distT="0" distB="0" distL="114300" distR="114300" simplePos="0" relativeHeight="251664388" behindDoc="1" locked="0" layoutInCell="1" allowOverlap="1" wp14:anchorId="46DCA912" wp14:editId="1A4EE5D7">
          <wp:simplePos x="0" y="0"/>
          <wp:positionH relativeFrom="margin">
            <wp:posOffset>14744700</wp:posOffset>
          </wp:positionH>
          <wp:positionV relativeFrom="paragraph">
            <wp:posOffset>710077</wp:posOffset>
          </wp:positionV>
          <wp:extent cx="335280" cy="292100"/>
          <wp:effectExtent l="0" t="0" r="7620" b="0"/>
          <wp:wrapNone/>
          <wp:docPr id="1185298715" name="Picture 1185298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35280" cy="29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32D"/>
    <w:multiLevelType w:val="hybridMultilevel"/>
    <w:tmpl w:val="A198E3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D61E3F"/>
    <w:multiLevelType w:val="hybridMultilevel"/>
    <w:tmpl w:val="397A594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A42C12"/>
    <w:multiLevelType w:val="hybridMultilevel"/>
    <w:tmpl w:val="001EBB9E"/>
    <w:lvl w:ilvl="0" w:tplc="A1501410">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A9E0842"/>
    <w:multiLevelType w:val="hybridMultilevel"/>
    <w:tmpl w:val="C9544BEC"/>
    <w:lvl w:ilvl="0" w:tplc="8C6C7430">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15:restartNumberingAfterBreak="0">
    <w:nsid w:val="0ABA21B8"/>
    <w:multiLevelType w:val="hybridMultilevel"/>
    <w:tmpl w:val="C87CC35A"/>
    <w:lvl w:ilvl="0" w:tplc="0DB2B4E8">
      <w:start w:val="1"/>
      <w:numFmt w:val="lowerLetter"/>
      <w:lvlText w:val="%1."/>
      <w:lvlJc w:val="left"/>
      <w:pPr>
        <w:ind w:left="1691" w:hanging="360"/>
      </w:pPr>
      <w:rPr>
        <w:b/>
        <w:bCs/>
        <w:i w:val="0"/>
        <w:iCs/>
        <w:u w:val="single"/>
      </w:rPr>
    </w:lvl>
    <w:lvl w:ilvl="1" w:tplc="FFFFFFFF" w:tentative="1">
      <w:start w:val="1"/>
      <w:numFmt w:val="lowerLetter"/>
      <w:lvlText w:val="%2."/>
      <w:lvlJc w:val="left"/>
      <w:pPr>
        <w:ind w:left="2411" w:hanging="360"/>
      </w:pPr>
    </w:lvl>
    <w:lvl w:ilvl="2" w:tplc="FFFFFFFF" w:tentative="1">
      <w:start w:val="1"/>
      <w:numFmt w:val="lowerRoman"/>
      <w:lvlText w:val="%3."/>
      <w:lvlJc w:val="right"/>
      <w:pPr>
        <w:ind w:left="3131" w:hanging="180"/>
      </w:pPr>
    </w:lvl>
    <w:lvl w:ilvl="3" w:tplc="FFFFFFFF" w:tentative="1">
      <w:start w:val="1"/>
      <w:numFmt w:val="decimal"/>
      <w:lvlText w:val="%4."/>
      <w:lvlJc w:val="left"/>
      <w:pPr>
        <w:ind w:left="3851" w:hanging="360"/>
      </w:pPr>
    </w:lvl>
    <w:lvl w:ilvl="4" w:tplc="FFFFFFFF" w:tentative="1">
      <w:start w:val="1"/>
      <w:numFmt w:val="lowerLetter"/>
      <w:lvlText w:val="%5."/>
      <w:lvlJc w:val="left"/>
      <w:pPr>
        <w:ind w:left="4571" w:hanging="360"/>
      </w:pPr>
    </w:lvl>
    <w:lvl w:ilvl="5" w:tplc="FFFFFFFF" w:tentative="1">
      <w:start w:val="1"/>
      <w:numFmt w:val="lowerRoman"/>
      <w:lvlText w:val="%6."/>
      <w:lvlJc w:val="right"/>
      <w:pPr>
        <w:ind w:left="5291" w:hanging="180"/>
      </w:pPr>
    </w:lvl>
    <w:lvl w:ilvl="6" w:tplc="FFFFFFFF" w:tentative="1">
      <w:start w:val="1"/>
      <w:numFmt w:val="decimal"/>
      <w:lvlText w:val="%7."/>
      <w:lvlJc w:val="left"/>
      <w:pPr>
        <w:ind w:left="6011" w:hanging="360"/>
      </w:pPr>
    </w:lvl>
    <w:lvl w:ilvl="7" w:tplc="FFFFFFFF" w:tentative="1">
      <w:start w:val="1"/>
      <w:numFmt w:val="lowerLetter"/>
      <w:lvlText w:val="%8."/>
      <w:lvlJc w:val="left"/>
      <w:pPr>
        <w:ind w:left="6731" w:hanging="360"/>
      </w:pPr>
    </w:lvl>
    <w:lvl w:ilvl="8" w:tplc="FFFFFFFF" w:tentative="1">
      <w:start w:val="1"/>
      <w:numFmt w:val="lowerRoman"/>
      <w:lvlText w:val="%9."/>
      <w:lvlJc w:val="right"/>
      <w:pPr>
        <w:ind w:left="7451" w:hanging="180"/>
      </w:pPr>
    </w:lvl>
  </w:abstractNum>
  <w:abstractNum w:abstractNumId="5" w15:restartNumberingAfterBreak="0">
    <w:nsid w:val="0B782BD6"/>
    <w:multiLevelType w:val="hybridMultilevel"/>
    <w:tmpl w:val="C68EEC52"/>
    <w:lvl w:ilvl="0" w:tplc="94E6D90A">
      <w:numFmt w:val="bullet"/>
      <w:lvlText w:val="o"/>
      <w:lvlJc w:val="left"/>
      <w:pPr>
        <w:ind w:left="568" w:hanging="361"/>
      </w:pPr>
      <w:rPr>
        <w:rFonts w:ascii="Courier New" w:eastAsia="Courier New" w:hAnsi="Courier New" w:cs="Courier New" w:hint="default"/>
        <w:b w:val="0"/>
        <w:bCs w:val="0"/>
        <w:i w:val="0"/>
        <w:iCs w:val="0"/>
        <w:spacing w:val="0"/>
        <w:w w:val="102"/>
        <w:sz w:val="20"/>
        <w:szCs w:val="20"/>
        <w:lang w:val="en-US" w:eastAsia="en-US" w:bidi="ar-SA"/>
      </w:rPr>
    </w:lvl>
    <w:lvl w:ilvl="1" w:tplc="CF962DDA">
      <w:numFmt w:val="bullet"/>
      <w:lvlText w:val="•"/>
      <w:lvlJc w:val="left"/>
      <w:pPr>
        <w:ind w:left="894" w:hanging="361"/>
      </w:pPr>
      <w:rPr>
        <w:rFonts w:hint="default"/>
        <w:lang w:val="en-US" w:eastAsia="en-US" w:bidi="ar-SA"/>
      </w:rPr>
    </w:lvl>
    <w:lvl w:ilvl="2" w:tplc="56C6640E">
      <w:numFmt w:val="bullet"/>
      <w:lvlText w:val="•"/>
      <w:lvlJc w:val="left"/>
      <w:pPr>
        <w:ind w:left="1228" w:hanging="361"/>
      </w:pPr>
      <w:rPr>
        <w:rFonts w:hint="default"/>
        <w:lang w:val="en-US" w:eastAsia="en-US" w:bidi="ar-SA"/>
      </w:rPr>
    </w:lvl>
    <w:lvl w:ilvl="3" w:tplc="EC6C6C10">
      <w:numFmt w:val="bullet"/>
      <w:lvlText w:val="•"/>
      <w:lvlJc w:val="left"/>
      <w:pPr>
        <w:ind w:left="1562" w:hanging="361"/>
      </w:pPr>
      <w:rPr>
        <w:rFonts w:hint="default"/>
        <w:lang w:val="en-US" w:eastAsia="en-US" w:bidi="ar-SA"/>
      </w:rPr>
    </w:lvl>
    <w:lvl w:ilvl="4" w:tplc="3DB01972">
      <w:numFmt w:val="bullet"/>
      <w:lvlText w:val="•"/>
      <w:lvlJc w:val="left"/>
      <w:pPr>
        <w:ind w:left="1896" w:hanging="361"/>
      </w:pPr>
      <w:rPr>
        <w:rFonts w:hint="default"/>
        <w:lang w:val="en-US" w:eastAsia="en-US" w:bidi="ar-SA"/>
      </w:rPr>
    </w:lvl>
    <w:lvl w:ilvl="5" w:tplc="89CCBA92">
      <w:numFmt w:val="bullet"/>
      <w:lvlText w:val="•"/>
      <w:lvlJc w:val="left"/>
      <w:pPr>
        <w:ind w:left="2230" w:hanging="361"/>
      </w:pPr>
      <w:rPr>
        <w:rFonts w:hint="default"/>
        <w:lang w:val="en-US" w:eastAsia="en-US" w:bidi="ar-SA"/>
      </w:rPr>
    </w:lvl>
    <w:lvl w:ilvl="6" w:tplc="2A44CBA6">
      <w:numFmt w:val="bullet"/>
      <w:lvlText w:val="•"/>
      <w:lvlJc w:val="left"/>
      <w:pPr>
        <w:ind w:left="2564" w:hanging="361"/>
      </w:pPr>
      <w:rPr>
        <w:rFonts w:hint="default"/>
        <w:lang w:val="en-US" w:eastAsia="en-US" w:bidi="ar-SA"/>
      </w:rPr>
    </w:lvl>
    <w:lvl w:ilvl="7" w:tplc="4E7E99F8">
      <w:numFmt w:val="bullet"/>
      <w:lvlText w:val="•"/>
      <w:lvlJc w:val="left"/>
      <w:pPr>
        <w:ind w:left="2898" w:hanging="361"/>
      </w:pPr>
      <w:rPr>
        <w:rFonts w:hint="default"/>
        <w:lang w:val="en-US" w:eastAsia="en-US" w:bidi="ar-SA"/>
      </w:rPr>
    </w:lvl>
    <w:lvl w:ilvl="8" w:tplc="4EEABFC8">
      <w:numFmt w:val="bullet"/>
      <w:lvlText w:val="•"/>
      <w:lvlJc w:val="left"/>
      <w:pPr>
        <w:ind w:left="3232" w:hanging="361"/>
      </w:pPr>
      <w:rPr>
        <w:rFonts w:hint="default"/>
        <w:lang w:val="en-US" w:eastAsia="en-US" w:bidi="ar-SA"/>
      </w:rPr>
    </w:lvl>
  </w:abstractNum>
  <w:abstractNum w:abstractNumId="6" w15:restartNumberingAfterBreak="0">
    <w:nsid w:val="0BE8699A"/>
    <w:multiLevelType w:val="hybridMultilevel"/>
    <w:tmpl w:val="AC76D69C"/>
    <w:lvl w:ilvl="0" w:tplc="34090019">
      <w:start w:val="1"/>
      <w:numFmt w:val="lowerLetter"/>
      <w:lvlText w:val="%1."/>
      <w:lvlJc w:val="left"/>
      <w:pPr>
        <w:ind w:left="971" w:hanging="360"/>
      </w:pPr>
    </w:lvl>
    <w:lvl w:ilvl="1" w:tplc="34090019">
      <w:start w:val="1"/>
      <w:numFmt w:val="lowerLetter"/>
      <w:lvlText w:val="%2."/>
      <w:lvlJc w:val="left"/>
      <w:pPr>
        <w:ind w:left="1691" w:hanging="360"/>
      </w:pPr>
    </w:lvl>
    <w:lvl w:ilvl="2" w:tplc="34090017">
      <w:start w:val="1"/>
      <w:numFmt w:val="lowerLetter"/>
      <w:lvlText w:val="%3)"/>
      <w:lvlJc w:val="left"/>
      <w:pPr>
        <w:ind w:left="2591" w:hanging="360"/>
      </w:pPr>
    </w:lvl>
    <w:lvl w:ilvl="3" w:tplc="3409000F" w:tentative="1">
      <w:start w:val="1"/>
      <w:numFmt w:val="decimal"/>
      <w:lvlText w:val="%4."/>
      <w:lvlJc w:val="left"/>
      <w:pPr>
        <w:ind w:left="3131" w:hanging="360"/>
      </w:pPr>
    </w:lvl>
    <w:lvl w:ilvl="4" w:tplc="34090019" w:tentative="1">
      <w:start w:val="1"/>
      <w:numFmt w:val="lowerLetter"/>
      <w:lvlText w:val="%5."/>
      <w:lvlJc w:val="left"/>
      <w:pPr>
        <w:ind w:left="3851" w:hanging="360"/>
      </w:pPr>
    </w:lvl>
    <w:lvl w:ilvl="5" w:tplc="3409001B" w:tentative="1">
      <w:start w:val="1"/>
      <w:numFmt w:val="lowerRoman"/>
      <w:lvlText w:val="%6."/>
      <w:lvlJc w:val="right"/>
      <w:pPr>
        <w:ind w:left="4571" w:hanging="180"/>
      </w:pPr>
    </w:lvl>
    <w:lvl w:ilvl="6" w:tplc="3409000F" w:tentative="1">
      <w:start w:val="1"/>
      <w:numFmt w:val="decimal"/>
      <w:lvlText w:val="%7."/>
      <w:lvlJc w:val="left"/>
      <w:pPr>
        <w:ind w:left="5291" w:hanging="360"/>
      </w:pPr>
    </w:lvl>
    <w:lvl w:ilvl="7" w:tplc="34090019" w:tentative="1">
      <w:start w:val="1"/>
      <w:numFmt w:val="lowerLetter"/>
      <w:lvlText w:val="%8."/>
      <w:lvlJc w:val="left"/>
      <w:pPr>
        <w:ind w:left="6011" w:hanging="360"/>
      </w:pPr>
    </w:lvl>
    <w:lvl w:ilvl="8" w:tplc="3409001B" w:tentative="1">
      <w:start w:val="1"/>
      <w:numFmt w:val="lowerRoman"/>
      <w:lvlText w:val="%9."/>
      <w:lvlJc w:val="right"/>
      <w:pPr>
        <w:ind w:left="6731" w:hanging="180"/>
      </w:pPr>
    </w:lvl>
  </w:abstractNum>
  <w:abstractNum w:abstractNumId="7" w15:restartNumberingAfterBreak="0">
    <w:nsid w:val="0C915029"/>
    <w:multiLevelType w:val="hybridMultilevel"/>
    <w:tmpl w:val="FDC29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F3DE0"/>
    <w:multiLevelType w:val="multilevel"/>
    <w:tmpl w:val="FA7E812E"/>
    <w:lvl w:ilvl="0">
      <w:start w:val="6"/>
      <w:numFmt w:val="decimal"/>
      <w:lvlText w:val="%1"/>
      <w:lvlJc w:val="left"/>
      <w:pPr>
        <w:ind w:left="111" w:hanging="444"/>
      </w:pPr>
      <w:rPr>
        <w:rFonts w:hint="default"/>
        <w:lang w:val="en-US" w:eastAsia="en-US" w:bidi="ar-SA"/>
      </w:rPr>
    </w:lvl>
    <w:lvl w:ilvl="1">
      <w:start w:val="7"/>
      <w:numFmt w:val="decimal"/>
      <w:lvlText w:val="%1.%2"/>
      <w:lvlJc w:val="left"/>
      <w:pPr>
        <w:ind w:left="111" w:hanging="444"/>
      </w:pPr>
      <w:rPr>
        <w:rFonts w:ascii="Arial" w:eastAsia="Arial" w:hAnsi="Arial" w:cs="Arial" w:hint="default"/>
        <w:b/>
        <w:bCs/>
        <w:i w:val="0"/>
        <w:iCs w:val="0"/>
        <w:spacing w:val="-6"/>
        <w:w w:val="100"/>
        <w:sz w:val="20"/>
        <w:szCs w:val="20"/>
        <w:u w:val="single" w:color="000000"/>
        <w:lang w:val="en-US" w:eastAsia="en-US" w:bidi="ar-SA"/>
      </w:rPr>
    </w:lvl>
    <w:lvl w:ilvl="2">
      <w:start w:val="1"/>
      <w:numFmt w:val="decimal"/>
      <w:lvlText w:val="%1.%2.%3"/>
      <w:lvlJc w:val="left"/>
      <w:pPr>
        <w:ind w:left="111" w:hanging="504"/>
      </w:pPr>
      <w:rPr>
        <w:rFonts w:ascii="Arial" w:eastAsia="Arial" w:hAnsi="Arial" w:cs="Arial" w:hint="default"/>
        <w:b/>
        <w:bCs/>
        <w:i w:val="0"/>
        <w:iCs w:val="0"/>
        <w:spacing w:val="-6"/>
        <w:w w:val="102"/>
        <w:sz w:val="20"/>
        <w:szCs w:val="20"/>
        <w:u w:val="single" w:color="000000"/>
        <w:lang w:val="en-US" w:eastAsia="en-US" w:bidi="ar-SA"/>
      </w:rPr>
    </w:lvl>
    <w:lvl w:ilvl="3">
      <w:numFmt w:val="bullet"/>
      <w:lvlText w:val="•"/>
      <w:lvlJc w:val="left"/>
      <w:pPr>
        <w:ind w:left="1268" w:hanging="504"/>
      </w:pPr>
      <w:rPr>
        <w:rFonts w:hint="default"/>
        <w:lang w:val="en-US" w:eastAsia="en-US" w:bidi="ar-SA"/>
      </w:rPr>
    </w:lvl>
    <w:lvl w:ilvl="4">
      <w:numFmt w:val="bullet"/>
      <w:lvlText w:val="•"/>
      <w:lvlJc w:val="left"/>
      <w:pPr>
        <w:ind w:left="1651" w:hanging="504"/>
      </w:pPr>
      <w:rPr>
        <w:rFonts w:hint="default"/>
        <w:lang w:val="en-US" w:eastAsia="en-US" w:bidi="ar-SA"/>
      </w:rPr>
    </w:lvl>
    <w:lvl w:ilvl="5">
      <w:numFmt w:val="bullet"/>
      <w:lvlText w:val="•"/>
      <w:lvlJc w:val="left"/>
      <w:pPr>
        <w:ind w:left="2034" w:hanging="504"/>
      </w:pPr>
      <w:rPr>
        <w:rFonts w:hint="default"/>
        <w:lang w:val="en-US" w:eastAsia="en-US" w:bidi="ar-SA"/>
      </w:rPr>
    </w:lvl>
    <w:lvl w:ilvl="6">
      <w:numFmt w:val="bullet"/>
      <w:lvlText w:val="•"/>
      <w:lvlJc w:val="left"/>
      <w:pPr>
        <w:ind w:left="2416" w:hanging="504"/>
      </w:pPr>
      <w:rPr>
        <w:rFonts w:hint="default"/>
        <w:lang w:val="en-US" w:eastAsia="en-US" w:bidi="ar-SA"/>
      </w:rPr>
    </w:lvl>
    <w:lvl w:ilvl="7">
      <w:numFmt w:val="bullet"/>
      <w:lvlText w:val="•"/>
      <w:lvlJc w:val="left"/>
      <w:pPr>
        <w:ind w:left="2799" w:hanging="504"/>
      </w:pPr>
      <w:rPr>
        <w:rFonts w:hint="default"/>
        <w:lang w:val="en-US" w:eastAsia="en-US" w:bidi="ar-SA"/>
      </w:rPr>
    </w:lvl>
    <w:lvl w:ilvl="8">
      <w:numFmt w:val="bullet"/>
      <w:lvlText w:val="•"/>
      <w:lvlJc w:val="left"/>
      <w:pPr>
        <w:ind w:left="3182" w:hanging="504"/>
      </w:pPr>
      <w:rPr>
        <w:rFonts w:hint="default"/>
        <w:lang w:val="en-US" w:eastAsia="en-US" w:bidi="ar-SA"/>
      </w:rPr>
    </w:lvl>
  </w:abstractNum>
  <w:abstractNum w:abstractNumId="9" w15:restartNumberingAfterBreak="0">
    <w:nsid w:val="160C035F"/>
    <w:multiLevelType w:val="hybridMultilevel"/>
    <w:tmpl w:val="269A310C"/>
    <w:lvl w:ilvl="0" w:tplc="F12CB4CC">
      <w:numFmt w:val="bullet"/>
      <w:lvlText w:val=""/>
      <w:lvlJc w:val="left"/>
      <w:pPr>
        <w:ind w:left="472" w:hanging="361"/>
      </w:pPr>
      <w:rPr>
        <w:rFonts w:ascii="Symbol" w:eastAsia="Symbol" w:hAnsi="Symbol" w:cs="Symbol" w:hint="default"/>
        <w:b w:val="0"/>
        <w:bCs w:val="0"/>
        <w:i w:val="0"/>
        <w:iCs w:val="0"/>
        <w:spacing w:val="0"/>
        <w:w w:val="102"/>
        <w:sz w:val="20"/>
        <w:szCs w:val="20"/>
        <w:lang w:val="en-US" w:eastAsia="en-US" w:bidi="ar-SA"/>
      </w:rPr>
    </w:lvl>
    <w:lvl w:ilvl="1" w:tplc="7CC076DE">
      <w:numFmt w:val="bullet"/>
      <w:lvlText w:val="•"/>
      <w:lvlJc w:val="left"/>
      <w:pPr>
        <w:ind w:left="822" w:hanging="361"/>
      </w:pPr>
      <w:rPr>
        <w:rFonts w:hint="default"/>
        <w:lang w:val="en-US" w:eastAsia="en-US" w:bidi="ar-SA"/>
      </w:rPr>
    </w:lvl>
    <w:lvl w:ilvl="2" w:tplc="853A65BA">
      <w:numFmt w:val="bullet"/>
      <w:lvlText w:val="•"/>
      <w:lvlJc w:val="left"/>
      <w:pPr>
        <w:ind w:left="1164" w:hanging="361"/>
      </w:pPr>
      <w:rPr>
        <w:rFonts w:hint="default"/>
        <w:lang w:val="en-US" w:eastAsia="en-US" w:bidi="ar-SA"/>
      </w:rPr>
    </w:lvl>
    <w:lvl w:ilvl="3" w:tplc="13226E26">
      <w:numFmt w:val="bullet"/>
      <w:lvlText w:val="•"/>
      <w:lvlJc w:val="left"/>
      <w:pPr>
        <w:ind w:left="1506" w:hanging="361"/>
      </w:pPr>
      <w:rPr>
        <w:rFonts w:hint="default"/>
        <w:lang w:val="en-US" w:eastAsia="en-US" w:bidi="ar-SA"/>
      </w:rPr>
    </w:lvl>
    <w:lvl w:ilvl="4" w:tplc="3F6ECE48">
      <w:numFmt w:val="bullet"/>
      <w:lvlText w:val="•"/>
      <w:lvlJc w:val="left"/>
      <w:pPr>
        <w:ind w:left="1848" w:hanging="361"/>
      </w:pPr>
      <w:rPr>
        <w:rFonts w:hint="default"/>
        <w:lang w:val="en-US" w:eastAsia="en-US" w:bidi="ar-SA"/>
      </w:rPr>
    </w:lvl>
    <w:lvl w:ilvl="5" w:tplc="5AAC00A0">
      <w:numFmt w:val="bullet"/>
      <w:lvlText w:val="•"/>
      <w:lvlJc w:val="left"/>
      <w:pPr>
        <w:ind w:left="2190" w:hanging="361"/>
      </w:pPr>
      <w:rPr>
        <w:rFonts w:hint="default"/>
        <w:lang w:val="en-US" w:eastAsia="en-US" w:bidi="ar-SA"/>
      </w:rPr>
    </w:lvl>
    <w:lvl w:ilvl="6" w:tplc="5FFE283C">
      <w:numFmt w:val="bullet"/>
      <w:lvlText w:val="•"/>
      <w:lvlJc w:val="left"/>
      <w:pPr>
        <w:ind w:left="2532" w:hanging="361"/>
      </w:pPr>
      <w:rPr>
        <w:rFonts w:hint="default"/>
        <w:lang w:val="en-US" w:eastAsia="en-US" w:bidi="ar-SA"/>
      </w:rPr>
    </w:lvl>
    <w:lvl w:ilvl="7" w:tplc="CE94A090">
      <w:numFmt w:val="bullet"/>
      <w:lvlText w:val="•"/>
      <w:lvlJc w:val="left"/>
      <w:pPr>
        <w:ind w:left="2874" w:hanging="361"/>
      </w:pPr>
      <w:rPr>
        <w:rFonts w:hint="default"/>
        <w:lang w:val="en-US" w:eastAsia="en-US" w:bidi="ar-SA"/>
      </w:rPr>
    </w:lvl>
    <w:lvl w:ilvl="8" w:tplc="1FF20F80">
      <w:numFmt w:val="bullet"/>
      <w:lvlText w:val="•"/>
      <w:lvlJc w:val="left"/>
      <w:pPr>
        <w:ind w:left="3216" w:hanging="361"/>
      </w:pPr>
      <w:rPr>
        <w:rFonts w:hint="default"/>
        <w:lang w:val="en-US" w:eastAsia="en-US" w:bidi="ar-SA"/>
      </w:rPr>
    </w:lvl>
  </w:abstractNum>
  <w:abstractNum w:abstractNumId="10" w15:restartNumberingAfterBreak="0">
    <w:nsid w:val="16660BA8"/>
    <w:multiLevelType w:val="hybridMultilevel"/>
    <w:tmpl w:val="9966833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16C36980"/>
    <w:multiLevelType w:val="hybridMultilevel"/>
    <w:tmpl w:val="583A4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383C44"/>
    <w:multiLevelType w:val="hybridMultilevel"/>
    <w:tmpl w:val="5E4262C0"/>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19E87CE8"/>
    <w:multiLevelType w:val="hybridMultilevel"/>
    <w:tmpl w:val="2D1856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1E2E1B"/>
    <w:multiLevelType w:val="hybridMultilevel"/>
    <w:tmpl w:val="DFEAA25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1A880596"/>
    <w:multiLevelType w:val="hybridMultilevel"/>
    <w:tmpl w:val="F3243A56"/>
    <w:lvl w:ilvl="0" w:tplc="FFFFFFFF">
      <w:start w:val="1"/>
      <w:numFmt w:val="bullet"/>
      <w:lvlText w:val=""/>
      <w:lvlJc w:val="left"/>
      <w:pPr>
        <w:ind w:left="360" w:hanging="360"/>
      </w:pPr>
      <w:rPr>
        <w:rFonts w:ascii="Symbol" w:hAnsi="Symbol" w:hint="default"/>
      </w:rPr>
    </w:lvl>
    <w:lvl w:ilvl="1" w:tplc="3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BDC6C4D"/>
    <w:multiLevelType w:val="hybridMultilevel"/>
    <w:tmpl w:val="BECAFB28"/>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1F844F75"/>
    <w:multiLevelType w:val="hybridMultilevel"/>
    <w:tmpl w:val="1BE6A986"/>
    <w:lvl w:ilvl="0" w:tplc="928A4A1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8" w15:restartNumberingAfterBreak="0">
    <w:nsid w:val="1F8D23AB"/>
    <w:multiLevelType w:val="hybridMultilevel"/>
    <w:tmpl w:val="B2DE6EE4"/>
    <w:lvl w:ilvl="0" w:tplc="34090019">
      <w:start w:val="1"/>
      <w:numFmt w:val="lowerLetter"/>
      <w:lvlText w:val="%1."/>
      <w:lvlJc w:val="left"/>
      <w:pPr>
        <w:ind w:left="474" w:hanging="47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9F22C5"/>
    <w:multiLevelType w:val="hybridMultilevel"/>
    <w:tmpl w:val="95EE78F8"/>
    <w:lvl w:ilvl="0" w:tplc="38EE88AA">
      <w:start w:val="1"/>
      <w:numFmt w:val="lowerLetter"/>
      <w:lvlText w:val="%1."/>
      <w:lvlJc w:val="left"/>
      <w:pPr>
        <w:ind w:left="1691" w:hanging="360"/>
      </w:pPr>
      <w:rPr>
        <w:b/>
        <w:bCs/>
        <w:i w:val="0"/>
        <w:iCs/>
        <w:u w:val="single"/>
      </w:rPr>
    </w:lvl>
    <w:lvl w:ilvl="1" w:tplc="FFFFFFFF" w:tentative="1">
      <w:start w:val="1"/>
      <w:numFmt w:val="lowerLetter"/>
      <w:lvlText w:val="%2."/>
      <w:lvlJc w:val="left"/>
      <w:pPr>
        <w:ind w:left="2411" w:hanging="360"/>
      </w:pPr>
    </w:lvl>
    <w:lvl w:ilvl="2" w:tplc="FFFFFFFF" w:tentative="1">
      <w:start w:val="1"/>
      <w:numFmt w:val="lowerRoman"/>
      <w:lvlText w:val="%3."/>
      <w:lvlJc w:val="right"/>
      <w:pPr>
        <w:ind w:left="3131" w:hanging="180"/>
      </w:pPr>
    </w:lvl>
    <w:lvl w:ilvl="3" w:tplc="FFFFFFFF" w:tentative="1">
      <w:start w:val="1"/>
      <w:numFmt w:val="decimal"/>
      <w:lvlText w:val="%4."/>
      <w:lvlJc w:val="left"/>
      <w:pPr>
        <w:ind w:left="3851" w:hanging="360"/>
      </w:pPr>
    </w:lvl>
    <w:lvl w:ilvl="4" w:tplc="FFFFFFFF" w:tentative="1">
      <w:start w:val="1"/>
      <w:numFmt w:val="lowerLetter"/>
      <w:lvlText w:val="%5."/>
      <w:lvlJc w:val="left"/>
      <w:pPr>
        <w:ind w:left="4571" w:hanging="360"/>
      </w:pPr>
    </w:lvl>
    <w:lvl w:ilvl="5" w:tplc="FFFFFFFF" w:tentative="1">
      <w:start w:val="1"/>
      <w:numFmt w:val="lowerRoman"/>
      <w:lvlText w:val="%6."/>
      <w:lvlJc w:val="right"/>
      <w:pPr>
        <w:ind w:left="5291" w:hanging="180"/>
      </w:pPr>
    </w:lvl>
    <w:lvl w:ilvl="6" w:tplc="FFFFFFFF" w:tentative="1">
      <w:start w:val="1"/>
      <w:numFmt w:val="decimal"/>
      <w:lvlText w:val="%7."/>
      <w:lvlJc w:val="left"/>
      <w:pPr>
        <w:ind w:left="6011" w:hanging="360"/>
      </w:pPr>
    </w:lvl>
    <w:lvl w:ilvl="7" w:tplc="FFFFFFFF" w:tentative="1">
      <w:start w:val="1"/>
      <w:numFmt w:val="lowerLetter"/>
      <w:lvlText w:val="%8."/>
      <w:lvlJc w:val="left"/>
      <w:pPr>
        <w:ind w:left="6731" w:hanging="360"/>
      </w:pPr>
    </w:lvl>
    <w:lvl w:ilvl="8" w:tplc="FFFFFFFF" w:tentative="1">
      <w:start w:val="1"/>
      <w:numFmt w:val="lowerRoman"/>
      <w:lvlText w:val="%9."/>
      <w:lvlJc w:val="right"/>
      <w:pPr>
        <w:ind w:left="7451" w:hanging="180"/>
      </w:pPr>
    </w:lvl>
  </w:abstractNum>
  <w:abstractNum w:abstractNumId="20" w15:restartNumberingAfterBreak="0">
    <w:nsid w:val="228577CE"/>
    <w:multiLevelType w:val="hybridMultilevel"/>
    <w:tmpl w:val="B6F68F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3720176"/>
    <w:multiLevelType w:val="hybridMultilevel"/>
    <w:tmpl w:val="4F68DB38"/>
    <w:lvl w:ilvl="0" w:tplc="34090019">
      <w:start w:val="1"/>
      <w:numFmt w:val="lowerLetter"/>
      <w:lvlText w:val="%1."/>
      <w:lvlJc w:val="left"/>
      <w:pPr>
        <w:ind w:left="1620" w:hanging="360"/>
      </w:pPr>
      <w:rPr>
        <w:rFonts w:hint="default"/>
      </w:rPr>
    </w:lvl>
    <w:lvl w:ilvl="1" w:tplc="34090019" w:tentative="1">
      <w:start w:val="1"/>
      <w:numFmt w:val="lowerLetter"/>
      <w:lvlText w:val="%2."/>
      <w:lvlJc w:val="left"/>
      <w:pPr>
        <w:ind w:left="2340" w:hanging="360"/>
      </w:pPr>
    </w:lvl>
    <w:lvl w:ilvl="2" w:tplc="3409001B" w:tentative="1">
      <w:start w:val="1"/>
      <w:numFmt w:val="lowerRoman"/>
      <w:lvlText w:val="%3."/>
      <w:lvlJc w:val="right"/>
      <w:pPr>
        <w:ind w:left="3060" w:hanging="180"/>
      </w:pPr>
    </w:lvl>
    <w:lvl w:ilvl="3" w:tplc="3409000F" w:tentative="1">
      <w:start w:val="1"/>
      <w:numFmt w:val="decimal"/>
      <w:lvlText w:val="%4."/>
      <w:lvlJc w:val="left"/>
      <w:pPr>
        <w:ind w:left="3780" w:hanging="360"/>
      </w:pPr>
    </w:lvl>
    <w:lvl w:ilvl="4" w:tplc="34090019" w:tentative="1">
      <w:start w:val="1"/>
      <w:numFmt w:val="lowerLetter"/>
      <w:lvlText w:val="%5."/>
      <w:lvlJc w:val="left"/>
      <w:pPr>
        <w:ind w:left="4500" w:hanging="360"/>
      </w:pPr>
    </w:lvl>
    <w:lvl w:ilvl="5" w:tplc="3409001B" w:tentative="1">
      <w:start w:val="1"/>
      <w:numFmt w:val="lowerRoman"/>
      <w:lvlText w:val="%6."/>
      <w:lvlJc w:val="right"/>
      <w:pPr>
        <w:ind w:left="5220" w:hanging="180"/>
      </w:pPr>
    </w:lvl>
    <w:lvl w:ilvl="6" w:tplc="3409000F" w:tentative="1">
      <w:start w:val="1"/>
      <w:numFmt w:val="decimal"/>
      <w:lvlText w:val="%7."/>
      <w:lvlJc w:val="left"/>
      <w:pPr>
        <w:ind w:left="5940" w:hanging="360"/>
      </w:pPr>
    </w:lvl>
    <w:lvl w:ilvl="7" w:tplc="34090019" w:tentative="1">
      <w:start w:val="1"/>
      <w:numFmt w:val="lowerLetter"/>
      <w:lvlText w:val="%8."/>
      <w:lvlJc w:val="left"/>
      <w:pPr>
        <w:ind w:left="6660" w:hanging="360"/>
      </w:pPr>
    </w:lvl>
    <w:lvl w:ilvl="8" w:tplc="3409001B" w:tentative="1">
      <w:start w:val="1"/>
      <w:numFmt w:val="lowerRoman"/>
      <w:lvlText w:val="%9."/>
      <w:lvlJc w:val="right"/>
      <w:pPr>
        <w:ind w:left="7380" w:hanging="180"/>
      </w:pPr>
    </w:lvl>
  </w:abstractNum>
  <w:abstractNum w:abstractNumId="22" w15:restartNumberingAfterBreak="0">
    <w:nsid w:val="23B6236F"/>
    <w:multiLevelType w:val="hybridMultilevel"/>
    <w:tmpl w:val="145C8F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3EC472F"/>
    <w:multiLevelType w:val="multilevel"/>
    <w:tmpl w:val="3872ED4C"/>
    <w:lvl w:ilvl="0">
      <w:start w:val="6"/>
      <w:numFmt w:val="decimal"/>
      <w:lvlText w:val="%1"/>
      <w:lvlJc w:val="left"/>
      <w:pPr>
        <w:ind w:left="111" w:hanging="695"/>
      </w:pPr>
      <w:rPr>
        <w:rFonts w:hint="default"/>
        <w:lang w:val="en-US" w:eastAsia="en-US" w:bidi="ar-SA"/>
      </w:rPr>
    </w:lvl>
    <w:lvl w:ilvl="1">
      <w:start w:val="6"/>
      <w:numFmt w:val="decimal"/>
      <w:lvlText w:val="%1.%2."/>
      <w:lvlJc w:val="left"/>
      <w:pPr>
        <w:ind w:left="111" w:hanging="695"/>
      </w:pPr>
      <w:rPr>
        <w:rFonts w:ascii="Arial" w:eastAsia="Arial" w:hAnsi="Arial" w:cs="Arial" w:hint="default"/>
        <w:b/>
        <w:bCs/>
        <w:i w:val="0"/>
        <w:iCs w:val="0"/>
        <w:spacing w:val="-6"/>
        <w:w w:val="100"/>
        <w:sz w:val="20"/>
        <w:szCs w:val="20"/>
        <w:u w:val="single" w:color="000000"/>
        <w:lang w:val="en-US" w:eastAsia="en-US" w:bidi="ar-SA"/>
      </w:rPr>
    </w:lvl>
    <w:lvl w:ilvl="2">
      <w:start w:val="1"/>
      <w:numFmt w:val="decimal"/>
      <w:lvlText w:val="%1.%2.%3"/>
      <w:lvlJc w:val="left"/>
      <w:pPr>
        <w:ind w:left="111" w:hanging="528"/>
      </w:pPr>
      <w:rPr>
        <w:rFonts w:ascii="Arial" w:eastAsia="Arial" w:hAnsi="Arial" w:cs="Arial" w:hint="default"/>
        <w:b/>
        <w:bCs/>
        <w:i w:val="0"/>
        <w:iCs w:val="0"/>
        <w:spacing w:val="-6"/>
        <w:w w:val="102"/>
        <w:sz w:val="20"/>
        <w:szCs w:val="20"/>
        <w:u w:val="single" w:color="000000"/>
        <w:lang w:val="en-US" w:eastAsia="en-US" w:bidi="ar-SA"/>
      </w:rPr>
    </w:lvl>
    <w:lvl w:ilvl="3">
      <w:numFmt w:val="bullet"/>
      <w:lvlText w:val="•"/>
      <w:lvlJc w:val="left"/>
      <w:pPr>
        <w:ind w:left="1268" w:hanging="528"/>
      </w:pPr>
      <w:rPr>
        <w:rFonts w:hint="default"/>
        <w:lang w:val="en-US" w:eastAsia="en-US" w:bidi="ar-SA"/>
      </w:rPr>
    </w:lvl>
    <w:lvl w:ilvl="4">
      <w:numFmt w:val="bullet"/>
      <w:lvlText w:val="•"/>
      <w:lvlJc w:val="left"/>
      <w:pPr>
        <w:ind w:left="1651" w:hanging="528"/>
      </w:pPr>
      <w:rPr>
        <w:rFonts w:hint="default"/>
        <w:lang w:val="en-US" w:eastAsia="en-US" w:bidi="ar-SA"/>
      </w:rPr>
    </w:lvl>
    <w:lvl w:ilvl="5">
      <w:numFmt w:val="bullet"/>
      <w:lvlText w:val="•"/>
      <w:lvlJc w:val="left"/>
      <w:pPr>
        <w:ind w:left="2034" w:hanging="528"/>
      </w:pPr>
      <w:rPr>
        <w:rFonts w:hint="default"/>
        <w:lang w:val="en-US" w:eastAsia="en-US" w:bidi="ar-SA"/>
      </w:rPr>
    </w:lvl>
    <w:lvl w:ilvl="6">
      <w:numFmt w:val="bullet"/>
      <w:lvlText w:val="•"/>
      <w:lvlJc w:val="left"/>
      <w:pPr>
        <w:ind w:left="2416" w:hanging="528"/>
      </w:pPr>
      <w:rPr>
        <w:rFonts w:hint="default"/>
        <w:lang w:val="en-US" w:eastAsia="en-US" w:bidi="ar-SA"/>
      </w:rPr>
    </w:lvl>
    <w:lvl w:ilvl="7">
      <w:numFmt w:val="bullet"/>
      <w:lvlText w:val="•"/>
      <w:lvlJc w:val="left"/>
      <w:pPr>
        <w:ind w:left="2799" w:hanging="528"/>
      </w:pPr>
      <w:rPr>
        <w:rFonts w:hint="default"/>
        <w:lang w:val="en-US" w:eastAsia="en-US" w:bidi="ar-SA"/>
      </w:rPr>
    </w:lvl>
    <w:lvl w:ilvl="8">
      <w:numFmt w:val="bullet"/>
      <w:lvlText w:val="•"/>
      <w:lvlJc w:val="left"/>
      <w:pPr>
        <w:ind w:left="3182" w:hanging="528"/>
      </w:pPr>
      <w:rPr>
        <w:rFonts w:hint="default"/>
        <w:lang w:val="en-US" w:eastAsia="en-US" w:bidi="ar-SA"/>
      </w:rPr>
    </w:lvl>
  </w:abstractNum>
  <w:abstractNum w:abstractNumId="24" w15:restartNumberingAfterBreak="0">
    <w:nsid w:val="24842689"/>
    <w:multiLevelType w:val="hybridMultilevel"/>
    <w:tmpl w:val="2842B45A"/>
    <w:lvl w:ilvl="0" w:tplc="34090019">
      <w:start w:val="1"/>
      <w:numFmt w:val="lowerLetter"/>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5" w15:restartNumberingAfterBreak="0">
    <w:nsid w:val="26DE48EB"/>
    <w:multiLevelType w:val="hybridMultilevel"/>
    <w:tmpl w:val="913AC5F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6" w15:restartNumberingAfterBreak="0">
    <w:nsid w:val="279F2D67"/>
    <w:multiLevelType w:val="hybridMultilevel"/>
    <w:tmpl w:val="E3C23A2A"/>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7" w15:restartNumberingAfterBreak="0">
    <w:nsid w:val="2BF50953"/>
    <w:multiLevelType w:val="hybridMultilevel"/>
    <w:tmpl w:val="DCBC9332"/>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2C7249E5"/>
    <w:multiLevelType w:val="hybridMultilevel"/>
    <w:tmpl w:val="5C9E8D4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2E2A481F"/>
    <w:multiLevelType w:val="hybridMultilevel"/>
    <w:tmpl w:val="06BA4DD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2E4261A1"/>
    <w:multiLevelType w:val="hybridMultilevel"/>
    <w:tmpl w:val="598A7A52"/>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2ED84999"/>
    <w:multiLevelType w:val="hybridMultilevel"/>
    <w:tmpl w:val="6EEE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8002FA"/>
    <w:multiLevelType w:val="hybridMultilevel"/>
    <w:tmpl w:val="C17C2620"/>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30224D45"/>
    <w:multiLevelType w:val="hybridMultilevel"/>
    <w:tmpl w:val="3C5E4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03E6E8E"/>
    <w:multiLevelType w:val="hybridMultilevel"/>
    <w:tmpl w:val="C408E9E0"/>
    <w:lvl w:ilvl="0" w:tplc="E89A1880">
      <w:start w:val="1"/>
      <w:numFmt w:val="lowerLetter"/>
      <w:lvlText w:val="%1."/>
      <w:lvlJc w:val="left"/>
      <w:pPr>
        <w:ind w:left="720" w:hanging="360"/>
      </w:pPr>
      <w:rPr>
        <w:rFonts w:hint="default"/>
        <w:b/>
        <w:bCs/>
        <w:u w:val="singl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30BC5A52"/>
    <w:multiLevelType w:val="multilevel"/>
    <w:tmpl w:val="743A5344"/>
    <w:lvl w:ilvl="0">
      <w:start w:val="6"/>
      <w:numFmt w:val="decimal"/>
      <w:lvlText w:val="%1"/>
      <w:lvlJc w:val="left"/>
      <w:pPr>
        <w:ind w:left="111" w:hanging="600"/>
      </w:pPr>
      <w:rPr>
        <w:rFonts w:hint="default"/>
        <w:lang w:val="en-US" w:eastAsia="en-US" w:bidi="ar-SA"/>
      </w:rPr>
    </w:lvl>
    <w:lvl w:ilvl="1">
      <w:start w:val="5"/>
      <w:numFmt w:val="decimal"/>
      <w:lvlText w:val="%1.%2"/>
      <w:lvlJc w:val="left"/>
      <w:pPr>
        <w:ind w:left="111" w:hanging="600"/>
      </w:pPr>
      <w:rPr>
        <w:rFonts w:hint="default"/>
        <w:lang w:val="en-US" w:eastAsia="en-US" w:bidi="ar-SA"/>
      </w:rPr>
    </w:lvl>
    <w:lvl w:ilvl="2">
      <w:start w:val="3"/>
      <w:numFmt w:val="decimal"/>
      <w:lvlText w:val="%1.%2.%3"/>
      <w:lvlJc w:val="left"/>
      <w:pPr>
        <w:ind w:left="111" w:hanging="600"/>
      </w:pPr>
      <w:rPr>
        <w:rFonts w:ascii="Arial" w:eastAsia="Arial" w:hAnsi="Arial" w:cs="Arial" w:hint="default"/>
        <w:b/>
        <w:bCs/>
        <w:i w:val="0"/>
        <w:iCs w:val="0"/>
        <w:spacing w:val="-6"/>
        <w:w w:val="102"/>
        <w:sz w:val="20"/>
        <w:szCs w:val="20"/>
        <w:u w:val="single" w:color="000000"/>
        <w:lang w:val="en-US" w:eastAsia="en-US" w:bidi="ar-SA"/>
      </w:rPr>
    </w:lvl>
    <w:lvl w:ilvl="3">
      <w:numFmt w:val="bullet"/>
      <w:lvlText w:val="•"/>
      <w:lvlJc w:val="left"/>
      <w:pPr>
        <w:ind w:left="1268" w:hanging="600"/>
      </w:pPr>
      <w:rPr>
        <w:rFonts w:hint="default"/>
        <w:lang w:val="en-US" w:eastAsia="en-US" w:bidi="ar-SA"/>
      </w:rPr>
    </w:lvl>
    <w:lvl w:ilvl="4">
      <w:numFmt w:val="bullet"/>
      <w:lvlText w:val="•"/>
      <w:lvlJc w:val="left"/>
      <w:pPr>
        <w:ind w:left="1651" w:hanging="600"/>
      </w:pPr>
      <w:rPr>
        <w:rFonts w:hint="default"/>
        <w:lang w:val="en-US" w:eastAsia="en-US" w:bidi="ar-SA"/>
      </w:rPr>
    </w:lvl>
    <w:lvl w:ilvl="5">
      <w:numFmt w:val="bullet"/>
      <w:lvlText w:val="•"/>
      <w:lvlJc w:val="left"/>
      <w:pPr>
        <w:ind w:left="2034" w:hanging="600"/>
      </w:pPr>
      <w:rPr>
        <w:rFonts w:hint="default"/>
        <w:lang w:val="en-US" w:eastAsia="en-US" w:bidi="ar-SA"/>
      </w:rPr>
    </w:lvl>
    <w:lvl w:ilvl="6">
      <w:numFmt w:val="bullet"/>
      <w:lvlText w:val="•"/>
      <w:lvlJc w:val="left"/>
      <w:pPr>
        <w:ind w:left="2416" w:hanging="600"/>
      </w:pPr>
      <w:rPr>
        <w:rFonts w:hint="default"/>
        <w:lang w:val="en-US" w:eastAsia="en-US" w:bidi="ar-SA"/>
      </w:rPr>
    </w:lvl>
    <w:lvl w:ilvl="7">
      <w:numFmt w:val="bullet"/>
      <w:lvlText w:val="•"/>
      <w:lvlJc w:val="left"/>
      <w:pPr>
        <w:ind w:left="2799" w:hanging="600"/>
      </w:pPr>
      <w:rPr>
        <w:rFonts w:hint="default"/>
        <w:lang w:val="en-US" w:eastAsia="en-US" w:bidi="ar-SA"/>
      </w:rPr>
    </w:lvl>
    <w:lvl w:ilvl="8">
      <w:numFmt w:val="bullet"/>
      <w:lvlText w:val="•"/>
      <w:lvlJc w:val="left"/>
      <w:pPr>
        <w:ind w:left="3182" w:hanging="600"/>
      </w:pPr>
      <w:rPr>
        <w:rFonts w:hint="default"/>
        <w:lang w:val="en-US" w:eastAsia="en-US" w:bidi="ar-SA"/>
      </w:rPr>
    </w:lvl>
  </w:abstractNum>
  <w:abstractNum w:abstractNumId="36" w15:restartNumberingAfterBreak="0">
    <w:nsid w:val="356239DF"/>
    <w:multiLevelType w:val="hybridMultilevel"/>
    <w:tmpl w:val="78689B12"/>
    <w:lvl w:ilvl="0" w:tplc="0BC28D54">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7" w15:restartNumberingAfterBreak="0">
    <w:nsid w:val="36105341"/>
    <w:multiLevelType w:val="hybridMultilevel"/>
    <w:tmpl w:val="33B2C1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8" w15:restartNumberingAfterBreak="0">
    <w:nsid w:val="384C071A"/>
    <w:multiLevelType w:val="hybridMultilevel"/>
    <w:tmpl w:val="6164A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AB75170"/>
    <w:multiLevelType w:val="hybridMultilevel"/>
    <w:tmpl w:val="DC4ABCEA"/>
    <w:lvl w:ilvl="0" w:tplc="34090019">
      <w:start w:val="1"/>
      <w:numFmt w:val="lowerLetter"/>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3F352861"/>
    <w:multiLevelType w:val="hybridMultilevel"/>
    <w:tmpl w:val="74484D5C"/>
    <w:lvl w:ilvl="0" w:tplc="560ED3F2">
      <w:start w:val="1"/>
      <w:numFmt w:val="lowerLetter"/>
      <w:lvlText w:val="%1."/>
      <w:lvlJc w:val="left"/>
      <w:pPr>
        <w:ind w:left="1620" w:hanging="360"/>
      </w:pPr>
      <w:rPr>
        <w:rFonts w:hint="default"/>
        <w:i w:val="0"/>
        <w:iCs/>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41" w15:restartNumberingAfterBreak="0">
    <w:nsid w:val="3F473868"/>
    <w:multiLevelType w:val="hybridMultilevel"/>
    <w:tmpl w:val="6BD2EC30"/>
    <w:lvl w:ilvl="0" w:tplc="79681D40">
      <w:start w:val="1"/>
      <w:numFmt w:val="lowerLetter"/>
      <w:lvlText w:val="%1)"/>
      <w:lvlJc w:val="left"/>
      <w:pPr>
        <w:ind w:left="448" w:hanging="324"/>
      </w:pPr>
      <w:rPr>
        <w:rFonts w:ascii="Arial MT" w:eastAsia="Arial MT" w:hAnsi="Arial MT" w:cs="Arial MT" w:hint="default"/>
        <w:b w:val="0"/>
        <w:bCs w:val="0"/>
        <w:i w:val="0"/>
        <w:iCs w:val="0"/>
        <w:strike/>
        <w:spacing w:val="-6"/>
        <w:w w:val="94"/>
        <w:sz w:val="20"/>
        <w:szCs w:val="20"/>
        <w:lang w:val="en-US" w:eastAsia="en-US" w:bidi="ar-SA"/>
      </w:rPr>
    </w:lvl>
    <w:lvl w:ilvl="1" w:tplc="7C5C4A10">
      <w:numFmt w:val="bullet"/>
      <w:lvlText w:val="•"/>
      <w:lvlJc w:val="left"/>
      <w:pPr>
        <w:ind w:left="790" w:hanging="324"/>
      </w:pPr>
      <w:rPr>
        <w:rFonts w:hint="default"/>
        <w:lang w:val="en-US" w:eastAsia="en-US" w:bidi="ar-SA"/>
      </w:rPr>
    </w:lvl>
    <w:lvl w:ilvl="2" w:tplc="99D274AE">
      <w:numFmt w:val="bullet"/>
      <w:lvlText w:val="•"/>
      <w:lvlJc w:val="left"/>
      <w:pPr>
        <w:ind w:left="1141" w:hanging="324"/>
      </w:pPr>
      <w:rPr>
        <w:rFonts w:hint="default"/>
        <w:lang w:val="en-US" w:eastAsia="en-US" w:bidi="ar-SA"/>
      </w:rPr>
    </w:lvl>
    <w:lvl w:ilvl="3" w:tplc="C3843E18">
      <w:numFmt w:val="bullet"/>
      <w:lvlText w:val="•"/>
      <w:lvlJc w:val="left"/>
      <w:pPr>
        <w:ind w:left="1492" w:hanging="324"/>
      </w:pPr>
      <w:rPr>
        <w:rFonts w:hint="default"/>
        <w:lang w:val="en-US" w:eastAsia="en-US" w:bidi="ar-SA"/>
      </w:rPr>
    </w:lvl>
    <w:lvl w:ilvl="4" w:tplc="676E64F4">
      <w:numFmt w:val="bullet"/>
      <w:lvlText w:val="•"/>
      <w:lvlJc w:val="left"/>
      <w:pPr>
        <w:ind w:left="1843" w:hanging="324"/>
      </w:pPr>
      <w:rPr>
        <w:rFonts w:hint="default"/>
        <w:lang w:val="en-US" w:eastAsia="en-US" w:bidi="ar-SA"/>
      </w:rPr>
    </w:lvl>
    <w:lvl w:ilvl="5" w:tplc="6B46C7A4">
      <w:numFmt w:val="bullet"/>
      <w:lvlText w:val="•"/>
      <w:lvlJc w:val="left"/>
      <w:pPr>
        <w:ind w:left="2194" w:hanging="324"/>
      </w:pPr>
      <w:rPr>
        <w:rFonts w:hint="default"/>
        <w:lang w:val="en-US" w:eastAsia="en-US" w:bidi="ar-SA"/>
      </w:rPr>
    </w:lvl>
    <w:lvl w:ilvl="6" w:tplc="601ED62C">
      <w:numFmt w:val="bullet"/>
      <w:lvlText w:val="•"/>
      <w:lvlJc w:val="left"/>
      <w:pPr>
        <w:ind w:left="2544" w:hanging="324"/>
      </w:pPr>
      <w:rPr>
        <w:rFonts w:hint="default"/>
        <w:lang w:val="en-US" w:eastAsia="en-US" w:bidi="ar-SA"/>
      </w:rPr>
    </w:lvl>
    <w:lvl w:ilvl="7" w:tplc="17043C8E">
      <w:numFmt w:val="bullet"/>
      <w:lvlText w:val="•"/>
      <w:lvlJc w:val="left"/>
      <w:pPr>
        <w:ind w:left="2895" w:hanging="324"/>
      </w:pPr>
      <w:rPr>
        <w:rFonts w:hint="default"/>
        <w:lang w:val="en-US" w:eastAsia="en-US" w:bidi="ar-SA"/>
      </w:rPr>
    </w:lvl>
    <w:lvl w:ilvl="8" w:tplc="6CE2805E">
      <w:numFmt w:val="bullet"/>
      <w:lvlText w:val="•"/>
      <w:lvlJc w:val="left"/>
      <w:pPr>
        <w:ind w:left="3246" w:hanging="324"/>
      </w:pPr>
      <w:rPr>
        <w:rFonts w:hint="default"/>
        <w:lang w:val="en-US" w:eastAsia="en-US" w:bidi="ar-SA"/>
      </w:rPr>
    </w:lvl>
  </w:abstractNum>
  <w:abstractNum w:abstractNumId="42" w15:restartNumberingAfterBreak="0">
    <w:nsid w:val="40EA1352"/>
    <w:multiLevelType w:val="hybridMultilevel"/>
    <w:tmpl w:val="88128E2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443C70B1"/>
    <w:multiLevelType w:val="hybridMultilevel"/>
    <w:tmpl w:val="A760BEEC"/>
    <w:lvl w:ilvl="0" w:tplc="FFFFFFFF">
      <w:start w:val="1"/>
      <w:numFmt w:val="lowerLetter"/>
      <w:lvlText w:val="%1."/>
      <w:lvlJc w:val="left"/>
      <w:pPr>
        <w:ind w:left="1620" w:hanging="360"/>
      </w:pPr>
      <w:rPr>
        <w:rFonts w:hint="default"/>
        <w:i w:val="0"/>
        <w:iCs/>
        <w:sz w:val="18"/>
        <w:szCs w:val="18"/>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44" w15:restartNumberingAfterBreak="0">
    <w:nsid w:val="45021BD4"/>
    <w:multiLevelType w:val="hybridMultilevel"/>
    <w:tmpl w:val="8936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E0663A"/>
    <w:multiLevelType w:val="hybridMultilevel"/>
    <w:tmpl w:val="AC50FD78"/>
    <w:lvl w:ilvl="0" w:tplc="34090019">
      <w:start w:val="1"/>
      <w:numFmt w:val="lowerLetter"/>
      <w:lvlText w:val="%1."/>
      <w:lvlJc w:val="left"/>
      <w:pPr>
        <w:ind w:left="360" w:hanging="360"/>
      </w:pPr>
      <w:rPr>
        <w:rFonts w:hint="default"/>
      </w:rPr>
    </w:lvl>
    <w:lvl w:ilvl="1" w:tplc="A9D60284">
      <w:start w:val="1"/>
      <w:numFmt w:val="lowerLetter"/>
      <w:lvlText w:val="%2."/>
      <w:lvlJc w:val="left"/>
      <w:pPr>
        <w:ind w:left="1691" w:hanging="360"/>
      </w:pPr>
      <w:rPr>
        <w:b/>
        <w:bCs/>
        <w:u w:val="single"/>
      </w:r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6" w15:restartNumberingAfterBreak="0">
    <w:nsid w:val="462838D1"/>
    <w:multiLevelType w:val="multilevel"/>
    <w:tmpl w:val="8D9AD808"/>
    <w:lvl w:ilvl="0">
      <w:start w:val="1"/>
      <w:numFmt w:val="decimal"/>
      <w:pStyle w:val="Heading1Style"/>
      <w:lvlText w:val="Section %1"/>
      <w:lvlJc w:val="left"/>
      <w:pPr>
        <w:ind w:left="7237" w:hanging="432"/>
      </w:pPr>
      <w:rPr>
        <w:rFonts w:ascii="Arial" w:hAnsi="Arial" w:cs="Arial" w:hint="default"/>
        <w:b/>
        <w:i w:val="0"/>
        <w:caps/>
        <w:sz w:val="22"/>
        <w:szCs w:val="24"/>
      </w:rPr>
    </w:lvl>
    <w:lvl w:ilvl="1">
      <w:start w:val="1"/>
      <w:numFmt w:val="decimal"/>
      <w:lvlText w:val="%1.%2"/>
      <w:lvlJc w:val="left"/>
      <w:pPr>
        <w:ind w:left="576" w:hanging="576"/>
      </w:pPr>
      <w:rPr>
        <w:rFonts w:ascii="Arial" w:hAnsi="Arial" w:cs="Arial" w:hint="default"/>
        <w:sz w:val="22"/>
      </w:rPr>
    </w:lvl>
    <w:lvl w:ilvl="2">
      <w:start w:val="1"/>
      <w:numFmt w:val="decimal"/>
      <w:lvlText w:val="%1.%2.%3"/>
      <w:lvlJc w:val="left"/>
      <w:pPr>
        <w:ind w:left="720" w:hanging="720"/>
      </w:pPr>
      <w:rPr>
        <w:rFonts w:hint="default"/>
        <w:b w:val="0"/>
        <w:b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471F2679"/>
    <w:multiLevelType w:val="hybridMultilevel"/>
    <w:tmpl w:val="6636AF3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8" w15:restartNumberingAfterBreak="0">
    <w:nsid w:val="48565D94"/>
    <w:multiLevelType w:val="hybridMultilevel"/>
    <w:tmpl w:val="9542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C1524F"/>
    <w:multiLevelType w:val="hybridMultilevel"/>
    <w:tmpl w:val="A760BEEC"/>
    <w:lvl w:ilvl="0" w:tplc="FF0AC022">
      <w:start w:val="1"/>
      <w:numFmt w:val="lowerLetter"/>
      <w:lvlText w:val="%1."/>
      <w:lvlJc w:val="left"/>
      <w:pPr>
        <w:ind w:left="1620" w:hanging="360"/>
      </w:pPr>
      <w:rPr>
        <w:rFonts w:hint="default"/>
        <w:i w:val="0"/>
        <w:iCs/>
        <w:sz w:val="18"/>
        <w:szCs w:val="18"/>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50" w15:restartNumberingAfterBreak="0">
    <w:nsid w:val="4CAE0685"/>
    <w:multiLevelType w:val="multilevel"/>
    <w:tmpl w:val="4F04C7AE"/>
    <w:styleLink w:val="Style1"/>
    <w:lvl w:ilvl="0">
      <w:start w:val="1"/>
      <w:numFmt w:val="decimal"/>
      <w:lvlText w:val="SECTION %1"/>
      <w:lvlJc w:val="left"/>
      <w:pPr>
        <w:ind w:left="360" w:hanging="360"/>
      </w:pPr>
      <w:rPr>
        <w:rFonts w:hint="default"/>
        <w:caps/>
      </w:rPr>
    </w:lvl>
    <w:lvl w:ilvl="1">
      <w:start w:val="1"/>
      <w:numFmt w:val="decimal"/>
      <w:isLgl/>
      <w:lvlText w:val="%1.%2."/>
      <w:lvlJc w:val="left"/>
      <w:pPr>
        <w:ind w:left="360" w:hanging="360"/>
      </w:pPr>
      <w:rPr>
        <w:b w:val="0"/>
        <w:i w:val="0"/>
        <w:caps/>
      </w:rPr>
    </w:lvl>
    <w:lvl w:ilvl="2">
      <w:start w:val="1"/>
      <w:numFmt w:val="decimal"/>
      <w:isLgl/>
      <w:lvlText w:val="%1.%2.%3."/>
      <w:lvlJc w:val="left"/>
      <w:pPr>
        <w:ind w:left="1260" w:hanging="1260"/>
      </w:pPr>
      <w:rPr>
        <w:rFonts w:hint="default"/>
        <w:b w:val="0"/>
        <w:i w:val="0"/>
      </w:rPr>
    </w:lvl>
    <w:lvl w:ilvl="3">
      <w:start w:val="1"/>
      <w:numFmt w:val="lowerLetter"/>
      <w:lvlText w:val="%4."/>
      <w:lvlJc w:val="left"/>
      <w:pPr>
        <w:ind w:left="252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1.%2.%3.%4(%5)"/>
      <w:lvlJc w:val="left"/>
      <w:pPr>
        <w:ind w:left="1080" w:hanging="1080"/>
      </w:pPr>
      <w:rPr>
        <w:rFonts w:hint="default"/>
      </w:rPr>
    </w:lvl>
    <w:lvl w:ilvl="5">
      <w:start w:val="1"/>
      <w:numFmt w:val="lowerRoman"/>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4E0F68DE"/>
    <w:multiLevelType w:val="hybridMultilevel"/>
    <w:tmpl w:val="30D81C3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2" w15:restartNumberingAfterBreak="0">
    <w:nsid w:val="4F954D19"/>
    <w:multiLevelType w:val="hybridMultilevel"/>
    <w:tmpl w:val="545814CE"/>
    <w:lvl w:ilvl="0" w:tplc="3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FF24640"/>
    <w:multiLevelType w:val="hybridMultilevel"/>
    <w:tmpl w:val="087855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1422156"/>
    <w:multiLevelType w:val="hybridMultilevel"/>
    <w:tmpl w:val="8698FA1A"/>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5" w15:restartNumberingAfterBreak="0">
    <w:nsid w:val="515163AD"/>
    <w:multiLevelType w:val="multilevel"/>
    <w:tmpl w:val="65BC3A26"/>
    <w:lvl w:ilvl="0">
      <w:start w:val="6"/>
      <w:numFmt w:val="decimal"/>
      <w:lvlText w:val="%1"/>
      <w:lvlJc w:val="left"/>
      <w:pPr>
        <w:ind w:left="111" w:hanging="504"/>
      </w:pPr>
      <w:rPr>
        <w:rFonts w:hint="default"/>
        <w:lang w:val="en-US" w:eastAsia="en-US" w:bidi="ar-SA"/>
      </w:rPr>
    </w:lvl>
    <w:lvl w:ilvl="1">
      <w:start w:val="5"/>
      <w:numFmt w:val="decimal"/>
      <w:lvlText w:val="%1.%2"/>
      <w:lvlJc w:val="left"/>
      <w:pPr>
        <w:ind w:left="111" w:hanging="504"/>
      </w:pPr>
      <w:rPr>
        <w:rFonts w:ascii="Arial" w:eastAsia="Arial" w:hAnsi="Arial" w:cs="Arial" w:hint="default"/>
        <w:b/>
        <w:bCs/>
        <w:i w:val="0"/>
        <w:iCs w:val="0"/>
        <w:spacing w:val="-6"/>
        <w:w w:val="100"/>
        <w:sz w:val="20"/>
        <w:szCs w:val="20"/>
        <w:u w:val="single" w:color="000000"/>
        <w:lang w:val="en-US" w:eastAsia="en-US" w:bidi="ar-SA"/>
      </w:rPr>
    </w:lvl>
    <w:lvl w:ilvl="2">
      <w:start w:val="1"/>
      <w:numFmt w:val="decimal"/>
      <w:lvlText w:val="%1.%2.%3"/>
      <w:lvlJc w:val="left"/>
      <w:pPr>
        <w:ind w:left="111" w:hanging="624"/>
      </w:pPr>
      <w:rPr>
        <w:rFonts w:ascii="Arial" w:eastAsia="Arial" w:hAnsi="Arial" w:cs="Arial" w:hint="default"/>
        <w:b/>
        <w:bCs/>
        <w:i w:val="0"/>
        <w:iCs w:val="0"/>
        <w:spacing w:val="-6"/>
        <w:w w:val="102"/>
        <w:sz w:val="20"/>
        <w:szCs w:val="20"/>
        <w:u w:val="single" w:color="000000"/>
        <w:lang w:val="en-US" w:eastAsia="en-US" w:bidi="ar-SA"/>
      </w:rPr>
    </w:lvl>
    <w:lvl w:ilvl="3">
      <w:numFmt w:val="bullet"/>
      <w:lvlText w:val="•"/>
      <w:lvlJc w:val="left"/>
      <w:pPr>
        <w:ind w:left="1268" w:hanging="624"/>
      </w:pPr>
      <w:rPr>
        <w:rFonts w:hint="default"/>
        <w:lang w:val="en-US" w:eastAsia="en-US" w:bidi="ar-SA"/>
      </w:rPr>
    </w:lvl>
    <w:lvl w:ilvl="4">
      <w:numFmt w:val="bullet"/>
      <w:lvlText w:val="•"/>
      <w:lvlJc w:val="left"/>
      <w:pPr>
        <w:ind w:left="1651" w:hanging="624"/>
      </w:pPr>
      <w:rPr>
        <w:rFonts w:hint="default"/>
        <w:lang w:val="en-US" w:eastAsia="en-US" w:bidi="ar-SA"/>
      </w:rPr>
    </w:lvl>
    <w:lvl w:ilvl="5">
      <w:numFmt w:val="bullet"/>
      <w:lvlText w:val="•"/>
      <w:lvlJc w:val="left"/>
      <w:pPr>
        <w:ind w:left="2034" w:hanging="624"/>
      </w:pPr>
      <w:rPr>
        <w:rFonts w:hint="default"/>
        <w:lang w:val="en-US" w:eastAsia="en-US" w:bidi="ar-SA"/>
      </w:rPr>
    </w:lvl>
    <w:lvl w:ilvl="6">
      <w:numFmt w:val="bullet"/>
      <w:lvlText w:val="•"/>
      <w:lvlJc w:val="left"/>
      <w:pPr>
        <w:ind w:left="2416" w:hanging="624"/>
      </w:pPr>
      <w:rPr>
        <w:rFonts w:hint="default"/>
        <w:lang w:val="en-US" w:eastAsia="en-US" w:bidi="ar-SA"/>
      </w:rPr>
    </w:lvl>
    <w:lvl w:ilvl="7">
      <w:numFmt w:val="bullet"/>
      <w:lvlText w:val="•"/>
      <w:lvlJc w:val="left"/>
      <w:pPr>
        <w:ind w:left="2799" w:hanging="624"/>
      </w:pPr>
      <w:rPr>
        <w:rFonts w:hint="default"/>
        <w:lang w:val="en-US" w:eastAsia="en-US" w:bidi="ar-SA"/>
      </w:rPr>
    </w:lvl>
    <w:lvl w:ilvl="8">
      <w:numFmt w:val="bullet"/>
      <w:lvlText w:val="•"/>
      <w:lvlJc w:val="left"/>
      <w:pPr>
        <w:ind w:left="3182" w:hanging="624"/>
      </w:pPr>
      <w:rPr>
        <w:rFonts w:hint="default"/>
        <w:lang w:val="en-US" w:eastAsia="en-US" w:bidi="ar-SA"/>
      </w:rPr>
    </w:lvl>
  </w:abstractNum>
  <w:abstractNum w:abstractNumId="56" w15:restartNumberingAfterBreak="0">
    <w:nsid w:val="52F26462"/>
    <w:multiLevelType w:val="hybridMultilevel"/>
    <w:tmpl w:val="835CD3AC"/>
    <w:lvl w:ilvl="0" w:tplc="34090019">
      <w:start w:val="1"/>
      <w:numFmt w:val="lowerLetter"/>
      <w:lvlText w:val="%1."/>
      <w:lvlJc w:val="left"/>
      <w:pPr>
        <w:ind w:left="820" w:hanging="360"/>
      </w:pPr>
    </w:lvl>
    <w:lvl w:ilvl="1" w:tplc="34090019" w:tentative="1">
      <w:start w:val="1"/>
      <w:numFmt w:val="lowerLetter"/>
      <w:lvlText w:val="%2."/>
      <w:lvlJc w:val="left"/>
      <w:pPr>
        <w:ind w:left="1540" w:hanging="360"/>
      </w:pPr>
    </w:lvl>
    <w:lvl w:ilvl="2" w:tplc="3409001B" w:tentative="1">
      <w:start w:val="1"/>
      <w:numFmt w:val="lowerRoman"/>
      <w:lvlText w:val="%3."/>
      <w:lvlJc w:val="right"/>
      <w:pPr>
        <w:ind w:left="2260" w:hanging="180"/>
      </w:pPr>
    </w:lvl>
    <w:lvl w:ilvl="3" w:tplc="3409000F" w:tentative="1">
      <w:start w:val="1"/>
      <w:numFmt w:val="decimal"/>
      <w:lvlText w:val="%4."/>
      <w:lvlJc w:val="left"/>
      <w:pPr>
        <w:ind w:left="2980" w:hanging="360"/>
      </w:pPr>
    </w:lvl>
    <w:lvl w:ilvl="4" w:tplc="34090019" w:tentative="1">
      <w:start w:val="1"/>
      <w:numFmt w:val="lowerLetter"/>
      <w:lvlText w:val="%5."/>
      <w:lvlJc w:val="left"/>
      <w:pPr>
        <w:ind w:left="3700" w:hanging="360"/>
      </w:pPr>
    </w:lvl>
    <w:lvl w:ilvl="5" w:tplc="3409001B" w:tentative="1">
      <w:start w:val="1"/>
      <w:numFmt w:val="lowerRoman"/>
      <w:lvlText w:val="%6."/>
      <w:lvlJc w:val="right"/>
      <w:pPr>
        <w:ind w:left="4420" w:hanging="180"/>
      </w:pPr>
    </w:lvl>
    <w:lvl w:ilvl="6" w:tplc="3409000F" w:tentative="1">
      <w:start w:val="1"/>
      <w:numFmt w:val="decimal"/>
      <w:lvlText w:val="%7."/>
      <w:lvlJc w:val="left"/>
      <w:pPr>
        <w:ind w:left="5140" w:hanging="360"/>
      </w:pPr>
    </w:lvl>
    <w:lvl w:ilvl="7" w:tplc="34090019" w:tentative="1">
      <w:start w:val="1"/>
      <w:numFmt w:val="lowerLetter"/>
      <w:lvlText w:val="%8."/>
      <w:lvlJc w:val="left"/>
      <w:pPr>
        <w:ind w:left="5860" w:hanging="360"/>
      </w:pPr>
    </w:lvl>
    <w:lvl w:ilvl="8" w:tplc="3409001B" w:tentative="1">
      <w:start w:val="1"/>
      <w:numFmt w:val="lowerRoman"/>
      <w:lvlText w:val="%9."/>
      <w:lvlJc w:val="right"/>
      <w:pPr>
        <w:ind w:left="6580" w:hanging="180"/>
      </w:pPr>
    </w:lvl>
  </w:abstractNum>
  <w:abstractNum w:abstractNumId="57" w15:restartNumberingAfterBreak="0">
    <w:nsid w:val="532C7AAF"/>
    <w:multiLevelType w:val="hybridMultilevel"/>
    <w:tmpl w:val="E5547352"/>
    <w:lvl w:ilvl="0" w:tplc="34090017">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8" w15:restartNumberingAfterBreak="0">
    <w:nsid w:val="58CD02BB"/>
    <w:multiLevelType w:val="multilevel"/>
    <w:tmpl w:val="18105FE0"/>
    <w:lvl w:ilvl="0">
      <w:start w:val="1"/>
      <w:numFmt w:val="bullet"/>
      <w:lvlText w:val=""/>
      <w:lvlJc w:val="left"/>
      <w:pPr>
        <w:tabs>
          <w:tab w:val="num" w:pos="720"/>
        </w:tabs>
        <w:ind w:left="720" w:hanging="720"/>
      </w:pPr>
      <w:rPr>
        <w:rFonts w:ascii="Symbol" w:hAnsi="Symbol" w:hint="default"/>
      </w:r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9" w15:restartNumberingAfterBreak="0">
    <w:nsid w:val="5EB4771B"/>
    <w:multiLevelType w:val="hybridMultilevel"/>
    <w:tmpl w:val="3EC2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7E3304"/>
    <w:multiLevelType w:val="hybridMultilevel"/>
    <w:tmpl w:val="907A2CD0"/>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1" w15:restartNumberingAfterBreak="0">
    <w:nsid w:val="60630262"/>
    <w:multiLevelType w:val="hybridMultilevel"/>
    <w:tmpl w:val="A11AF0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2FA5D7F"/>
    <w:multiLevelType w:val="hybridMultilevel"/>
    <w:tmpl w:val="87E61708"/>
    <w:lvl w:ilvl="0" w:tplc="5D342FF8">
      <w:start w:val="1"/>
      <w:numFmt w:val="lowerLetter"/>
      <w:lvlText w:val="%1)"/>
      <w:lvlJc w:val="left"/>
      <w:pPr>
        <w:ind w:left="471" w:hanging="360"/>
      </w:pPr>
      <w:rPr>
        <w:rFonts w:hint="default"/>
        <w:i w:val="0"/>
      </w:rPr>
    </w:lvl>
    <w:lvl w:ilvl="1" w:tplc="34090019" w:tentative="1">
      <w:start w:val="1"/>
      <w:numFmt w:val="lowerLetter"/>
      <w:lvlText w:val="%2."/>
      <w:lvlJc w:val="left"/>
      <w:pPr>
        <w:ind w:left="1191" w:hanging="360"/>
      </w:pPr>
    </w:lvl>
    <w:lvl w:ilvl="2" w:tplc="3409001B" w:tentative="1">
      <w:start w:val="1"/>
      <w:numFmt w:val="lowerRoman"/>
      <w:lvlText w:val="%3."/>
      <w:lvlJc w:val="right"/>
      <w:pPr>
        <w:ind w:left="1911" w:hanging="180"/>
      </w:pPr>
    </w:lvl>
    <w:lvl w:ilvl="3" w:tplc="3409000F" w:tentative="1">
      <w:start w:val="1"/>
      <w:numFmt w:val="decimal"/>
      <w:lvlText w:val="%4."/>
      <w:lvlJc w:val="left"/>
      <w:pPr>
        <w:ind w:left="2631" w:hanging="360"/>
      </w:pPr>
    </w:lvl>
    <w:lvl w:ilvl="4" w:tplc="34090019" w:tentative="1">
      <w:start w:val="1"/>
      <w:numFmt w:val="lowerLetter"/>
      <w:lvlText w:val="%5."/>
      <w:lvlJc w:val="left"/>
      <w:pPr>
        <w:ind w:left="3351" w:hanging="360"/>
      </w:pPr>
    </w:lvl>
    <w:lvl w:ilvl="5" w:tplc="3409001B" w:tentative="1">
      <w:start w:val="1"/>
      <w:numFmt w:val="lowerRoman"/>
      <w:lvlText w:val="%6."/>
      <w:lvlJc w:val="right"/>
      <w:pPr>
        <w:ind w:left="4071" w:hanging="180"/>
      </w:pPr>
    </w:lvl>
    <w:lvl w:ilvl="6" w:tplc="3409000F" w:tentative="1">
      <w:start w:val="1"/>
      <w:numFmt w:val="decimal"/>
      <w:lvlText w:val="%7."/>
      <w:lvlJc w:val="left"/>
      <w:pPr>
        <w:ind w:left="4791" w:hanging="360"/>
      </w:pPr>
    </w:lvl>
    <w:lvl w:ilvl="7" w:tplc="34090019" w:tentative="1">
      <w:start w:val="1"/>
      <w:numFmt w:val="lowerLetter"/>
      <w:lvlText w:val="%8."/>
      <w:lvlJc w:val="left"/>
      <w:pPr>
        <w:ind w:left="5511" w:hanging="360"/>
      </w:pPr>
    </w:lvl>
    <w:lvl w:ilvl="8" w:tplc="3409001B" w:tentative="1">
      <w:start w:val="1"/>
      <w:numFmt w:val="lowerRoman"/>
      <w:lvlText w:val="%9."/>
      <w:lvlJc w:val="right"/>
      <w:pPr>
        <w:ind w:left="6231" w:hanging="180"/>
      </w:pPr>
    </w:lvl>
  </w:abstractNum>
  <w:abstractNum w:abstractNumId="63" w15:restartNumberingAfterBreak="0">
    <w:nsid w:val="63004377"/>
    <w:multiLevelType w:val="hybridMultilevel"/>
    <w:tmpl w:val="DDF2184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4" w15:restartNumberingAfterBreak="0">
    <w:nsid w:val="645D1FAC"/>
    <w:multiLevelType w:val="hybridMultilevel"/>
    <w:tmpl w:val="A5CABF78"/>
    <w:lvl w:ilvl="0" w:tplc="FED6E088">
      <w:start w:val="1"/>
      <w:numFmt w:val="lowerLetter"/>
      <w:lvlText w:val="%1)"/>
      <w:lvlJc w:val="left"/>
      <w:pPr>
        <w:ind w:left="472" w:hanging="361"/>
      </w:pPr>
      <w:rPr>
        <w:rFonts w:ascii="Arial" w:eastAsia="Arial" w:hAnsi="Arial" w:cs="Arial" w:hint="default"/>
        <w:b/>
        <w:bCs/>
        <w:i w:val="0"/>
        <w:iCs w:val="0"/>
        <w:spacing w:val="-6"/>
        <w:w w:val="102"/>
        <w:sz w:val="20"/>
        <w:szCs w:val="20"/>
        <w:lang w:val="en-US" w:eastAsia="en-US" w:bidi="ar-SA"/>
      </w:rPr>
    </w:lvl>
    <w:lvl w:ilvl="1" w:tplc="3B0C874C">
      <w:numFmt w:val="bullet"/>
      <w:lvlText w:val="•"/>
      <w:lvlJc w:val="left"/>
      <w:pPr>
        <w:ind w:left="826" w:hanging="361"/>
      </w:pPr>
      <w:rPr>
        <w:rFonts w:hint="default"/>
        <w:lang w:val="en-US" w:eastAsia="en-US" w:bidi="ar-SA"/>
      </w:rPr>
    </w:lvl>
    <w:lvl w:ilvl="2" w:tplc="E92A92FC">
      <w:numFmt w:val="bullet"/>
      <w:lvlText w:val="•"/>
      <w:lvlJc w:val="left"/>
      <w:pPr>
        <w:ind w:left="1173" w:hanging="361"/>
      </w:pPr>
      <w:rPr>
        <w:rFonts w:hint="default"/>
        <w:lang w:val="en-US" w:eastAsia="en-US" w:bidi="ar-SA"/>
      </w:rPr>
    </w:lvl>
    <w:lvl w:ilvl="3" w:tplc="59D23800">
      <w:numFmt w:val="bullet"/>
      <w:lvlText w:val="•"/>
      <w:lvlJc w:val="left"/>
      <w:pPr>
        <w:ind w:left="1520" w:hanging="361"/>
      </w:pPr>
      <w:rPr>
        <w:rFonts w:hint="default"/>
        <w:lang w:val="en-US" w:eastAsia="en-US" w:bidi="ar-SA"/>
      </w:rPr>
    </w:lvl>
    <w:lvl w:ilvl="4" w:tplc="B0B23AE0">
      <w:numFmt w:val="bullet"/>
      <w:lvlText w:val="•"/>
      <w:lvlJc w:val="left"/>
      <w:pPr>
        <w:ind w:left="1867" w:hanging="361"/>
      </w:pPr>
      <w:rPr>
        <w:rFonts w:hint="default"/>
        <w:lang w:val="en-US" w:eastAsia="en-US" w:bidi="ar-SA"/>
      </w:rPr>
    </w:lvl>
    <w:lvl w:ilvl="5" w:tplc="2B129DCA">
      <w:numFmt w:val="bullet"/>
      <w:lvlText w:val="•"/>
      <w:lvlJc w:val="left"/>
      <w:pPr>
        <w:ind w:left="2214" w:hanging="361"/>
      </w:pPr>
      <w:rPr>
        <w:rFonts w:hint="default"/>
        <w:lang w:val="en-US" w:eastAsia="en-US" w:bidi="ar-SA"/>
      </w:rPr>
    </w:lvl>
    <w:lvl w:ilvl="6" w:tplc="D68677AC">
      <w:numFmt w:val="bullet"/>
      <w:lvlText w:val="•"/>
      <w:lvlJc w:val="left"/>
      <w:pPr>
        <w:ind w:left="2560" w:hanging="361"/>
      </w:pPr>
      <w:rPr>
        <w:rFonts w:hint="default"/>
        <w:lang w:val="en-US" w:eastAsia="en-US" w:bidi="ar-SA"/>
      </w:rPr>
    </w:lvl>
    <w:lvl w:ilvl="7" w:tplc="A62A1A08">
      <w:numFmt w:val="bullet"/>
      <w:lvlText w:val="•"/>
      <w:lvlJc w:val="left"/>
      <w:pPr>
        <w:ind w:left="2907" w:hanging="361"/>
      </w:pPr>
      <w:rPr>
        <w:rFonts w:hint="default"/>
        <w:lang w:val="en-US" w:eastAsia="en-US" w:bidi="ar-SA"/>
      </w:rPr>
    </w:lvl>
    <w:lvl w:ilvl="8" w:tplc="105AA734">
      <w:numFmt w:val="bullet"/>
      <w:lvlText w:val="•"/>
      <w:lvlJc w:val="left"/>
      <w:pPr>
        <w:ind w:left="3254" w:hanging="361"/>
      </w:pPr>
      <w:rPr>
        <w:rFonts w:hint="default"/>
        <w:lang w:val="en-US" w:eastAsia="en-US" w:bidi="ar-SA"/>
      </w:rPr>
    </w:lvl>
  </w:abstractNum>
  <w:abstractNum w:abstractNumId="65" w15:restartNumberingAfterBreak="0">
    <w:nsid w:val="66447EBC"/>
    <w:multiLevelType w:val="hybridMultilevel"/>
    <w:tmpl w:val="6712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B43691"/>
    <w:multiLevelType w:val="hybridMultilevel"/>
    <w:tmpl w:val="039825C0"/>
    <w:lvl w:ilvl="0" w:tplc="34090019">
      <w:start w:val="1"/>
      <w:numFmt w:val="lowerLetter"/>
      <w:lvlText w:val="%1."/>
      <w:lvlJc w:val="left"/>
      <w:pPr>
        <w:ind w:left="720" w:hanging="360"/>
      </w:pPr>
    </w:lvl>
    <w:lvl w:ilvl="1" w:tplc="A018596A">
      <w:start w:val="1"/>
      <w:numFmt w:val="lowerLetter"/>
      <w:lvlText w:val="%2."/>
      <w:lvlJc w:val="left"/>
      <w:pPr>
        <w:ind w:left="1440" w:hanging="360"/>
      </w:pPr>
      <w:rPr>
        <w:i w:val="0"/>
        <w:iCs w:val="0"/>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7" w15:restartNumberingAfterBreak="0">
    <w:nsid w:val="68F66888"/>
    <w:multiLevelType w:val="hybridMultilevel"/>
    <w:tmpl w:val="D1924F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2D16BC"/>
    <w:multiLevelType w:val="hybridMultilevel"/>
    <w:tmpl w:val="B660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9D2B49"/>
    <w:multiLevelType w:val="hybridMultilevel"/>
    <w:tmpl w:val="F3A23BFE"/>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0" w15:restartNumberingAfterBreak="0">
    <w:nsid w:val="6F596ADB"/>
    <w:multiLevelType w:val="hybridMultilevel"/>
    <w:tmpl w:val="99C0C58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1" w15:restartNumberingAfterBreak="0">
    <w:nsid w:val="709C7348"/>
    <w:multiLevelType w:val="singleLevel"/>
    <w:tmpl w:val="8DA6BC20"/>
    <w:lvl w:ilvl="0">
      <w:start w:val="1"/>
      <w:numFmt w:val="bullet"/>
      <w:pStyle w:val="ListBullet"/>
      <w:lvlText w:val=""/>
      <w:lvlJc w:val="left"/>
      <w:pPr>
        <w:tabs>
          <w:tab w:val="num" w:pos="792"/>
        </w:tabs>
        <w:ind w:left="792" w:hanging="432"/>
      </w:pPr>
      <w:rPr>
        <w:rFonts w:ascii="Symbol" w:hAnsi="Symbol" w:hint="default"/>
      </w:rPr>
    </w:lvl>
  </w:abstractNum>
  <w:abstractNum w:abstractNumId="72" w15:restartNumberingAfterBreak="0">
    <w:nsid w:val="7171508A"/>
    <w:multiLevelType w:val="hybridMultilevel"/>
    <w:tmpl w:val="57EE979C"/>
    <w:lvl w:ilvl="0" w:tplc="854E653E">
      <w:start w:val="1"/>
      <w:numFmt w:val="lowerLetter"/>
      <w:lvlText w:val="%1)"/>
      <w:lvlJc w:val="left"/>
      <w:pPr>
        <w:ind w:left="471" w:hanging="360"/>
      </w:pPr>
      <w:rPr>
        <w:rFonts w:hint="default"/>
        <w:i w:val="0"/>
        <w:u w:val="single"/>
      </w:rPr>
    </w:lvl>
    <w:lvl w:ilvl="1" w:tplc="34090019" w:tentative="1">
      <w:start w:val="1"/>
      <w:numFmt w:val="lowerLetter"/>
      <w:lvlText w:val="%2."/>
      <w:lvlJc w:val="left"/>
      <w:pPr>
        <w:ind w:left="1191" w:hanging="360"/>
      </w:pPr>
    </w:lvl>
    <w:lvl w:ilvl="2" w:tplc="3409001B" w:tentative="1">
      <w:start w:val="1"/>
      <w:numFmt w:val="lowerRoman"/>
      <w:lvlText w:val="%3."/>
      <w:lvlJc w:val="right"/>
      <w:pPr>
        <w:ind w:left="1911" w:hanging="180"/>
      </w:pPr>
    </w:lvl>
    <w:lvl w:ilvl="3" w:tplc="3409000F" w:tentative="1">
      <w:start w:val="1"/>
      <w:numFmt w:val="decimal"/>
      <w:lvlText w:val="%4."/>
      <w:lvlJc w:val="left"/>
      <w:pPr>
        <w:ind w:left="2631" w:hanging="360"/>
      </w:pPr>
    </w:lvl>
    <w:lvl w:ilvl="4" w:tplc="34090019" w:tentative="1">
      <w:start w:val="1"/>
      <w:numFmt w:val="lowerLetter"/>
      <w:lvlText w:val="%5."/>
      <w:lvlJc w:val="left"/>
      <w:pPr>
        <w:ind w:left="3351" w:hanging="360"/>
      </w:pPr>
    </w:lvl>
    <w:lvl w:ilvl="5" w:tplc="3409001B" w:tentative="1">
      <w:start w:val="1"/>
      <w:numFmt w:val="lowerRoman"/>
      <w:lvlText w:val="%6."/>
      <w:lvlJc w:val="right"/>
      <w:pPr>
        <w:ind w:left="4071" w:hanging="180"/>
      </w:pPr>
    </w:lvl>
    <w:lvl w:ilvl="6" w:tplc="3409000F" w:tentative="1">
      <w:start w:val="1"/>
      <w:numFmt w:val="decimal"/>
      <w:lvlText w:val="%7."/>
      <w:lvlJc w:val="left"/>
      <w:pPr>
        <w:ind w:left="4791" w:hanging="360"/>
      </w:pPr>
    </w:lvl>
    <w:lvl w:ilvl="7" w:tplc="34090019" w:tentative="1">
      <w:start w:val="1"/>
      <w:numFmt w:val="lowerLetter"/>
      <w:lvlText w:val="%8."/>
      <w:lvlJc w:val="left"/>
      <w:pPr>
        <w:ind w:left="5511" w:hanging="360"/>
      </w:pPr>
    </w:lvl>
    <w:lvl w:ilvl="8" w:tplc="3409001B" w:tentative="1">
      <w:start w:val="1"/>
      <w:numFmt w:val="lowerRoman"/>
      <w:lvlText w:val="%9."/>
      <w:lvlJc w:val="right"/>
      <w:pPr>
        <w:ind w:left="6231" w:hanging="180"/>
      </w:pPr>
    </w:lvl>
  </w:abstractNum>
  <w:abstractNum w:abstractNumId="73" w15:restartNumberingAfterBreak="0">
    <w:nsid w:val="72C54B5D"/>
    <w:multiLevelType w:val="hybridMultilevel"/>
    <w:tmpl w:val="05C6B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49B252B"/>
    <w:multiLevelType w:val="hybridMultilevel"/>
    <w:tmpl w:val="5D18C28C"/>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5" w15:restartNumberingAfterBreak="0">
    <w:nsid w:val="77555C03"/>
    <w:multiLevelType w:val="hybridMultilevel"/>
    <w:tmpl w:val="B0C641E2"/>
    <w:lvl w:ilvl="0" w:tplc="FC3637BC">
      <w:start w:val="1"/>
      <w:numFmt w:val="lowerLetter"/>
      <w:lvlText w:val="%1."/>
      <w:lvlJc w:val="left"/>
      <w:pPr>
        <w:ind w:left="1691" w:hanging="360"/>
      </w:pPr>
      <w:rPr>
        <w:b/>
        <w:bCs/>
        <w:u w:val="single"/>
      </w:rPr>
    </w:lvl>
    <w:lvl w:ilvl="1" w:tplc="34090019" w:tentative="1">
      <w:start w:val="1"/>
      <w:numFmt w:val="lowerLetter"/>
      <w:lvlText w:val="%2."/>
      <w:lvlJc w:val="left"/>
      <w:pPr>
        <w:ind w:left="2411" w:hanging="360"/>
      </w:pPr>
    </w:lvl>
    <w:lvl w:ilvl="2" w:tplc="3409001B" w:tentative="1">
      <w:start w:val="1"/>
      <w:numFmt w:val="lowerRoman"/>
      <w:lvlText w:val="%3."/>
      <w:lvlJc w:val="right"/>
      <w:pPr>
        <w:ind w:left="3131" w:hanging="180"/>
      </w:pPr>
    </w:lvl>
    <w:lvl w:ilvl="3" w:tplc="3409000F" w:tentative="1">
      <w:start w:val="1"/>
      <w:numFmt w:val="decimal"/>
      <w:lvlText w:val="%4."/>
      <w:lvlJc w:val="left"/>
      <w:pPr>
        <w:ind w:left="3851" w:hanging="360"/>
      </w:pPr>
    </w:lvl>
    <w:lvl w:ilvl="4" w:tplc="34090019" w:tentative="1">
      <w:start w:val="1"/>
      <w:numFmt w:val="lowerLetter"/>
      <w:lvlText w:val="%5."/>
      <w:lvlJc w:val="left"/>
      <w:pPr>
        <w:ind w:left="4571" w:hanging="360"/>
      </w:pPr>
    </w:lvl>
    <w:lvl w:ilvl="5" w:tplc="3409001B" w:tentative="1">
      <w:start w:val="1"/>
      <w:numFmt w:val="lowerRoman"/>
      <w:lvlText w:val="%6."/>
      <w:lvlJc w:val="right"/>
      <w:pPr>
        <w:ind w:left="5291" w:hanging="180"/>
      </w:pPr>
    </w:lvl>
    <w:lvl w:ilvl="6" w:tplc="3409000F" w:tentative="1">
      <w:start w:val="1"/>
      <w:numFmt w:val="decimal"/>
      <w:lvlText w:val="%7."/>
      <w:lvlJc w:val="left"/>
      <w:pPr>
        <w:ind w:left="6011" w:hanging="360"/>
      </w:pPr>
    </w:lvl>
    <w:lvl w:ilvl="7" w:tplc="34090019" w:tentative="1">
      <w:start w:val="1"/>
      <w:numFmt w:val="lowerLetter"/>
      <w:lvlText w:val="%8."/>
      <w:lvlJc w:val="left"/>
      <w:pPr>
        <w:ind w:left="6731" w:hanging="360"/>
      </w:pPr>
    </w:lvl>
    <w:lvl w:ilvl="8" w:tplc="3409001B" w:tentative="1">
      <w:start w:val="1"/>
      <w:numFmt w:val="lowerRoman"/>
      <w:lvlText w:val="%9."/>
      <w:lvlJc w:val="right"/>
      <w:pPr>
        <w:ind w:left="7451" w:hanging="180"/>
      </w:pPr>
    </w:lvl>
  </w:abstractNum>
  <w:abstractNum w:abstractNumId="76" w15:restartNumberingAfterBreak="0">
    <w:nsid w:val="77A839F0"/>
    <w:multiLevelType w:val="hybridMultilevel"/>
    <w:tmpl w:val="581C8656"/>
    <w:lvl w:ilvl="0" w:tplc="27C4DE92">
      <w:start w:val="1"/>
      <w:numFmt w:val="lowerLetter"/>
      <w:lvlText w:val="%1."/>
      <w:lvlJc w:val="left"/>
      <w:pPr>
        <w:ind w:left="1691" w:hanging="360"/>
      </w:pPr>
      <w:rPr>
        <w:b/>
        <w:bCs/>
        <w:i w:val="0"/>
        <w:iCs/>
        <w:u w:val="single"/>
      </w:rPr>
    </w:lvl>
    <w:lvl w:ilvl="1" w:tplc="FFFFFFFF" w:tentative="1">
      <w:start w:val="1"/>
      <w:numFmt w:val="lowerLetter"/>
      <w:lvlText w:val="%2."/>
      <w:lvlJc w:val="left"/>
      <w:pPr>
        <w:ind w:left="2411" w:hanging="360"/>
      </w:pPr>
    </w:lvl>
    <w:lvl w:ilvl="2" w:tplc="FFFFFFFF" w:tentative="1">
      <w:start w:val="1"/>
      <w:numFmt w:val="lowerRoman"/>
      <w:lvlText w:val="%3."/>
      <w:lvlJc w:val="right"/>
      <w:pPr>
        <w:ind w:left="3131" w:hanging="180"/>
      </w:pPr>
    </w:lvl>
    <w:lvl w:ilvl="3" w:tplc="FFFFFFFF" w:tentative="1">
      <w:start w:val="1"/>
      <w:numFmt w:val="decimal"/>
      <w:lvlText w:val="%4."/>
      <w:lvlJc w:val="left"/>
      <w:pPr>
        <w:ind w:left="3851" w:hanging="360"/>
      </w:pPr>
    </w:lvl>
    <w:lvl w:ilvl="4" w:tplc="FFFFFFFF" w:tentative="1">
      <w:start w:val="1"/>
      <w:numFmt w:val="lowerLetter"/>
      <w:lvlText w:val="%5."/>
      <w:lvlJc w:val="left"/>
      <w:pPr>
        <w:ind w:left="4571" w:hanging="360"/>
      </w:pPr>
    </w:lvl>
    <w:lvl w:ilvl="5" w:tplc="FFFFFFFF" w:tentative="1">
      <w:start w:val="1"/>
      <w:numFmt w:val="lowerRoman"/>
      <w:lvlText w:val="%6."/>
      <w:lvlJc w:val="right"/>
      <w:pPr>
        <w:ind w:left="5291" w:hanging="180"/>
      </w:pPr>
    </w:lvl>
    <w:lvl w:ilvl="6" w:tplc="FFFFFFFF" w:tentative="1">
      <w:start w:val="1"/>
      <w:numFmt w:val="decimal"/>
      <w:lvlText w:val="%7."/>
      <w:lvlJc w:val="left"/>
      <w:pPr>
        <w:ind w:left="6011" w:hanging="360"/>
      </w:pPr>
    </w:lvl>
    <w:lvl w:ilvl="7" w:tplc="FFFFFFFF" w:tentative="1">
      <w:start w:val="1"/>
      <w:numFmt w:val="lowerLetter"/>
      <w:lvlText w:val="%8."/>
      <w:lvlJc w:val="left"/>
      <w:pPr>
        <w:ind w:left="6731" w:hanging="360"/>
      </w:pPr>
    </w:lvl>
    <w:lvl w:ilvl="8" w:tplc="FFFFFFFF" w:tentative="1">
      <w:start w:val="1"/>
      <w:numFmt w:val="lowerRoman"/>
      <w:lvlText w:val="%9."/>
      <w:lvlJc w:val="right"/>
      <w:pPr>
        <w:ind w:left="7451" w:hanging="180"/>
      </w:pPr>
    </w:lvl>
  </w:abstractNum>
  <w:abstractNum w:abstractNumId="77" w15:restartNumberingAfterBreak="0">
    <w:nsid w:val="79E50FD8"/>
    <w:multiLevelType w:val="hybridMultilevel"/>
    <w:tmpl w:val="496AEDC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8" w15:restartNumberingAfterBreak="0">
    <w:nsid w:val="79F86761"/>
    <w:multiLevelType w:val="hybridMultilevel"/>
    <w:tmpl w:val="6E44A9B0"/>
    <w:lvl w:ilvl="0" w:tplc="DAFA4DDC">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9" w15:restartNumberingAfterBreak="0">
    <w:nsid w:val="7A2650E0"/>
    <w:multiLevelType w:val="hybridMultilevel"/>
    <w:tmpl w:val="E8AC9CA2"/>
    <w:lvl w:ilvl="0" w:tplc="8452A130">
      <w:start w:val="1"/>
      <w:numFmt w:val="decimal"/>
      <w:lvlText w:val="%1.)"/>
      <w:lvlJc w:val="left"/>
      <w:pPr>
        <w:ind w:left="1080" w:hanging="360"/>
      </w:pPr>
      <w:rPr>
        <w:rFonts w:ascii="Arial" w:eastAsiaTheme="minorHAnsi" w:hAnsi="Arial" w:cs="Arial" w:hint="default"/>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0" w15:restartNumberingAfterBreak="0">
    <w:nsid w:val="7C1E5392"/>
    <w:multiLevelType w:val="hybridMultilevel"/>
    <w:tmpl w:val="F7D89AD2"/>
    <w:lvl w:ilvl="0" w:tplc="EC169DE2">
      <w:start w:val="1"/>
      <w:numFmt w:val="lowerLetter"/>
      <w:lvlText w:val="%1."/>
      <w:lvlJc w:val="left"/>
      <w:pPr>
        <w:ind w:left="720" w:hanging="360"/>
      </w:pPr>
      <w:rPr>
        <w:rFonts w:hint="default"/>
        <w:b/>
        <w:bCs/>
        <w:i w:val="0"/>
        <w:iCs w:val="0"/>
        <w:u w:val="singl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1" w15:restartNumberingAfterBreak="0">
    <w:nsid w:val="7CCF749E"/>
    <w:multiLevelType w:val="hybridMultilevel"/>
    <w:tmpl w:val="E766DB4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9097436">
    <w:abstractNumId w:val="77"/>
  </w:num>
  <w:num w:numId="2" w16cid:durableId="1240753285">
    <w:abstractNumId w:val="36"/>
  </w:num>
  <w:num w:numId="3" w16cid:durableId="200559959">
    <w:abstractNumId w:val="17"/>
  </w:num>
  <w:num w:numId="4" w16cid:durableId="1867134448">
    <w:abstractNumId w:val="78"/>
  </w:num>
  <w:num w:numId="5" w16cid:durableId="1236667370">
    <w:abstractNumId w:val="79"/>
  </w:num>
  <w:num w:numId="6" w16cid:durableId="55277973">
    <w:abstractNumId w:val="14"/>
  </w:num>
  <w:num w:numId="7" w16cid:durableId="1082022842">
    <w:abstractNumId w:val="3"/>
  </w:num>
  <w:num w:numId="8" w16cid:durableId="1495028598">
    <w:abstractNumId w:val="73"/>
  </w:num>
  <w:num w:numId="9" w16cid:durableId="223414743">
    <w:abstractNumId w:val="53"/>
  </w:num>
  <w:num w:numId="10" w16cid:durableId="1360231220">
    <w:abstractNumId w:val="71"/>
  </w:num>
  <w:num w:numId="11" w16cid:durableId="1487432264">
    <w:abstractNumId w:val="50"/>
  </w:num>
  <w:num w:numId="12" w16cid:durableId="2134051413">
    <w:abstractNumId w:val="46"/>
    <w:lvlOverride w:ilvl="0">
      <w:startOverride w:val="9"/>
    </w:lvlOverride>
    <w:lvlOverride w:ilvl="1">
      <w:startOverride w:val="4"/>
    </w:lvlOverride>
    <w:lvlOverride w:ilvl="2">
      <w:startOverride w:val="1"/>
    </w:lvlOverride>
    <w:lvlOverride w:ilvl="3">
      <w:startOverride w:val="1"/>
    </w:lvlOverride>
  </w:num>
  <w:num w:numId="13" w16cid:durableId="496655169">
    <w:abstractNumId w:val="58"/>
  </w:num>
  <w:num w:numId="14" w16cid:durableId="1327972929">
    <w:abstractNumId w:val="49"/>
  </w:num>
  <w:num w:numId="15" w16cid:durableId="1831941763">
    <w:abstractNumId w:val="51"/>
  </w:num>
  <w:num w:numId="16" w16cid:durableId="431321899">
    <w:abstractNumId w:val="45"/>
  </w:num>
  <w:num w:numId="17" w16cid:durableId="1222248450">
    <w:abstractNumId w:val="13"/>
  </w:num>
  <w:num w:numId="18" w16cid:durableId="971013749">
    <w:abstractNumId w:val="0"/>
  </w:num>
  <w:num w:numId="19" w16cid:durableId="732393937">
    <w:abstractNumId w:val="38"/>
  </w:num>
  <w:num w:numId="20" w16cid:durableId="1176579864">
    <w:abstractNumId w:val="74"/>
  </w:num>
  <w:num w:numId="21" w16cid:durableId="1131895721">
    <w:abstractNumId w:val="61"/>
  </w:num>
  <w:num w:numId="22" w16cid:durableId="1433477829">
    <w:abstractNumId w:val="59"/>
  </w:num>
  <w:num w:numId="23" w16cid:durableId="591594175">
    <w:abstractNumId w:val="67"/>
  </w:num>
  <w:num w:numId="24" w16cid:durableId="1962614516">
    <w:abstractNumId w:val="20"/>
  </w:num>
  <w:num w:numId="25" w16cid:durableId="1233466024">
    <w:abstractNumId w:val="7"/>
  </w:num>
  <w:num w:numId="26" w16cid:durableId="443622202">
    <w:abstractNumId w:val="31"/>
  </w:num>
  <w:num w:numId="27" w16cid:durableId="1985770909">
    <w:abstractNumId w:val="44"/>
  </w:num>
  <w:num w:numId="28" w16cid:durableId="2033258633">
    <w:abstractNumId w:val="68"/>
  </w:num>
  <w:num w:numId="29" w16cid:durableId="563562702">
    <w:abstractNumId w:val="48"/>
  </w:num>
  <w:num w:numId="30" w16cid:durableId="535310303">
    <w:abstractNumId w:val="65"/>
  </w:num>
  <w:num w:numId="31" w16cid:durableId="120806538">
    <w:abstractNumId w:val="33"/>
  </w:num>
  <w:num w:numId="32" w16cid:durableId="1332874183">
    <w:abstractNumId w:val="81"/>
  </w:num>
  <w:num w:numId="33" w16cid:durableId="431366170">
    <w:abstractNumId w:val="80"/>
  </w:num>
  <w:num w:numId="34" w16cid:durableId="1042705547">
    <w:abstractNumId w:val="34"/>
  </w:num>
  <w:num w:numId="35" w16cid:durableId="1482190575">
    <w:abstractNumId w:val="22"/>
  </w:num>
  <w:num w:numId="36" w16cid:durableId="668993892">
    <w:abstractNumId w:val="21"/>
  </w:num>
  <w:num w:numId="37" w16cid:durableId="2057505785">
    <w:abstractNumId w:val="40"/>
  </w:num>
  <w:num w:numId="38" w16cid:durableId="935748442">
    <w:abstractNumId w:val="11"/>
  </w:num>
  <w:num w:numId="39" w16cid:durableId="575209668">
    <w:abstractNumId w:val="25"/>
  </w:num>
  <w:num w:numId="40" w16cid:durableId="935747732">
    <w:abstractNumId w:val="66"/>
  </w:num>
  <w:num w:numId="41" w16cid:durableId="241256413">
    <w:abstractNumId w:val="39"/>
  </w:num>
  <w:num w:numId="42" w16cid:durableId="466900482">
    <w:abstractNumId w:val="18"/>
  </w:num>
  <w:num w:numId="43" w16cid:durableId="268976372">
    <w:abstractNumId w:val="24"/>
  </w:num>
  <w:num w:numId="44" w16cid:durableId="300619370">
    <w:abstractNumId w:val="6"/>
  </w:num>
  <w:num w:numId="45" w16cid:durableId="567955155">
    <w:abstractNumId w:val="29"/>
  </w:num>
  <w:num w:numId="46" w16cid:durableId="1689063733">
    <w:abstractNumId w:val="47"/>
  </w:num>
  <w:num w:numId="47" w16cid:durableId="1641612677">
    <w:abstractNumId w:val="75"/>
  </w:num>
  <w:num w:numId="48" w16cid:durableId="1922062375">
    <w:abstractNumId w:val="76"/>
  </w:num>
  <w:num w:numId="49" w16cid:durableId="447554194">
    <w:abstractNumId w:val="19"/>
  </w:num>
  <w:num w:numId="50" w16cid:durableId="1283684193">
    <w:abstractNumId w:val="4"/>
  </w:num>
  <w:num w:numId="51" w16cid:durableId="2129231542">
    <w:abstractNumId w:val="43"/>
  </w:num>
  <w:num w:numId="52" w16cid:durableId="1835605420">
    <w:abstractNumId w:val="15"/>
  </w:num>
  <w:num w:numId="53" w16cid:durableId="2129083803">
    <w:abstractNumId w:val="52"/>
  </w:num>
  <w:num w:numId="54" w16cid:durableId="1252202344">
    <w:abstractNumId w:val="26"/>
  </w:num>
  <w:num w:numId="55" w16cid:durableId="1224947542">
    <w:abstractNumId w:val="58"/>
  </w:num>
  <w:num w:numId="56" w16cid:durableId="590701820">
    <w:abstractNumId w:val="58"/>
  </w:num>
  <w:num w:numId="57" w16cid:durableId="1343555625">
    <w:abstractNumId w:val="63"/>
  </w:num>
  <w:num w:numId="58" w16cid:durableId="729502421">
    <w:abstractNumId w:val="32"/>
  </w:num>
  <w:num w:numId="59" w16cid:durableId="1046107029">
    <w:abstractNumId w:val="69"/>
  </w:num>
  <w:num w:numId="60" w16cid:durableId="290403308">
    <w:abstractNumId w:val="37"/>
  </w:num>
  <w:num w:numId="61" w16cid:durableId="463810181">
    <w:abstractNumId w:val="72"/>
  </w:num>
  <w:num w:numId="62" w16cid:durableId="378866259">
    <w:abstractNumId w:val="41"/>
  </w:num>
  <w:num w:numId="63" w16cid:durableId="1741782678">
    <w:abstractNumId w:val="62"/>
  </w:num>
  <w:num w:numId="64" w16cid:durableId="1133598412">
    <w:abstractNumId w:val="54"/>
  </w:num>
  <w:num w:numId="65" w16cid:durableId="1278484710">
    <w:abstractNumId w:val="28"/>
  </w:num>
  <w:num w:numId="66" w16cid:durableId="811554892">
    <w:abstractNumId w:val="57"/>
  </w:num>
  <w:num w:numId="67" w16cid:durableId="1182664471">
    <w:abstractNumId w:val="5"/>
  </w:num>
  <w:num w:numId="68" w16cid:durableId="316038335">
    <w:abstractNumId w:val="2"/>
  </w:num>
  <w:num w:numId="69" w16cid:durableId="1447777402">
    <w:abstractNumId w:val="70"/>
  </w:num>
  <w:num w:numId="70" w16cid:durableId="832259570">
    <w:abstractNumId w:val="60"/>
  </w:num>
  <w:num w:numId="71" w16cid:durableId="2034380634">
    <w:abstractNumId w:val="30"/>
  </w:num>
  <w:num w:numId="72" w16cid:durableId="1752697226">
    <w:abstractNumId w:val="64"/>
  </w:num>
  <w:num w:numId="73" w16cid:durableId="575894000">
    <w:abstractNumId w:val="42"/>
  </w:num>
  <w:num w:numId="74" w16cid:durableId="1516115964">
    <w:abstractNumId w:val="10"/>
  </w:num>
  <w:num w:numId="75" w16cid:durableId="914390081">
    <w:abstractNumId w:val="1"/>
  </w:num>
  <w:num w:numId="76" w16cid:durableId="1740977968">
    <w:abstractNumId w:val="27"/>
  </w:num>
  <w:num w:numId="77" w16cid:durableId="1518539337">
    <w:abstractNumId w:val="9"/>
  </w:num>
  <w:num w:numId="78" w16cid:durableId="327826056">
    <w:abstractNumId w:val="16"/>
  </w:num>
  <w:num w:numId="79" w16cid:durableId="1480418351">
    <w:abstractNumId w:val="55"/>
  </w:num>
  <w:num w:numId="80" w16cid:durableId="1857186364">
    <w:abstractNumId w:val="35"/>
  </w:num>
  <w:num w:numId="81" w16cid:durableId="1445616871">
    <w:abstractNumId w:val="23"/>
  </w:num>
  <w:num w:numId="82" w16cid:durableId="1737968794">
    <w:abstractNumId w:val="12"/>
  </w:num>
  <w:num w:numId="83" w16cid:durableId="1850951705">
    <w:abstractNumId w:val="8"/>
  </w:num>
  <w:num w:numId="84" w16cid:durableId="67507463">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865D0"/>
    <w:rsid w:val="00005AB4"/>
    <w:rsid w:val="00006493"/>
    <w:rsid w:val="00007856"/>
    <w:rsid w:val="00016BC9"/>
    <w:rsid w:val="000300BE"/>
    <w:rsid w:val="00034DDB"/>
    <w:rsid w:val="00037F78"/>
    <w:rsid w:val="00051146"/>
    <w:rsid w:val="000547E4"/>
    <w:rsid w:val="00054817"/>
    <w:rsid w:val="00055D23"/>
    <w:rsid w:val="00062910"/>
    <w:rsid w:val="000672BF"/>
    <w:rsid w:val="00080A2F"/>
    <w:rsid w:val="00092F25"/>
    <w:rsid w:val="000A2045"/>
    <w:rsid w:val="000B291C"/>
    <w:rsid w:val="000B5105"/>
    <w:rsid w:val="000C126B"/>
    <w:rsid w:val="000C788B"/>
    <w:rsid w:val="000D6968"/>
    <w:rsid w:val="000F337D"/>
    <w:rsid w:val="001231EA"/>
    <w:rsid w:val="001270A6"/>
    <w:rsid w:val="001351A9"/>
    <w:rsid w:val="00135D2E"/>
    <w:rsid w:val="001464F2"/>
    <w:rsid w:val="00157AFE"/>
    <w:rsid w:val="00167312"/>
    <w:rsid w:val="001749EF"/>
    <w:rsid w:val="00181706"/>
    <w:rsid w:val="0018491F"/>
    <w:rsid w:val="00184ECD"/>
    <w:rsid w:val="001913D3"/>
    <w:rsid w:val="00196884"/>
    <w:rsid w:val="001A11F2"/>
    <w:rsid w:val="001A562B"/>
    <w:rsid w:val="001C0A57"/>
    <w:rsid w:val="001C326D"/>
    <w:rsid w:val="001C5760"/>
    <w:rsid w:val="001C7AB2"/>
    <w:rsid w:val="001D2153"/>
    <w:rsid w:val="001F16E9"/>
    <w:rsid w:val="001F63F2"/>
    <w:rsid w:val="0020417F"/>
    <w:rsid w:val="0021103B"/>
    <w:rsid w:val="002127CA"/>
    <w:rsid w:val="00244E4C"/>
    <w:rsid w:val="0025207A"/>
    <w:rsid w:val="002752E8"/>
    <w:rsid w:val="00280259"/>
    <w:rsid w:val="002833C7"/>
    <w:rsid w:val="00283B78"/>
    <w:rsid w:val="00284FAA"/>
    <w:rsid w:val="0029119F"/>
    <w:rsid w:val="00296620"/>
    <w:rsid w:val="002A1152"/>
    <w:rsid w:val="002A709E"/>
    <w:rsid w:val="002B3CC8"/>
    <w:rsid w:val="002C226F"/>
    <w:rsid w:val="002C2A63"/>
    <w:rsid w:val="002C4FD1"/>
    <w:rsid w:val="002D4ED8"/>
    <w:rsid w:val="002D542C"/>
    <w:rsid w:val="002D727D"/>
    <w:rsid w:val="002E050C"/>
    <w:rsid w:val="002F1696"/>
    <w:rsid w:val="002F2AA0"/>
    <w:rsid w:val="002F397F"/>
    <w:rsid w:val="002F5585"/>
    <w:rsid w:val="002F640A"/>
    <w:rsid w:val="00303741"/>
    <w:rsid w:val="00303D7D"/>
    <w:rsid w:val="00310655"/>
    <w:rsid w:val="00310C00"/>
    <w:rsid w:val="003115B1"/>
    <w:rsid w:val="0032014F"/>
    <w:rsid w:val="003308B5"/>
    <w:rsid w:val="003420F7"/>
    <w:rsid w:val="00357DB5"/>
    <w:rsid w:val="00361212"/>
    <w:rsid w:val="00366965"/>
    <w:rsid w:val="003742FA"/>
    <w:rsid w:val="00374867"/>
    <w:rsid w:val="00392497"/>
    <w:rsid w:val="00395DBB"/>
    <w:rsid w:val="00397906"/>
    <w:rsid w:val="003A1DEB"/>
    <w:rsid w:val="003B78C8"/>
    <w:rsid w:val="003C6369"/>
    <w:rsid w:val="003D0878"/>
    <w:rsid w:val="003D200A"/>
    <w:rsid w:val="003D7C87"/>
    <w:rsid w:val="003E25C8"/>
    <w:rsid w:val="003E3F9E"/>
    <w:rsid w:val="003F4426"/>
    <w:rsid w:val="003F6AD5"/>
    <w:rsid w:val="004007B6"/>
    <w:rsid w:val="00405CC4"/>
    <w:rsid w:val="00412F34"/>
    <w:rsid w:val="00414599"/>
    <w:rsid w:val="00414B70"/>
    <w:rsid w:val="00415148"/>
    <w:rsid w:val="004268F0"/>
    <w:rsid w:val="00430F77"/>
    <w:rsid w:val="00443B15"/>
    <w:rsid w:val="00444786"/>
    <w:rsid w:val="004514C7"/>
    <w:rsid w:val="00454F83"/>
    <w:rsid w:val="004647E7"/>
    <w:rsid w:val="00464ACD"/>
    <w:rsid w:val="00471271"/>
    <w:rsid w:val="00475468"/>
    <w:rsid w:val="00480C8D"/>
    <w:rsid w:val="00493641"/>
    <w:rsid w:val="004A052F"/>
    <w:rsid w:val="004A71AF"/>
    <w:rsid w:val="004A7F46"/>
    <w:rsid w:val="004B0D69"/>
    <w:rsid w:val="004B2449"/>
    <w:rsid w:val="004B4FC5"/>
    <w:rsid w:val="004B63AA"/>
    <w:rsid w:val="004C0ADC"/>
    <w:rsid w:val="004C1318"/>
    <w:rsid w:val="004C6936"/>
    <w:rsid w:val="004D51FF"/>
    <w:rsid w:val="004F2752"/>
    <w:rsid w:val="00503BE3"/>
    <w:rsid w:val="005075D8"/>
    <w:rsid w:val="00532DD2"/>
    <w:rsid w:val="005429CB"/>
    <w:rsid w:val="00543D8A"/>
    <w:rsid w:val="00545674"/>
    <w:rsid w:val="00550839"/>
    <w:rsid w:val="0055160A"/>
    <w:rsid w:val="00551CE7"/>
    <w:rsid w:val="00572178"/>
    <w:rsid w:val="005813B4"/>
    <w:rsid w:val="0058151A"/>
    <w:rsid w:val="00581F0F"/>
    <w:rsid w:val="005821C3"/>
    <w:rsid w:val="005855A9"/>
    <w:rsid w:val="005858E6"/>
    <w:rsid w:val="00591E7B"/>
    <w:rsid w:val="00597064"/>
    <w:rsid w:val="005A4736"/>
    <w:rsid w:val="005A4FD5"/>
    <w:rsid w:val="005B3C18"/>
    <w:rsid w:val="005C286E"/>
    <w:rsid w:val="005C4B58"/>
    <w:rsid w:val="005C6065"/>
    <w:rsid w:val="005D23DD"/>
    <w:rsid w:val="005D395F"/>
    <w:rsid w:val="005D57AC"/>
    <w:rsid w:val="005D6DED"/>
    <w:rsid w:val="005E12ED"/>
    <w:rsid w:val="005F362E"/>
    <w:rsid w:val="005F4973"/>
    <w:rsid w:val="005F79E1"/>
    <w:rsid w:val="006066F5"/>
    <w:rsid w:val="006116E8"/>
    <w:rsid w:val="006125DF"/>
    <w:rsid w:val="006201C2"/>
    <w:rsid w:val="006301D6"/>
    <w:rsid w:val="00630857"/>
    <w:rsid w:val="00633E0C"/>
    <w:rsid w:val="0064007D"/>
    <w:rsid w:val="006506F4"/>
    <w:rsid w:val="006551AF"/>
    <w:rsid w:val="006579C8"/>
    <w:rsid w:val="00661C47"/>
    <w:rsid w:val="0066618F"/>
    <w:rsid w:val="006737A0"/>
    <w:rsid w:val="006865D0"/>
    <w:rsid w:val="00687D62"/>
    <w:rsid w:val="006955FC"/>
    <w:rsid w:val="006A3226"/>
    <w:rsid w:val="006A5EEE"/>
    <w:rsid w:val="006B2CF0"/>
    <w:rsid w:val="006E3AD3"/>
    <w:rsid w:val="006F4CF7"/>
    <w:rsid w:val="007006DB"/>
    <w:rsid w:val="00700B3E"/>
    <w:rsid w:val="00701A71"/>
    <w:rsid w:val="007310B5"/>
    <w:rsid w:val="00735A2D"/>
    <w:rsid w:val="00735EEA"/>
    <w:rsid w:val="0073692E"/>
    <w:rsid w:val="00737D4C"/>
    <w:rsid w:val="0074222E"/>
    <w:rsid w:val="00757D8A"/>
    <w:rsid w:val="00767EBF"/>
    <w:rsid w:val="0077230B"/>
    <w:rsid w:val="00774FFC"/>
    <w:rsid w:val="0077796B"/>
    <w:rsid w:val="00777E6F"/>
    <w:rsid w:val="00781A6E"/>
    <w:rsid w:val="00795750"/>
    <w:rsid w:val="007A18FC"/>
    <w:rsid w:val="007B61C2"/>
    <w:rsid w:val="007C0AAF"/>
    <w:rsid w:val="007C2B62"/>
    <w:rsid w:val="007C4F71"/>
    <w:rsid w:val="007C6652"/>
    <w:rsid w:val="007D08A2"/>
    <w:rsid w:val="007D4ED2"/>
    <w:rsid w:val="007D641C"/>
    <w:rsid w:val="007E36B8"/>
    <w:rsid w:val="00815616"/>
    <w:rsid w:val="00820675"/>
    <w:rsid w:val="00824999"/>
    <w:rsid w:val="0082680A"/>
    <w:rsid w:val="008314FF"/>
    <w:rsid w:val="00832610"/>
    <w:rsid w:val="008341AD"/>
    <w:rsid w:val="0084064B"/>
    <w:rsid w:val="0085493D"/>
    <w:rsid w:val="008571FE"/>
    <w:rsid w:val="00861A3A"/>
    <w:rsid w:val="00871976"/>
    <w:rsid w:val="00871FB6"/>
    <w:rsid w:val="0088018D"/>
    <w:rsid w:val="00883D89"/>
    <w:rsid w:val="00886112"/>
    <w:rsid w:val="00896714"/>
    <w:rsid w:val="0089791A"/>
    <w:rsid w:val="008A3EB7"/>
    <w:rsid w:val="008A746B"/>
    <w:rsid w:val="008B59E9"/>
    <w:rsid w:val="008C3027"/>
    <w:rsid w:val="008C492F"/>
    <w:rsid w:val="008C5EBE"/>
    <w:rsid w:val="008D0A93"/>
    <w:rsid w:val="008D2CC1"/>
    <w:rsid w:val="008D7173"/>
    <w:rsid w:val="008F11FD"/>
    <w:rsid w:val="008F3A7F"/>
    <w:rsid w:val="009025C0"/>
    <w:rsid w:val="00902DA5"/>
    <w:rsid w:val="00910AC0"/>
    <w:rsid w:val="00917AEC"/>
    <w:rsid w:val="00920A7F"/>
    <w:rsid w:val="009254B6"/>
    <w:rsid w:val="00926DF0"/>
    <w:rsid w:val="009270FC"/>
    <w:rsid w:val="009313F9"/>
    <w:rsid w:val="009566D8"/>
    <w:rsid w:val="00957A6A"/>
    <w:rsid w:val="00970E7F"/>
    <w:rsid w:val="0099197F"/>
    <w:rsid w:val="009A2510"/>
    <w:rsid w:val="009B07A8"/>
    <w:rsid w:val="009C303E"/>
    <w:rsid w:val="009D1327"/>
    <w:rsid w:val="009D2356"/>
    <w:rsid w:val="009E016F"/>
    <w:rsid w:val="009F175E"/>
    <w:rsid w:val="009F6BA7"/>
    <w:rsid w:val="00A00EDD"/>
    <w:rsid w:val="00A01CE3"/>
    <w:rsid w:val="00A0204E"/>
    <w:rsid w:val="00A03C80"/>
    <w:rsid w:val="00A05453"/>
    <w:rsid w:val="00A05BAD"/>
    <w:rsid w:val="00A110F3"/>
    <w:rsid w:val="00A123C9"/>
    <w:rsid w:val="00A12680"/>
    <w:rsid w:val="00A247BC"/>
    <w:rsid w:val="00A30178"/>
    <w:rsid w:val="00A3156D"/>
    <w:rsid w:val="00A33062"/>
    <w:rsid w:val="00A35916"/>
    <w:rsid w:val="00A3653B"/>
    <w:rsid w:val="00A41AC5"/>
    <w:rsid w:val="00A42E50"/>
    <w:rsid w:val="00A617B4"/>
    <w:rsid w:val="00A73F8D"/>
    <w:rsid w:val="00A761EC"/>
    <w:rsid w:val="00A77278"/>
    <w:rsid w:val="00A8093C"/>
    <w:rsid w:val="00A83D5C"/>
    <w:rsid w:val="00A87212"/>
    <w:rsid w:val="00A917E3"/>
    <w:rsid w:val="00AA3C17"/>
    <w:rsid w:val="00AB594E"/>
    <w:rsid w:val="00AD1D09"/>
    <w:rsid w:val="00AD323C"/>
    <w:rsid w:val="00AD4639"/>
    <w:rsid w:val="00AE1B6F"/>
    <w:rsid w:val="00AE2AA2"/>
    <w:rsid w:val="00AE609A"/>
    <w:rsid w:val="00B02538"/>
    <w:rsid w:val="00B05AF8"/>
    <w:rsid w:val="00B0705A"/>
    <w:rsid w:val="00B139CF"/>
    <w:rsid w:val="00B176AC"/>
    <w:rsid w:val="00B36DEF"/>
    <w:rsid w:val="00B45D68"/>
    <w:rsid w:val="00B4680B"/>
    <w:rsid w:val="00B469E4"/>
    <w:rsid w:val="00B5247E"/>
    <w:rsid w:val="00B670B2"/>
    <w:rsid w:val="00B8562F"/>
    <w:rsid w:val="00BA0C09"/>
    <w:rsid w:val="00BA525B"/>
    <w:rsid w:val="00BA7D0E"/>
    <w:rsid w:val="00BB48D3"/>
    <w:rsid w:val="00BE7194"/>
    <w:rsid w:val="00BF0A8C"/>
    <w:rsid w:val="00BF7503"/>
    <w:rsid w:val="00C1533F"/>
    <w:rsid w:val="00C1716E"/>
    <w:rsid w:val="00C21F09"/>
    <w:rsid w:val="00C23E1F"/>
    <w:rsid w:val="00C33150"/>
    <w:rsid w:val="00C37202"/>
    <w:rsid w:val="00C413B0"/>
    <w:rsid w:val="00C55AC4"/>
    <w:rsid w:val="00C578EF"/>
    <w:rsid w:val="00C70E2E"/>
    <w:rsid w:val="00C72FFF"/>
    <w:rsid w:val="00C850AC"/>
    <w:rsid w:val="00C86AD8"/>
    <w:rsid w:val="00C92B7E"/>
    <w:rsid w:val="00C94AF0"/>
    <w:rsid w:val="00C973C8"/>
    <w:rsid w:val="00CA5181"/>
    <w:rsid w:val="00CB1B09"/>
    <w:rsid w:val="00CB2938"/>
    <w:rsid w:val="00CB2AA1"/>
    <w:rsid w:val="00CC023F"/>
    <w:rsid w:val="00CC4CB6"/>
    <w:rsid w:val="00CD089D"/>
    <w:rsid w:val="00CD2B64"/>
    <w:rsid w:val="00CE0376"/>
    <w:rsid w:val="00CE0C8D"/>
    <w:rsid w:val="00CF5A40"/>
    <w:rsid w:val="00D2563B"/>
    <w:rsid w:val="00D342E0"/>
    <w:rsid w:val="00D357AD"/>
    <w:rsid w:val="00D47919"/>
    <w:rsid w:val="00D47E7C"/>
    <w:rsid w:val="00D50449"/>
    <w:rsid w:val="00D64EEB"/>
    <w:rsid w:val="00D66148"/>
    <w:rsid w:val="00D71F4A"/>
    <w:rsid w:val="00D7530D"/>
    <w:rsid w:val="00D75F18"/>
    <w:rsid w:val="00D77EE9"/>
    <w:rsid w:val="00D87B75"/>
    <w:rsid w:val="00DB487A"/>
    <w:rsid w:val="00DB5523"/>
    <w:rsid w:val="00DB5ABA"/>
    <w:rsid w:val="00DB7CFD"/>
    <w:rsid w:val="00DC0747"/>
    <w:rsid w:val="00DC1F0A"/>
    <w:rsid w:val="00DC492C"/>
    <w:rsid w:val="00DD11B9"/>
    <w:rsid w:val="00DD575A"/>
    <w:rsid w:val="00DE3CBD"/>
    <w:rsid w:val="00DE4EB4"/>
    <w:rsid w:val="00DE7731"/>
    <w:rsid w:val="00DF14F8"/>
    <w:rsid w:val="00DF3724"/>
    <w:rsid w:val="00DF689E"/>
    <w:rsid w:val="00DF69A8"/>
    <w:rsid w:val="00DF712A"/>
    <w:rsid w:val="00DF7290"/>
    <w:rsid w:val="00E05E4A"/>
    <w:rsid w:val="00E06E41"/>
    <w:rsid w:val="00E1436F"/>
    <w:rsid w:val="00E16A62"/>
    <w:rsid w:val="00E30D5B"/>
    <w:rsid w:val="00E31F49"/>
    <w:rsid w:val="00E36E57"/>
    <w:rsid w:val="00E4480E"/>
    <w:rsid w:val="00E51C2B"/>
    <w:rsid w:val="00E52EC0"/>
    <w:rsid w:val="00E609E8"/>
    <w:rsid w:val="00E66BAA"/>
    <w:rsid w:val="00E70159"/>
    <w:rsid w:val="00EA17B0"/>
    <w:rsid w:val="00EB365A"/>
    <w:rsid w:val="00EB4A68"/>
    <w:rsid w:val="00EC1734"/>
    <w:rsid w:val="00EC6C3A"/>
    <w:rsid w:val="00ED18A2"/>
    <w:rsid w:val="00ED2A75"/>
    <w:rsid w:val="00EE1E13"/>
    <w:rsid w:val="00EF7408"/>
    <w:rsid w:val="00F01D10"/>
    <w:rsid w:val="00F21E06"/>
    <w:rsid w:val="00F25DC6"/>
    <w:rsid w:val="00F3433E"/>
    <w:rsid w:val="00F36553"/>
    <w:rsid w:val="00F37285"/>
    <w:rsid w:val="00F37C3F"/>
    <w:rsid w:val="00F466D9"/>
    <w:rsid w:val="00F501AE"/>
    <w:rsid w:val="00F55892"/>
    <w:rsid w:val="00F727C2"/>
    <w:rsid w:val="00F85EB5"/>
    <w:rsid w:val="00FA1D84"/>
    <w:rsid w:val="00FA2EC3"/>
    <w:rsid w:val="00FB5150"/>
    <w:rsid w:val="00FB6D3C"/>
    <w:rsid w:val="00FB7C22"/>
    <w:rsid w:val="00FC0733"/>
    <w:rsid w:val="00FD33FC"/>
    <w:rsid w:val="00FD66E9"/>
    <w:rsid w:val="00FF09BF"/>
    <w:rsid w:val="00FF3BDB"/>
    <w:rsid w:val="1C7AEE8B"/>
    <w:rsid w:val="4FE9B42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A0EDE67"/>
  <w15:chartTrackingRefBased/>
  <w15:docId w15:val="{D1388A4F-BCFA-4C5C-B18B-37BE1511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AD3"/>
    <w:rPr>
      <w:kern w:val="0"/>
    </w:rPr>
  </w:style>
  <w:style w:type="paragraph" w:styleId="Heading1">
    <w:name w:val="heading 1"/>
    <w:basedOn w:val="Normal"/>
    <w:next w:val="Normal"/>
    <w:link w:val="Heading1Char"/>
    <w:qFormat/>
    <w:rsid w:val="00DC492C"/>
    <w:pPr>
      <w:keepNext/>
      <w:spacing w:before="240" w:after="60" w:line="240" w:lineRule="auto"/>
      <w:outlineLvl w:val="0"/>
    </w:pPr>
    <w:rPr>
      <w:rFonts w:ascii="Calibri" w:eastAsia="MS Gothic" w:hAnsi="Calibri" w:cs="Times New Roman"/>
      <w:b/>
      <w:bCs/>
      <w:kern w:val="32"/>
      <w:sz w:val="32"/>
      <w:szCs w:val="32"/>
      <w:lang w:val="x-none" w:eastAsia="zh-CN"/>
    </w:rPr>
  </w:style>
  <w:style w:type="paragraph" w:styleId="Heading2">
    <w:name w:val="heading 2"/>
    <w:aliases w:val="h2,2 headline,h,Subchapter 1.1,1.1 HEADING 2,2,Major"/>
    <w:basedOn w:val="Normal"/>
    <w:next w:val="Normal"/>
    <w:link w:val="Heading2Char"/>
    <w:unhideWhenUsed/>
    <w:qFormat/>
    <w:rsid w:val="00DC492C"/>
    <w:pPr>
      <w:keepNext/>
      <w:numPr>
        <w:ilvl w:val="1"/>
        <w:numId w:val="13"/>
      </w:numPr>
      <w:spacing w:before="240" w:after="60" w:line="240" w:lineRule="auto"/>
      <w:outlineLvl w:val="1"/>
    </w:pPr>
    <w:rPr>
      <w:rFonts w:ascii="Calibri" w:eastAsia="MS Gothic" w:hAnsi="Calibri" w:cs="Times New Roman"/>
      <w:b/>
      <w:bCs/>
      <w:i/>
      <w:iCs/>
      <w:sz w:val="28"/>
      <w:szCs w:val="28"/>
      <w:lang w:val="x-none" w:eastAsia="zh-CN"/>
    </w:rPr>
  </w:style>
  <w:style w:type="paragraph" w:styleId="Heading3">
    <w:name w:val="heading 3"/>
    <w:aliases w:val="Level 3,No Indent,Newshead1,C Heading,Half Space,h3,3,Minor"/>
    <w:basedOn w:val="Normal"/>
    <w:next w:val="Normal"/>
    <w:link w:val="Heading3Char"/>
    <w:unhideWhenUsed/>
    <w:qFormat/>
    <w:rsid w:val="00DC492C"/>
    <w:pPr>
      <w:keepNext/>
      <w:numPr>
        <w:ilvl w:val="2"/>
        <w:numId w:val="13"/>
      </w:numPr>
      <w:spacing w:before="240" w:after="60" w:line="240" w:lineRule="auto"/>
      <w:outlineLvl w:val="2"/>
    </w:pPr>
    <w:rPr>
      <w:rFonts w:ascii="Calibri" w:eastAsia="MS Gothic" w:hAnsi="Calibri" w:cs="Times New Roman"/>
      <w:b/>
      <w:bCs/>
      <w:sz w:val="26"/>
      <w:szCs w:val="26"/>
      <w:lang w:val="x-none" w:eastAsia="zh-CN"/>
    </w:rPr>
  </w:style>
  <w:style w:type="paragraph" w:styleId="Heading4">
    <w:name w:val="heading 4"/>
    <w:aliases w:val="Level 4,o,( i ),4"/>
    <w:basedOn w:val="Normal"/>
    <w:next w:val="Normal"/>
    <w:link w:val="Heading4Char"/>
    <w:uiPriority w:val="9"/>
    <w:unhideWhenUsed/>
    <w:qFormat/>
    <w:rsid w:val="00DC492C"/>
    <w:pPr>
      <w:keepNext/>
      <w:numPr>
        <w:ilvl w:val="3"/>
        <w:numId w:val="13"/>
      </w:numPr>
      <w:spacing w:before="240" w:after="60" w:line="240" w:lineRule="auto"/>
      <w:outlineLvl w:val="3"/>
    </w:pPr>
    <w:rPr>
      <w:rFonts w:ascii="Cambria" w:eastAsia="MS Mincho" w:hAnsi="Cambria" w:cs="Times New Roman"/>
      <w:b/>
      <w:bCs/>
      <w:sz w:val="28"/>
      <w:szCs w:val="28"/>
      <w:lang w:val="x-none" w:eastAsia="zh-CN"/>
    </w:rPr>
  </w:style>
  <w:style w:type="paragraph" w:styleId="Heading5">
    <w:name w:val="heading 5"/>
    <w:aliases w:val="h5,Level 5,Block Label,op"/>
    <w:basedOn w:val="Normal"/>
    <w:next w:val="Normal"/>
    <w:link w:val="Heading5Char"/>
    <w:unhideWhenUsed/>
    <w:qFormat/>
    <w:rsid w:val="00DC492C"/>
    <w:pPr>
      <w:numPr>
        <w:ilvl w:val="4"/>
        <w:numId w:val="13"/>
      </w:numPr>
      <w:spacing w:before="240" w:after="60" w:line="240" w:lineRule="auto"/>
      <w:outlineLvl w:val="4"/>
    </w:pPr>
    <w:rPr>
      <w:rFonts w:ascii="Cambria" w:eastAsia="MS Mincho" w:hAnsi="Cambria" w:cs="Times New Roman"/>
      <w:b/>
      <w:bCs/>
      <w:i/>
      <w:iCs/>
      <w:sz w:val="26"/>
      <w:szCs w:val="26"/>
      <w:lang w:val="x-none" w:eastAsia="zh-CN"/>
    </w:rPr>
  </w:style>
  <w:style w:type="paragraph" w:styleId="Heading6">
    <w:name w:val="heading 6"/>
    <w:aliases w:val="Level 6,h6"/>
    <w:basedOn w:val="Normal"/>
    <w:next w:val="Normal"/>
    <w:link w:val="Heading6Char"/>
    <w:unhideWhenUsed/>
    <w:qFormat/>
    <w:rsid w:val="00DC492C"/>
    <w:pPr>
      <w:numPr>
        <w:ilvl w:val="5"/>
        <w:numId w:val="13"/>
      </w:numPr>
      <w:spacing w:before="240" w:after="60" w:line="240" w:lineRule="auto"/>
      <w:outlineLvl w:val="5"/>
    </w:pPr>
    <w:rPr>
      <w:rFonts w:ascii="Cambria" w:eastAsia="MS Mincho" w:hAnsi="Cambria" w:cs="Times New Roman"/>
      <w:b/>
      <w:bCs/>
      <w:lang w:val="x-none" w:eastAsia="zh-CN"/>
    </w:rPr>
  </w:style>
  <w:style w:type="paragraph" w:styleId="Heading7">
    <w:name w:val="heading 7"/>
    <w:basedOn w:val="Normal"/>
    <w:next w:val="Normal"/>
    <w:link w:val="Heading7Char"/>
    <w:qFormat/>
    <w:rsid w:val="00DC492C"/>
    <w:pPr>
      <w:numPr>
        <w:ilvl w:val="6"/>
        <w:numId w:val="13"/>
      </w:numPr>
      <w:spacing w:before="240" w:after="60" w:line="240" w:lineRule="auto"/>
      <w:outlineLvl w:val="6"/>
    </w:pPr>
    <w:rPr>
      <w:rFonts w:ascii="Cambria" w:eastAsia="MS Mincho" w:hAnsi="Cambria" w:cs="Times New Roman"/>
      <w:sz w:val="24"/>
      <w:szCs w:val="24"/>
      <w:lang w:val="x-none" w:eastAsia="zh-CN"/>
    </w:rPr>
  </w:style>
  <w:style w:type="paragraph" w:styleId="Heading8">
    <w:name w:val="heading 8"/>
    <w:basedOn w:val="Normal"/>
    <w:next w:val="Normal"/>
    <w:link w:val="Heading8Char"/>
    <w:qFormat/>
    <w:rsid w:val="00DC492C"/>
    <w:pPr>
      <w:numPr>
        <w:ilvl w:val="7"/>
        <w:numId w:val="13"/>
      </w:numPr>
      <w:spacing w:before="240" w:after="60" w:line="240" w:lineRule="auto"/>
      <w:outlineLvl w:val="7"/>
    </w:pPr>
    <w:rPr>
      <w:rFonts w:ascii="Cambria" w:eastAsia="MS Mincho" w:hAnsi="Cambria" w:cs="Times New Roman"/>
      <w:i/>
      <w:iCs/>
      <w:sz w:val="24"/>
      <w:szCs w:val="24"/>
      <w:lang w:val="x-none" w:eastAsia="zh-CN"/>
    </w:rPr>
  </w:style>
  <w:style w:type="paragraph" w:styleId="Heading9">
    <w:name w:val="heading 9"/>
    <w:basedOn w:val="Normal"/>
    <w:next w:val="Normal"/>
    <w:link w:val="Heading9Char"/>
    <w:qFormat/>
    <w:rsid w:val="00DC492C"/>
    <w:pPr>
      <w:numPr>
        <w:ilvl w:val="8"/>
        <w:numId w:val="13"/>
      </w:numPr>
      <w:spacing w:before="240" w:after="60" w:line="240" w:lineRule="auto"/>
      <w:outlineLvl w:val="8"/>
    </w:pPr>
    <w:rPr>
      <w:rFonts w:ascii="Calibri" w:eastAsia="MS Gothic" w:hAnsi="Calibri" w:cs="Times New Roman"/>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865D0"/>
    <w:pPr>
      <w:tabs>
        <w:tab w:val="center" w:pos="4680"/>
        <w:tab w:val="right" w:pos="9360"/>
      </w:tabs>
      <w:spacing w:after="0" w:line="240" w:lineRule="auto"/>
    </w:pPr>
  </w:style>
  <w:style w:type="character" w:customStyle="1" w:styleId="HeaderChar">
    <w:name w:val="Header Char"/>
    <w:basedOn w:val="DefaultParagraphFont"/>
    <w:link w:val="Header"/>
    <w:rsid w:val="006865D0"/>
  </w:style>
  <w:style w:type="paragraph" w:styleId="Footer">
    <w:name w:val="footer"/>
    <w:aliases w:val="Footer Char Char"/>
    <w:basedOn w:val="Normal"/>
    <w:link w:val="FooterChar"/>
    <w:uiPriority w:val="99"/>
    <w:unhideWhenUsed/>
    <w:rsid w:val="006865D0"/>
    <w:pPr>
      <w:tabs>
        <w:tab w:val="center" w:pos="4680"/>
        <w:tab w:val="right" w:pos="9360"/>
      </w:tabs>
      <w:spacing w:after="0" w:line="240" w:lineRule="auto"/>
    </w:pPr>
  </w:style>
  <w:style w:type="character" w:customStyle="1" w:styleId="FooterChar">
    <w:name w:val="Footer Char"/>
    <w:aliases w:val="Footer Char Char Char"/>
    <w:basedOn w:val="DefaultParagraphFont"/>
    <w:link w:val="Footer"/>
    <w:uiPriority w:val="99"/>
    <w:rsid w:val="006865D0"/>
  </w:style>
  <w:style w:type="table" w:styleId="TableGrid">
    <w:name w:val="Table Grid"/>
    <w:basedOn w:val="TableNormal"/>
    <w:uiPriority w:val="39"/>
    <w:rsid w:val="006865D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865D0"/>
    <w:pPr>
      <w:spacing w:after="0" w:line="240" w:lineRule="auto"/>
    </w:pPr>
    <w:rPr>
      <w:kern w:val="0"/>
    </w:rPr>
  </w:style>
  <w:style w:type="character" w:styleId="PageNumber">
    <w:name w:val="page number"/>
    <w:basedOn w:val="DefaultParagraphFont"/>
    <w:rsid w:val="006865D0"/>
  </w:style>
  <w:style w:type="paragraph" w:styleId="ListParagraph">
    <w:name w:val="List Paragraph"/>
    <w:aliases w:val="roel"/>
    <w:basedOn w:val="Normal"/>
    <w:link w:val="ListParagraphChar"/>
    <w:uiPriority w:val="1"/>
    <w:qFormat/>
    <w:rsid w:val="002127CA"/>
    <w:pPr>
      <w:ind w:left="720"/>
      <w:contextualSpacing/>
    </w:pPr>
    <w:rPr>
      <w:kern w:val="2"/>
    </w:rPr>
  </w:style>
  <w:style w:type="character" w:customStyle="1" w:styleId="ListParagraphChar">
    <w:name w:val="List Paragraph Char"/>
    <w:aliases w:val="roel Char"/>
    <w:link w:val="ListParagraph"/>
    <w:uiPriority w:val="34"/>
    <w:locked/>
    <w:rsid w:val="002127CA"/>
  </w:style>
  <w:style w:type="paragraph" w:styleId="FootnoteText">
    <w:name w:val="footnote text"/>
    <w:basedOn w:val="Normal"/>
    <w:link w:val="FootnoteTextChar"/>
    <w:unhideWhenUsed/>
    <w:rsid w:val="00774FFC"/>
    <w:pPr>
      <w:spacing w:after="0" w:line="240" w:lineRule="auto"/>
    </w:pPr>
    <w:rPr>
      <w:rFonts w:ascii="Trebuchet MS" w:eastAsia="Times New Roman" w:hAnsi="Trebuchet MS" w:cs="Times New Roman"/>
      <w:sz w:val="20"/>
      <w:szCs w:val="20"/>
      <w:lang w:val="en-US"/>
    </w:rPr>
  </w:style>
  <w:style w:type="character" w:customStyle="1" w:styleId="FootnoteTextChar">
    <w:name w:val="Footnote Text Char"/>
    <w:basedOn w:val="DefaultParagraphFont"/>
    <w:link w:val="FootnoteText"/>
    <w:rsid w:val="00774FFC"/>
    <w:rPr>
      <w:rFonts w:ascii="Trebuchet MS" w:eastAsia="Times New Roman" w:hAnsi="Trebuchet MS" w:cs="Times New Roman"/>
      <w:kern w:val="0"/>
      <w:sz w:val="20"/>
      <w:szCs w:val="20"/>
      <w:lang w:val="en-US"/>
    </w:rPr>
  </w:style>
  <w:style w:type="character" w:styleId="FootnoteReference">
    <w:name w:val="footnote reference"/>
    <w:basedOn w:val="DefaultParagraphFont"/>
    <w:unhideWhenUsed/>
    <w:rsid w:val="00774FFC"/>
    <w:rPr>
      <w:vertAlign w:val="superscript"/>
    </w:rPr>
  </w:style>
  <w:style w:type="character" w:styleId="Hyperlink">
    <w:name w:val="Hyperlink"/>
    <w:uiPriority w:val="99"/>
    <w:rsid w:val="00774FFC"/>
    <w:rPr>
      <w:color w:val="0000FF"/>
      <w:u w:val="single"/>
    </w:rPr>
  </w:style>
  <w:style w:type="character" w:styleId="CommentReference">
    <w:name w:val="annotation reference"/>
    <w:basedOn w:val="DefaultParagraphFont"/>
    <w:uiPriority w:val="99"/>
    <w:unhideWhenUsed/>
    <w:rsid w:val="00A123C9"/>
    <w:rPr>
      <w:sz w:val="16"/>
      <w:szCs w:val="16"/>
    </w:rPr>
  </w:style>
  <w:style w:type="paragraph" w:customStyle="1" w:styleId="Default">
    <w:name w:val="Default"/>
    <w:rsid w:val="00A123C9"/>
    <w:pPr>
      <w:autoSpaceDE w:val="0"/>
      <w:autoSpaceDN w:val="0"/>
      <w:adjustRightInd w:val="0"/>
      <w:spacing w:after="0" w:line="240" w:lineRule="auto"/>
    </w:pPr>
    <w:rPr>
      <w:rFonts w:ascii="Arial" w:hAnsi="Arial" w:cs="Arial"/>
      <w:color w:val="000000"/>
      <w:kern w:val="0"/>
      <w:sz w:val="24"/>
      <w:szCs w:val="24"/>
    </w:rPr>
  </w:style>
  <w:style w:type="character" w:customStyle="1" w:styleId="NoSpacingChar">
    <w:name w:val="No Spacing Char"/>
    <w:basedOn w:val="DefaultParagraphFont"/>
    <w:link w:val="NoSpacing"/>
    <w:uiPriority w:val="1"/>
    <w:rsid w:val="00DF3724"/>
    <w:rPr>
      <w:kern w:val="0"/>
    </w:rPr>
  </w:style>
  <w:style w:type="character" w:customStyle="1" w:styleId="Heading1Char">
    <w:name w:val="Heading 1 Char"/>
    <w:basedOn w:val="DefaultParagraphFont"/>
    <w:link w:val="Heading1"/>
    <w:rsid w:val="00DC492C"/>
    <w:rPr>
      <w:rFonts w:ascii="Calibri" w:eastAsia="MS Gothic" w:hAnsi="Calibri" w:cs="Times New Roman"/>
      <w:b/>
      <w:bCs/>
      <w:kern w:val="32"/>
      <w:sz w:val="32"/>
      <w:szCs w:val="32"/>
      <w:lang w:val="x-none" w:eastAsia="zh-CN"/>
    </w:rPr>
  </w:style>
  <w:style w:type="character" w:customStyle="1" w:styleId="Heading2Char">
    <w:name w:val="Heading 2 Char"/>
    <w:aliases w:val="h2 Char,2 headline Char,h Char,Subchapter 1.1 Char,1.1 HEADING 2 Char,2 Char,Major Char"/>
    <w:basedOn w:val="DefaultParagraphFont"/>
    <w:link w:val="Heading2"/>
    <w:rsid w:val="00DC492C"/>
    <w:rPr>
      <w:rFonts w:ascii="Calibri" w:eastAsia="MS Gothic" w:hAnsi="Calibri" w:cs="Times New Roman"/>
      <w:b/>
      <w:bCs/>
      <w:i/>
      <w:iCs/>
      <w:kern w:val="0"/>
      <w:sz w:val="28"/>
      <w:szCs w:val="28"/>
      <w:lang w:val="x-none" w:eastAsia="zh-CN"/>
    </w:rPr>
  </w:style>
  <w:style w:type="character" w:customStyle="1" w:styleId="Heading3Char">
    <w:name w:val="Heading 3 Char"/>
    <w:aliases w:val="Level 3 Char,No Indent Char,Newshead1 Char,C Heading Char,Half Space Char,h3 Char,3 Char,Minor Char"/>
    <w:basedOn w:val="DefaultParagraphFont"/>
    <w:link w:val="Heading3"/>
    <w:rsid w:val="00DC492C"/>
    <w:rPr>
      <w:rFonts w:ascii="Calibri" w:eastAsia="MS Gothic" w:hAnsi="Calibri" w:cs="Times New Roman"/>
      <w:b/>
      <w:bCs/>
      <w:kern w:val="0"/>
      <w:sz w:val="26"/>
      <w:szCs w:val="26"/>
      <w:lang w:val="x-none" w:eastAsia="zh-CN"/>
    </w:rPr>
  </w:style>
  <w:style w:type="character" w:customStyle="1" w:styleId="Heading4Char">
    <w:name w:val="Heading 4 Char"/>
    <w:aliases w:val="Level 4 Char,o Char,( i ) Char,4 Char"/>
    <w:basedOn w:val="DefaultParagraphFont"/>
    <w:link w:val="Heading4"/>
    <w:uiPriority w:val="9"/>
    <w:rsid w:val="00DC492C"/>
    <w:rPr>
      <w:rFonts w:ascii="Cambria" w:eastAsia="MS Mincho" w:hAnsi="Cambria" w:cs="Times New Roman"/>
      <w:b/>
      <w:bCs/>
      <w:kern w:val="0"/>
      <w:sz w:val="28"/>
      <w:szCs w:val="28"/>
      <w:lang w:val="x-none" w:eastAsia="zh-CN"/>
    </w:rPr>
  </w:style>
  <w:style w:type="character" w:customStyle="1" w:styleId="Heading5Char">
    <w:name w:val="Heading 5 Char"/>
    <w:aliases w:val="h5 Char,Level 5 Char,Block Label Char,op Char"/>
    <w:basedOn w:val="DefaultParagraphFont"/>
    <w:link w:val="Heading5"/>
    <w:rsid w:val="00DC492C"/>
    <w:rPr>
      <w:rFonts w:ascii="Cambria" w:eastAsia="MS Mincho" w:hAnsi="Cambria" w:cs="Times New Roman"/>
      <w:b/>
      <w:bCs/>
      <w:i/>
      <w:iCs/>
      <w:kern w:val="0"/>
      <w:sz w:val="26"/>
      <w:szCs w:val="26"/>
      <w:lang w:val="x-none" w:eastAsia="zh-CN"/>
    </w:rPr>
  </w:style>
  <w:style w:type="character" w:customStyle="1" w:styleId="Heading6Char">
    <w:name w:val="Heading 6 Char"/>
    <w:aliases w:val="Level 6 Char,h6 Char"/>
    <w:basedOn w:val="DefaultParagraphFont"/>
    <w:link w:val="Heading6"/>
    <w:rsid w:val="00DC492C"/>
    <w:rPr>
      <w:rFonts w:ascii="Cambria" w:eastAsia="MS Mincho" w:hAnsi="Cambria" w:cs="Times New Roman"/>
      <w:b/>
      <w:bCs/>
      <w:kern w:val="0"/>
      <w:lang w:val="x-none" w:eastAsia="zh-CN"/>
    </w:rPr>
  </w:style>
  <w:style w:type="character" w:customStyle="1" w:styleId="Heading7Char">
    <w:name w:val="Heading 7 Char"/>
    <w:basedOn w:val="DefaultParagraphFont"/>
    <w:link w:val="Heading7"/>
    <w:rsid w:val="00DC492C"/>
    <w:rPr>
      <w:rFonts w:ascii="Cambria" w:eastAsia="MS Mincho" w:hAnsi="Cambria" w:cs="Times New Roman"/>
      <w:kern w:val="0"/>
      <w:sz w:val="24"/>
      <w:szCs w:val="24"/>
      <w:lang w:val="x-none" w:eastAsia="zh-CN"/>
    </w:rPr>
  </w:style>
  <w:style w:type="character" w:customStyle="1" w:styleId="Heading8Char">
    <w:name w:val="Heading 8 Char"/>
    <w:basedOn w:val="DefaultParagraphFont"/>
    <w:link w:val="Heading8"/>
    <w:rsid w:val="00DC492C"/>
    <w:rPr>
      <w:rFonts w:ascii="Cambria" w:eastAsia="MS Mincho" w:hAnsi="Cambria" w:cs="Times New Roman"/>
      <w:i/>
      <w:iCs/>
      <w:kern w:val="0"/>
      <w:sz w:val="24"/>
      <w:szCs w:val="24"/>
      <w:lang w:val="x-none" w:eastAsia="zh-CN"/>
    </w:rPr>
  </w:style>
  <w:style w:type="character" w:customStyle="1" w:styleId="Heading9Char">
    <w:name w:val="Heading 9 Char"/>
    <w:basedOn w:val="DefaultParagraphFont"/>
    <w:link w:val="Heading9"/>
    <w:rsid w:val="00DC492C"/>
    <w:rPr>
      <w:rFonts w:ascii="Calibri" w:eastAsia="MS Gothic" w:hAnsi="Calibri" w:cs="Times New Roman"/>
      <w:kern w:val="0"/>
      <w:lang w:val="x-none" w:eastAsia="zh-CN"/>
    </w:rPr>
  </w:style>
  <w:style w:type="character" w:styleId="LineNumber">
    <w:name w:val="line number"/>
    <w:basedOn w:val="DefaultParagraphFont"/>
    <w:uiPriority w:val="99"/>
    <w:semiHidden/>
    <w:unhideWhenUsed/>
    <w:rsid w:val="00DC492C"/>
  </w:style>
  <w:style w:type="paragraph" w:styleId="CommentText">
    <w:name w:val="annotation text"/>
    <w:basedOn w:val="Normal"/>
    <w:link w:val="CommentTextChar"/>
    <w:uiPriority w:val="99"/>
    <w:unhideWhenUsed/>
    <w:rsid w:val="00DC492C"/>
    <w:pPr>
      <w:spacing w:line="240" w:lineRule="auto"/>
    </w:pPr>
    <w:rPr>
      <w:sz w:val="20"/>
      <w:szCs w:val="20"/>
    </w:rPr>
  </w:style>
  <w:style w:type="character" w:customStyle="1" w:styleId="CommentTextChar">
    <w:name w:val="Comment Text Char"/>
    <w:basedOn w:val="DefaultParagraphFont"/>
    <w:link w:val="CommentText"/>
    <w:uiPriority w:val="99"/>
    <w:rsid w:val="00DC492C"/>
    <w:rPr>
      <w:kern w:val="0"/>
      <w:sz w:val="20"/>
      <w:szCs w:val="20"/>
    </w:rPr>
  </w:style>
  <w:style w:type="paragraph" w:styleId="CommentSubject">
    <w:name w:val="annotation subject"/>
    <w:basedOn w:val="CommentText"/>
    <w:next w:val="CommentText"/>
    <w:link w:val="CommentSubjectChar"/>
    <w:unhideWhenUsed/>
    <w:rsid w:val="00DC492C"/>
    <w:rPr>
      <w:b/>
      <w:bCs/>
    </w:rPr>
  </w:style>
  <w:style w:type="character" w:customStyle="1" w:styleId="CommentSubjectChar">
    <w:name w:val="Comment Subject Char"/>
    <w:basedOn w:val="CommentTextChar"/>
    <w:link w:val="CommentSubject"/>
    <w:rsid w:val="00DC492C"/>
    <w:rPr>
      <w:b/>
      <w:bCs/>
      <w:kern w:val="0"/>
      <w:sz w:val="20"/>
      <w:szCs w:val="20"/>
    </w:rPr>
  </w:style>
  <w:style w:type="paragraph" w:styleId="BalloonText">
    <w:name w:val="Balloon Text"/>
    <w:basedOn w:val="Normal"/>
    <w:link w:val="BalloonTextChar"/>
    <w:semiHidden/>
    <w:unhideWhenUsed/>
    <w:rsid w:val="00DC4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C492C"/>
    <w:rPr>
      <w:rFonts w:ascii="Segoe UI" w:hAnsi="Segoe UI" w:cs="Segoe UI"/>
      <w:kern w:val="0"/>
      <w:sz w:val="18"/>
      <w:szCs w:val="18"/>
    </w:rPr>
  </w:style>
  <w:style w:type="table" w:styleId="LightList">
    <w:name w:val="Light List"/>
    <w:basedOn w:val="TableNormal"/>
    <w:uiPriority w:val="61"/>
    <w:rsid w:val="00DC492C"/>
    <w:pPr>
      <w:spacing w:after="0" w:line="240" w:lineRule="auto"/>
    </w:pPr>
    <w:rPr>
      <w:kern w:val="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DC492C"/>
    <w:rPr>
      <w:color w:val="808080"/>
    </w:rPr>
  </w:style>
  <w:style w:type="paragraph" w:customStyle="1" w:styleId="Attention">
    <w:name w:val="Attention"/>
    <w:basedOn w:val="Normal"/>
    <w:uiPriority w:val="99"/>
    <w:rsid w:val="00DC492C"/>
    <w:pPr>
      <w:suppressAutoHyphens/>
      <w:spacing w:after="0" w:line="240" w:lineRule="auto"/>
    </w:pPr>
    <w:rPr>
      <w:rFonts w:ascii="Arial" w:eastAsia="Times New Roman" w:hAnsi="Arial" w:cs="Arial"/>
      <w:b/>
      <w:lang w:val="x-none" w:eastAsia="zh-CN"/>
    </w:rPr>
  </w:style>
  <w:style w:type="paragraph" w:styleId="NormalWeb">
    <w:name w:val="Normal (Web)"/>
    <w:basedOn w:val="Normal"/>
    <w:uiPriority w:val="99"/>
    <w:unhideWhenUsed/>
    <w:rsid w:val="00DC492C"/>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UnresolvedMention">
    <w:name w:val="Unresolved Mention"/>
    <w:basedOn w:val="DefaultParagraphFont"/>
    <w:uiPriority w:val="99"/>
    <w:unhideWhenUsed/>
    <w:rsid w:val="00DC492C"/>
    <w:rPr>
      <w:color w:val="605E5C"/>
      <w:shd w:val="clear" w:color="auto" w:fill="E1DFDD"/>
    </w:rPr>
  </w:style>
  <w:style w:type="character" w:styleId="Mention">
    <w:name w:val="Mention"/>
    <w:basedOn w:val="DefaultParagraphFont"/>
    <w:uiPriority w:val="99"/>
    <w:unhideWhenUsed/>
    <w:rsid w:val="00DC492C"/>
    <w:rPr>
      <w:color w:val="2B579A"/>
      <w:shd w:val="clear" w:color="auto" w:fill="E1DFDD"/>
    </w:rPr>
  </w:style>
  <w:style w:type="paragraph" w:styleId="EndnoteText">
    <w:name w:val="endnote text"/>
    <w:basedOn w:val="Normal"/>
    <w:link w:val="EndnoteTextChar"/>
    <w:uiPriority w:val="99"/>
    <w:semiHidden/>
    <w:unhideWhenUsed/>
    <w:rsid w:val="00DC49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492C"/>
    <w:rPr>
      <w:kern w:val="0"/>
      <w:sz w:val="20"/>
      <w:szCs w:val="20"/>
    </w:rPr>
  </w:style>
  <w:style w:type="character" w:styleId="EndnoteReference">
    <w:name w:val="endnote reference"/>
    <w:basedOn w:val="DefaultParagraphFont"/>
    <w:uiPriority w:val="99"/>
    <w:semiHidden/>
    <w:unhideWhenUsed/>
    <w:rsid w:val="00DC492C"/>
    <w:rPr>
      <w:vertAlign w:val="superscript"/>
    </w:rPr>
  </w:style>
  <w:style w:type="table" w:styleId="TableGridLight">
    <w:name w:val="Grid Table Light"/>
    <w:basedOn w:val="TableNormal"/>
    <w:uiPriority w:val="40"/>
    <w:rsid w:val="00DC492C"/>
    <w:pPr>
      <w:spacing w:after="0" w:line="240" w:lineRule="auto"/>
    </w:pPr>
    <w:rPr>
      <w:kern w:val="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link w:val="BodyChar"/>
    <w:rsid w:val="00DC492C"/>
    <w:pPr>
      <w:spacing w:after="120" w:line="240" w:lineRule="auto"/>
    </w:pPr>
    <w:rPr>
      <w:rFonts w:ascii="Arial" w:eastAsia="Times New Roman" w:hAnsi="Arial" w:cs="Times New Roman"/>
      <w:kern w:val="0"/>
      <w:sz w:val="20"/>
      <w:szCs w:val="20"/>
      <w:lang w:val="en-US"/>
    </w:rPr>
  </w:style>
  <w:style w:type="character" w:customStyle="1" w:styleId="BodyChar">
    <w:name w:val="Body Char"/>
    <w:link w:val="Body"/>
    <w:rsid w:val="00DC492C"/>
    <w:rPr>
      <w:rFonts w:ascii="Arial" w:eastAsia="Times New Roman" w:hAnsi="Arial" w:cs="Times New Roman"/>
      <w:kern w:val="0"/>
      <w:sz w:val="20"/>
      <w:szCs w:val="20"/>
      <w:lang w:val="en-US"/>
    </w:rPr>
  </w:style>
  <w:style w:type="paragraph" w:styleId="Revision">
    <w:name w:val="Revision"/>
    <w:hidden/>
    <w:uiPriority w:val="99"/>
    <w:semiHidden/>
    <w:rsid w:val="00DC492C"/>
    <w:pPr>
      <w:spacing w:after="0" w:line="240" w:lineRule="auto"/>
    </w:pPr>
    <w:rPr>
      <w:kern w:val="0"/>
    </w:rPr>
  </w:style>
  <w:style w:type="paragraph" w:styleId="BodyTextIndent">
    <w:name w:val="Body Text Indent"/>
    <w:basedOn w:val="Normal"/>
    <w:link w:val="BodyTextIndentChar"/>
    <w:rsid w:val="00DC492C"/>
    <w:pPr>
      <w:spacing w:after="0" w:line="240" w:lineRule="auto"/>
      <w:ind w:left="540"/>
      <w:jc w:val="both"/>
    </w:pPr>
    <w:rPr>
      <w:rFonts w:ascii="Arial" w:eastAsia="Times New Roman" w:hAnsi="Arial" w:cs="Times New Roman"/>
      <w:szCs w:val="20"/>
      <w:lang w:val="en-US"/>
    </w:rPr>
  </w:style>
  <w:style w:type="character" w:customStyle="1" w:styleId="BodyTextIndentChar">
    <w:name w:val="Body Text Indent Char"/>
    <w:basedOn w:val="DefaultParagraphFont"/>
    <w:link w:val="BodyTextIndent"/>
    <w:rsid w:val="00DC492C"/>
    <w:rPr>
      <w:rFonts w:ascii="Arial" w:eastAsia="Times New Roman" w:hAnsi="Arial" w:cs="Times New Roman"/>
      <w:kern w:val="0"/>
      <w:szCs w:val="20"/>
      <w:lang w:val="en-US"/>
    </w:rPr>
  </w:style>
  <w:style w:type="paragraph" w:styleId="BodyTextIndent3">
    <w:name w:val="Body Text Indent 3"/>
    <w:basedOn w:val="Normal"/>
    <w:link w:val="BodyTextIndent3Char"/>
    <w:rsid w:val="00DC492C"/>
    <w:pPr>
      <w:spacing w:after="120" w:line="240" w:lineRule="auto"/>
      <w:ind w:left="360"/>
    </w:pPr>
    <w:rPr>
      <w:rFonts w:ascii="Arial" w:eastAsia="Times New Roman" w:hAnsi="Arial" w:cs="Arial"/>
      <w:sz w:val="16"/>
      <w:szCs w:val="16"/>
      <w:lang w:val="en-US"/>
    </w:rPr>
  </w:style>
  <w:style w:type="character" w:customStyle="1" w:styleId="BodyTextIndent3Char">
    <w:name w:val="Body Text Indent 3 Char"/>
    <w:basedOn w:val="DefaultParagraphFont"/>
    <w:link w:val="BodyTextIndent3"/>
    <w:rsid w:val="00DC492C"/>
    <w:rPr>
      <w:rFonts w:ascii="Arial" w:eastAsia="Times New Roman" w:hAnsi="Arial" w:cs="Arial"/>
      <w:kern w:val="0"/>
      <w:sz w:val="16"/>
      <w:szCs w:val="16"/>
      <w:lang w:val="en-US"/>
    </w:rPr>
  </w:style>
  <w:style w:type="paragraph" w:customStyle="1" w:styleId="BodyIndent">
    <w:name w:val="Body Indent"/>
    <w:basedOn w:val="Body"/>
    <w:next w:val="Body"/>
    <w:rsid w:val="00DC492C"/>
    <w:pPr>
      <w:ind w:left="792"/>
    </w:pPr>
  </w:style>
  <w:style w:type="paragraph" w:customStyle="1" w:styleId="ChapterTitle">
    <w:name w:val="Chapter Title"/>
    <w:basedOn w:val="Normal"/>
    <w:next w:val="Normal"/>
    <w:rsid w:val="00DC492C"/>
    <w:pPr>
      <w:spacing w:after="240" w:line="240" w:lineRule="auto"/>
      <w:jc w:val="center"/>
    </w:pPr>
    <w:rPr>
      <w:rFonts w:ascii="Arial" w:eastAsia="PMingLiU" w:hAnsi="Arial" w:cs="Times New Roman"/>
      <w:b/>
      <w:kern w:val="20"/>
      <w:sz w:val="32"/>
      <w:szCs w:val="20"/>
      <w:lang w:val="en-US"/>
    </w:rPr>
  </w:style>
  <w:style w:type="paragraph" w:styleId="ListBullet">
    <w:name w:val="List Bullet"/>
    <w:basedOn w:val="Body"/>
    <w:rsid w:val="00DC492C"/>
    <w:pPr>
      <w:numPr>
        <w:numId w:val="10"/>
      </w:numPr>
      <w:tabs>
        <w:tab w:val="clear" w:pos="792"/>
      </w:tabs>
      <w:spacing w:before="60" w:after="60"/>
      <w:ind w:left="720" w:hanging="360"/>
    </w:pPr>
  </w:style>
  <w:style w:type="paragraph" w:styleId="DocumentMap">
    <w:name w:val="Document Map"/>
    <w:basedOn w:val="Normal"/>
    <w:link w:val="DocumentMapChar"/>
    <w:semiHidden/>
    <w:rsid w:val="00DC492C"/>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DC492C"/>
    <w:rPr>
      <w:rFonts w:ascii="Tahoma" w:eastAsia="Times New Roman" w:hAnsi="Tahoma" w:cs="Tahoma"/>
      <w:kern w:val="0"/>
      <w:sz w:val="20"/>
      <w:szCs w:val="20"/>
      <w:shd w:val="clear" w:color="auto" w:fill="000080"/>
      <w:lang w:val="en-US"/>
    </w:rPr>
  </w:style>
  <w:style w:type="paragraph" w:styleId="TOC1">
    <w:name w:val="toc 1"/>
    <w:basedOn w:val="Normal"/>
    <w:next w:val="Normal"/>
    <w:autoRedefine/>
    <w:uiPriority w:val="39"/>
    <w:rsid w:val="00DC492C"/>
    <w:pPr>
      <w:tabs>
        <w:tab w:val="left" w:pos="1170"/>
        <w:tab w:val="right" w:leader="dot" w:pos="9019"/>
      </w:tabs>
      <w:spacing w:before="120" w:after="120" w:line="240" w:lineRule="auto"/>
      <w:ind w:left="720" w:hanging="720"/>
    </w:pPr>
    <w:rPr>
      <w:rFonts w:ascii="Arial" w:eastAsia="Times New Roman" w:hAnsi="Arial" w:cs="Arial"/>
      <w:sz w:val="24"/>
      <w:szCs w:val="20"/>
      <w:lang w:val="en-US"/>
    </w:rPr>
  </w:style>
  <w:style w:type="paragraph" w:styleId="TOC2">
    <w:name w:val="toc 2"/>
    <w:basedOn w:val="Normal"/>
    <w:next w:val="Normal"/>
    <w:autoRedefine/>
    <w:uiPriority w:val="39"/>
    <w:rsid w:val="00DC492C"/>
    <w:pPr>
      <w:tabs>
        <w:tab w:val="left" w:pos="990"/>
        <w:tab w:val="right" w:leader="dot" w:pos="9019"/>
      </w:tabs>
      <w:spacing w:after="0" w:line="240" w:lineRule="auto"/>
      <w:ind w:left="450"/>
    </w:pPr>
    <w:rPr>
      <w:rFonts w:ascii="Arial" w:eastAsia="Times New Roman" w:hAnsi="Arial" w:cs="Arial"/>
      <w:sz w:val="20"/>
      <w:szCs w:val="20"/>
      <w:lang w:val="en-US"/>
    </w:rPr>
  </w:style>
  <w:style w:type="numbering" w:customStyle="1" w:styleId="Style1">
    <w:name w:val="Style1"/>
    <w:uiPriority w:val="99"/>
    <w:rsid w:val="00DC492C"/>
    <w:pPr>
      <w:numPr>
        <w:numId w:val="11"/>
      </w:numPr>
    </w:pPr>
  </w:style>
  <w:style w:type="paragraph" w:styleId="Caption">
    <w:name w:val="caption"/>
    <w:basedOn w:val="Normal"/>
    <w:next w:val="Normal"/>
    <w:unhideWhenUsed/>
    <w:qFormat/>
    <w:rsid w:val="00DC492C"/>
    <w:pPr>
      <w:spacing w:after="200" w:line="240" w:lineRule="auto"/>
    </w:pPr>
    <w:rPr>
      <w:rFonts w:ascii="Franklin Gothic Book" w:eastAsia="Calibri" w:hAnsi="Franklin Gothic Book" w:cs="Times New Roman"/>
      <w:i/>
      <w:iCs/>
      <w:color w:val="44546A"/>
      <w:sz w:val="18"/>
      <w:szCs w:val="18"/>
    </w:rPr>
  </w:style>
  <w:style w:type="table" w:styleId="GridTable4-Accent1">
    <w:name w:val="Grid Table 4 Accent 1"/>
    <w:basedOn w:val="TableNormal"/>
    <w:uiPriority w:val="49"/>
    <w:rsid w:val="00DC492C"/>
    <w:pPr>
      <w:spacing w:after="0" w:line="240" w:lineRule="auto"/>
    </w:pPr>
    <w:rPr>
      <w:rFonts w:ascii="Times New Roman" w:eastAsia="Times New Roman" w:hAnsi="Times New Roman" w:cs="Times New Roman"/>
      <w:kern w:val="0"/>
      <w:sz w:val="20"/>
      <w:szCs w:val="20"/>
      <w:lang w:eastAsia="en-PH"/>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StyleTrebuchetMS">
    <w:name w:val="Style Trebuchet MS"/>
    <w:rsid w:val="00DC492C"/>
    <w:rPr>
      <w:rFonts w:ascii="Trebuchet MS" w:hAnsi="Trebuchet MS"/>
      <w:sz w:val="24"/>
    </w:rPr>
  </w:style>
  <w:style w:type="paragraph" w:styleId="Title">
    <w:name w:val="Title"/>
    <w:basedOn w:val="Normal"/>
    <w:link w:val="TitleChar"/>
    <w:uiPriority w:val="10"/>
    <w:qFormat/>
    <w:rsid w:val="00DC492C"/>
    <w:pPr>
      <w:spacing w:after="0" w:line="240" w:lineRule="auto"/>
      <w:jc w:val="center"/>
    </w:pPr>
    <w:rPr>
      <w:rFonts w:ascii="Arial" w:eastAsia="Times New Roman" w:hAnsi="Arial" w:cs="Arial"/>
      <w:b/>
      <w:bCs/>
      <w:szCs w:val="24"/>
      <w:lang w:val="en-US"/>
    </w:rPr>
  </w:style>
  <w:style w:type="character" w:customStyle="1" w:styleId="TitleChar">
    <w:name w:val="Title Char"/>
    <w:basedOn w:val="DefaultParagraphFont"/>
    <w:link w:val="Title"/>
    <w:uiPriority w:val="10"/>
    <w:rsid w:val="00DC492C"/>
    <w:rPr>
      <w:rFonts w:ascii="Arial" w:eastAsia="Times New Roman" w:hAnsi="Arial" w:cs="Arial"/>
      <w:b/>
      <w:bCs/>
      <w:kern w:val="0"/>
      <w:szCs w:val="24"/>
      <w:lang w:val="en-US"/>
    </w:rPr>
  </w:style>
  <w:style w:type="paragraph" w:styleId="Subtitle">
    <w:name w:val="Subtitle"/>
    <w:basedOn w:val="Normal"/>
    <w:next w:val="Normal"/>
    <w:link w:val="SubtitleChar"/>
    <w:uiPriority w:val="11"/>
    <w:qFormat/>
    <w:rsid w:val="00DC492C"/>
    <w:pPr>
      <w:numPr>
        <w:ilvl w:val="1"/>
      </w:numPr>
    </w:pPr>
    <w:rPr>
      <w:rFonts w:ascii="Arial" w:eastAsiaTheme="minorEastAsia" w:hAnsi="Arial"/>
      <w:color w:val="6A7785"/>
      <w:spacing w:val="15"/>
      <w:sz w:val="32"/>
    </w:rPr>
  </w:style>
  <w:style w:type="character" w:customStyle="1" w:styleId="SubtitleChar">
    <w:name w:val="Subtitle Char"/>
    <w:basedOn w:val="DefaultParagraphFont"/>
    <w:link w:val="Subtitle"/>
    <w:uiPriority w:val="11"/>
    <w:rsid w:val="00DC492C"/>
    <w:rPr>
      <w:rFonts w:ascii="Arial" w:eastAsiaTheme="minorEastAsia" w:hAnsi="Arial"/>
      <w:color w:val="6A7785"/>
      <w:spacing w:val="15"/>
      <w:kern w:val="0"/>
      <w:sz w:val="32"/>
    </w:rPr>
  </w:style>
  <w:style w:type="character" w:styleId="SubtleEmphasis">
    <w:name w:val="Subtle Emphasis"/>
    <w:basedOn w:val="DefaultParagraphFont"/>
    <w:uiPriority w:val="19"/>
    <w:qFormat/>
    <w:rsid w:val="00DC492C"/>
    <w:rPr>
      <w:i/>
      <w:iCs/>
      <w:color w:val="404040" w:themeColor="text1" w:themeTint="BF"/>
    </w:rPr>
  </w:style>
  <w:style w:type="character" w:customStyle="1" w:styleId="UnresolvedMention1">
    <w:name w:val="Unresolved Mention1"/>
    <w:basedOn w:val="DefaultParagraphFont"/>
    <w:uiPriority w:val="99"/>
    <w:semiHidden/>
    <w:unhideWhenUsed/>
    <w:rsid w:val="00DC492C"/>
    <w:rPr>
      <w:color w:val="605E5C"/>
      <w:shd w:val="clear" w:color="auto" w:fill="E1DFDD"/>
    </w:rPr>
  </w:style>
  <w:style w:type="table" w:styleId="GridTable1Light">
    <w:name w:val="Grid Table 1 Light"/>
    <w:basedOn w:val="TableNormal"/>
    <w:uiPriority w:val="46"/>
    <w:rsid w:val="00DC492C"/>
    <w:pPr>
      <w:spacing w:after="0" w:line="240" w:lineRule="auto"/>
    </w:pPr>
    <w:rPr>
      <w:kern w:val="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ing1Style">
    <w:name w:val="Heading1 Style"/>
    <w:basedOn w:val="Body"/>
    <w:autoRedefine/>
    <w:qFormat/>
    <w:rsid w:val="00DC492C"/>
    <w:pPr>
      <w:numPr>
        <w:numId w:val="12"/>
      </w:numPr>
      <w:pBdr>
        <w:top w:val="single" w:sz="4" w:space="3" w:color="auto"/>
        <w:left w:val="single" w:sz="4" w:space="4" w:color="auto"/>
        <w:bottom w:val="single" w:sz="4" w:space="3" w:color="auto"/>
        <w:right w:val="single" w:sz="4" w:space="4" w:color="auto"/>
      </w:pBdr>
      <w:spacing w:after="0"/>
      <w:ind w:left="1080" w:hanging="360"/>
      <w:jc w:val="center"/>
      <w:outlineLvl w:val="0"/>
    </w:pPr>
    <w:rPr>
      <w:b/>
      <w:sz w:val="22"/>
    </w:rPr>
  </w:style>
  <w:style w:type="character" w:customStyle="1" w:styleId="CommentTextChar1">
    <w:name w:val="Comment Text Char1"/>
    <w:rsid w:val="00DC492C"/>
    <w:rPr>
      <w:rFonts w:ascii="Trebuchet MS" w:hAnsi="Trebuchet MS" w:cs="Arial"/>
      <w:kern w:val="32"/>
    </w:rPr>
  </w:style>
  <w:style w:type="character" w:customStyle="1" w:styleId="fontstyle01">
    <w:name w:val="fontstyle01"/>
    <w:basedOn w:val="DefaultParagraphFont"/>
    <w:rsid w:val="00DC492C"/>
    <w:rPr>
      <w:rFonts w:ascii="ArialMT" w:hAnsi="ArialMT" w:hint="default"/>
      <w:b w:val="0"/>
      <w:bCs w:val="0"/>
      <w:i w:val="0"/>
      <w:iCs w:val="0"/>
      <w:color w:val="000000"/>
      <w:sz w:val="22"/>
      <w:szCs w:val="22"/>
    </w:rPr>
  </w:style>
  <w:style w:type="character" w:customStyle="1" w:styleId="fontstyle21">
    <w:name w:val="fontstyle21"/>
    <w:basedOn w:val="DefaultParagraphFont"/>
    <w:rsid w:val="00DC492C"/>
    <w:rPr>
      <w:rFonts w:ascii="Arial-ItalicMT" w:hAnsi="Arial-ItalicMT" w:hint="default"/>
      <w:b w:val="0"/>
      <w:bCs w:val="0"/>
      <w:i/>
      <w:iCs/>
      <w:color w:val="000000"/>
      <w:sz w:val="22"/>
      <w:szCs w:val="22"/>
    </w:rPr>
  </w:style>
  <w:style w:type="paragraph" w:customStyle="1" w:styleId="pf0">
    <w:name w:val="pf0"/>
    <w:basedOn w:val="Normal"/>
    <w:rsid w:val="00DC49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DC492C"/>
    <w:rPr>
      <w:rFonts w:ascii="Segoe UI" w:hAnsi="Segoe UI" w:cs="Segoe UI" w:hint="default"/>
    </w:rPr>
  </w:style>
  <w:style w:type="paragraph" w:customStyle="1" w:styleId="xxmsonormal">
    <w:name w:val="xxmsonormal"/>
    <w:basedOn w:val="Normal"/>
    <w:uiPriority w:val="99"/>
    <w:semiHidden/>
    <w:rsid w:val="00DC492C"/>
    <w:pPr>
      <w:spacing w:after="0" w:line="240" w:lineRule="auto"/>
    </w:pPr>
    <w:rPr>
      <w:rFonts w:ascii="Times New Roman" w:eastAsiaTheme="minorEastAsia" w:hAnsi="Times New Roman" w:cs="Times New Roman"/>
      <w:sz w:val="24"/>
      <w:szCs w:val="24"/>
      <w:lang w:eastAsia="ko-KR"/>
    </w:rPr>
  </w:style>
  <w:style w:type="paragraph" w:customStyle="1" w:styleId="xxxxxx">
    <w:name w:val="xxxxxx"/>
    <w:basedOn w:val="Normal"/>
    <w:uiPriority w:val="99"/>
    <w:semiHidden/>
    <w:rsid w:val="00DC492C"/>
    <w:pPr>
      <w:spacing w:after="0" w:line="240" w:lineRule="auto"/>
    </w:pPr>
    <w:rPr>
      <w:rFonts w:ascii="Times New Roman" w:eastAsiaTheme="minorEastAsia" w:hAnsi="Times New Roman" w:cs="Times New Roman"/>
      <w:sz w:val="24"/>
      <w:szCs w:val="24"/>
      <w:lang w:eastAsia="ko-KR"/>
    </w:rPr>
  </w:style>
  <w:style w:type="paragraph" w:customStyle="1" w:styleId="xxxxxxmsonormal">
    <w:name w:val="xxxxxxmsonormal"/>
    <w:basedOn w:val="Normal"/>
    <w:uiPriority w:val="99"/>
    <w:semiHidden/>
    <w:rsid w:val="00DC492C"/>
    <w:pPr>
      <w:spacing w:after="0" w:line="240" w:lineRule="auto"/>
    </w:pPr>
    <w:rPr>
      <w:rFonts w:ascii="Times New Roman" w:eastAsiaTheme="minorEastAsia" w:hAnsi="Times New Roman" w:cs="Times New Roman"/>
      <w:sz w:val="24"/>
      <w:szCs w:val="24"/>
      <w:lang w:eastAsia="ko-KR"/>
    </w:rPr>
  </w:style>
  <w:style w:type="character" w:styleId="FollowedHyperlink">
    <w:name w:val="FollowedHyperlink"/>
    <w:basedOn w:val="DefaultParagraphFont"/>
    <w:uiPriority w:val="99"/>
    <w:semiHidden/>
    <w:unhideWhenUsed/>
    <w:rsid w:val="00DC492C"/>
    <w:rPr>
      <w:color w:val="954F72" w:themeColor="followedHyperlink"/>
      <w:u w:val="single"/>
    </w:rPr>
  </w:style>
  <w:style w:type="character" w:customStyle="1" w:styleId="normaltextrun">
    <w:name w:val="normaltextrun"/>
    <w:basedOn w:val="DefaultParagraphFont"/>
    <w:rsid w:val="00DC492C"/>
  </w:style>
  <w:style w:type="character" w:customStyle="1" w:styleId="eop">
    <w:name w:val="eop"/>
    <w:basedOn w:val="DefaultParagraphFont"/>
    <w:rsid w:val="00DC492C"/>
  </w:style>
  <w:style w:type="paragraph" w:customStyle="1" w:styleId="paragraph">
    <w:name w:val="paragraph"/>
    <w:basedOn w:val="Normal"/>
    <w:rsid w:val="00DC492C"/>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tabchar">
    <w:name w:val="tabchar"/>
    <w:basedOn w:val="DefaultParagraphFont"/>
    <w:rsid w:val="00DC492C"/>
  </w:style>
  <w:style w:type="character" w:customStyle="1" w:styleId="scxw35614563">
    <w:name w:val="scxw35614563"/>
    <w:basedOn w:val="DefaultParagraphFont"/>
    <w:rsid w:val="00DC492C"/>
  </w:style>
  <w:style w:type="character" w:customStyle="1" w:styleId="ui-provider">
    <w:name w:val="ui-provider"/>
    <w:basedOn w:val="DefaultParagraphFont"/>
    <w:rsid w:val="00DC492C"/>
  </w:style>
  <w:style w:type="paragraph" w:styleId="BodyText">
    <w:name w:val="Body Text"/>
    <w:basedOn w:val="Normal"/>
    <w:link w:val="BodyTextChar"/>
    <w:uiPriority w:val="1"/>
    <w:unhideWhenUsed/>
    <w:qFormat/>
    <w:rsid w:val="003D7C87"/>
    <w:pPr>
      <w:spacing w:after="120"/>
    </w:pPr>
  </w:style>
  <w:style w:type="character" w:customStyle="1" w:styleId="BodyTextChar">
    <w:name w:val="Body Text Char"/>
    <w:basedOn w:val="DefaultParagraphFont"/>
    <w:link w:val="BodyText"/>
    <w:uiPriority w:val="1"/>
    <w:rsid w:val="003D7C87"/>
    <w:rPr>
      <w:kern w:val="0"/>
    </w:rPr>
  </w:style>
  <w:style w:type="paragraph" w:customStyle="1" w:styleId="TableParagraph">
    <w:name w:val="Table Paragraph"/>
    <w:basedOn w:val="Normal"/>
    <w:uiPriority w:val="1"/>
    <w:qFormat/>
    <w:rsid w:val="003C6369"/>
    <w:pPr>
      <w:widowControl w:val="0"/>
      <w:autoSpaceDE w:val="0"/>
      <w:autoSpaceDN w:val="0"/>
      <w:spacing w:after="0" w:line="240" w:lineRule="auto"/>
      <w:ind w:left="111"/>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e7631-a71a-4409-8903-da507b069eba">
      <Terms xmlns="http://schemas.microsoft.com/office/infopath/2007/PartnerControls"/>
    </lcf76f155ced4ddcb4097134ff3c332f>
    <TaxCatchAll xmlns="98e82c58-eab8-4b82-a6c4-69e75b5ac8e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9ABAB5EB5BC54EAF45B532F5EE5D9B" ma:contentTypeVersion="17" ma:contentTypeDescription="Create a new document." ma:contentTypeScope="" ma:versionID="3c462973eece7676d63504ef61413c88">
  <xsd:schema xmlns:xsd="http://www.w3.org/2001/XMLSchema" xmlns:xs="http://www.w3.org/2001/XMLSchema" xmlns:p="http://schemas.microsoft.com/office/2006/metadata/properties" xmlns:ns2="315e7631-a71a-4409-8903-da507b069eba" xmlns:ns3="98e82c58-eab8-4b82-a6c4-69e75b5ac8eb" targetNamespace="http://schemas.microsoft.com/office/2006/metadata/properties" ma:root="true" ma:fieldsID="abaa447a5fe30cb9635c2ce54d0faf10" ns2:_="" ns3:_="">
    <xsd:import namespace="315e7631-a71a-4409-8903-da507b069eba"/>
    <xsd:import namespace="98e82c58-eab8-4b82-a6c4-69e75b5ac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e7631-a71a-4409-8903-da507b069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ac4e02-1b0d-49c1-b2bb-f85a8d2b28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e82c58-eab8-4b82-a6c4-69e75b5ac8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eb9d43-20fc-4026-be62-0f1fe60f0be4}" ma:internalName="TaxCatchAll" ma:showField="CatchAllData" ma:web="98e82c58-eab8-4b82-a6c4-69e75b5ac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F2AF1-A828-4EF8-8E34-E2D349B1F5AE}">
  <ds:schemaRefs>
    <ds:schemaRef ds:uri="http://schemas.microsoft.com/sharepoint/v3/contenttype/forms"/>
  </ds:schemaRefs>
</ds:datastoreItem>
</file>

<file path=customXml/itemProps2.xml><?xml version="1.0" encoding="utf-8"?>
<ds:datastoreItem xmlns:ds="http://schemas.openxmlformats.org/officeDocument/2006/customXml" ds:itemID="{B5994A5A-3D7B-44F6-9E41-FFAED272C58A}">
  <ds:schemaRefs>
    <ds:schemaRef ds:uri="http://schemas.openxmlformats.org/officeDocument/2006/bibliography"/>
  </ds:schemaRefs>
</ds:datastoreItem>
</file>

<file path=customXml/itemProps3.xml><?xml version="1.0" encoding="utf-8"?>
<ds:datastoreItem xmlns:ds="http://schemas.openxmlformats.org/officeDocument/2006/customXml" ds:itemID="{91FB787D-8DFD-4372-8E91-50310472DBE5}">
  <ds:schemaRefs>
    <ds:schemaRef ds:uri="http://schemas.microsoft.com/office/2006/metadata/properties"/>
    <ds:schemaRef ds:uri="http://schemas.microsoft.com/office/infopath/2007/PartnerControls"/>
    <ds:schemaRef ds:uri="315e7631-a71a-4409-8903-da507b069eba"/>
    <ds:schemaRef ds:uri="98e82c58-eab8-4b82-a6c4-69e75b5ac8eb"/>
  </ds:schemaRefs>
</ds:datastoreItem>
</file>

<file path=customXml/itemProps4.xml><?xml version="1.0" encoding="utf-8"?>
<ds:datastoreItem xmlns:ds="http://schemas.openxmlformats.org/officeDocument/2006/customXml" ds:itemID="{C1FFE584-4B6D-426B-A875-13427968D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e7631-a71a-4409-8903-da507b069eba"/>
    <ds:schemaRef ds:uri="98e82c58-eab8-4b82-a6c4-69e75b5ac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105</Pages>
  <Words>24449</Words>
  <Characters>139361</Characters>
  <Application>Microsoft Office Word</Application>
  <DocSecurity>0</DocSecurity>
  <Lines>1161</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163484</CharactersWithSpaces>
  <SharedDoc>false</SharedDoc>
  <HLinks>
    <vt:vector size="12" baseType="variant">
      <vt:variant>
        <vt:i4>6094962</vt:i4>
      </vt:variant>
      <vt:variant>
        <vt:i4>3</vt:i4>
      </vt:variant>
      <vt:variant>
        <vt:i4>0</vt:i4>
      </vt:variant>
      <vt:variant>
        <vt:i4>5</vt:i4>
      </vt:variant>
      <vt:variant>
        <vt:lpwstr>mailto:jemlabay@wesm.ph</vt:lpwstr>
      </vt:variant>
      <vt:variant>
        <vt:lpwstr/>
      </vt:variant>
      <vt:variant>
        <vt:i4>4194406</vt:i4>
      </vt:variant>
      <vt:variant>
        <vt:i4>0</vt:i4>
      </vt:variant>
      <vt:variant>
        <vt:i4>0</vt:i4>
      </vt:variant>
      <vt:variant>
        <vt:i4>5</vt:i4>
      </vt:variant>
      <vt:variant>
        <vt:lpwstr>mailto:KAVarquez@wesm.ph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Eisendel M. Labay</dc:creator>
  <cp:keywords/>
  <dc:description/>
  <cp:lastModifiedBy>Jane May M. Mea</cp:lastModifiedBy>
  <cp:revision>12</cp:revision>
  <cp:lastPrinted>2024-01-04T01:00:00Z</cp:lastPrinted>
  <dcterms:created xsi:type="dcterms:W3CDTF">2024-01-17T06:41:00Z</dcterms:created>
  <dcterms:modified xsi:type="dcterms:W3CDTF">2024-04-23T23:28:00Z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0x010100BF9ABAB5EB5BC54EAF45B532F5EE5D9B</vt:lpwstr>
  </property>
  <property fmtid="{D5CDD505-2E9C-101B-9397-08002B2CF9AE}" pid="3" name="MediaServiceImageTags">
    <vt:lpwstr/>
  </property>
</Properties>
</file>