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016"/>
        <w:tblW w:w="0" w:type="auto"/>
        <w:tblLook w:val="04A0" w:firstRow="1" w:lastRow="0" w:firstColumn="1" w:lastColumn="0" w:noHBand="0" w:noVBand="1"/>
      </w:tblPr>
      <w:tblGrid>
        <w:gridCol w:w="1283"/>
        <w:gridCol w:w="4949"/>
        <w:gridCol w:w="5107"/>
        <w:gridCol w:w="4491"/>
      </w:tblGrid>
      <w:tr w:rsidR="009E5301" w:rsidRPr="009E5301" w:rsidTr="00A9184C">
        <w:tc>
          <w:tcPr>
            <w:tcW w:w="1283" w:type="dxa"/>
            <w:shd w:val="clear" w:color="auto" w:fill="BFBFBF" w:themeFill="background1" w:themeFillShade="BF"/>
          </w:tcPr>
          <w:p w:rsidR="009E5301" w:rsidRPr="009E5301" w:rsidRDefault="009E5301" w:rsidP="00A9184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5301">
              <w:rPr>
                <w:rFonts w:ascii="Arial" w:hAnsi="Arial" w:cs="Arial"/>
                <w:b/>
                <w:sz w:val="24"/>
              </w:rPr>
              <w:t>SECTION</w:t>
            </w:r>
          </w:p>
        </w:tc>
        <w:tc>
          <w:tcPr>
            <w:tcW w:w="4949" w:type="dxa"/>
            <w:shd w:val="clear" w:color="auto" w:fill="BFBFBF" w:themeFill="background1" w:themeFillShade="BF"/>
          </w:tcPr>
          <w:p w:rsidR="009E5301" w:rsidRPr="009E5301" w:rsidRDefault="009E5301" w:rsidP="00A9184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5301">
              <w:rPr>
                <w:rFonts w:ascii="Arial" w:hAnsi="Arial" w:cs="Arial"/>
                <w:b/>
                <w:sz w:val="24"/>
              </w:rPr>
              <w:t>ORIGINAL PROVISION</w:t>
            </w:r>
          </w:p>
        </w:tc>
        <w:tc>
          <w:tcPr>
            <w:tcW w:w="5107" w:type="dxa"/>
            <w:shd w:val="clear" w:color="auto" w:fill="BFBFBF" w:themeFill="background1" w:themeFillShade="BF"/>
          </w:tcPr>
          <w:p w:rsidR="009E5301" w:rsidRPr="009E5301" w:rsidRDefault="009E5301" w:rsidP="00A9184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5301">
              <w:rPr>
                <w:rFonts w:ascii="Arial" w:hAnsi="Arial" w:cs="Arial"/>
                <w:b/>
                <w:sz w:val="24"/>
              </w:rPr>
              <w:t>STAKEHOLDER COMMENT / PROPOSAL</w:t>
            </w:r>
          </w:p>
        </w:tc>
        <w:tc>
          <w:tcPr>
            <w:tcW w:w="4491" w:type="dxa"/>
            <w:shd w:val="clear" w:color="auto" w:fill="BFBFBF" w:themeFill="background1" w:themeFillShade="BF"/>
          </w:tcPr>
          <w:p w:rsidR="009E5301" w:rsidRPr="009E5301" w:rsidRDefault="009E5301" w:rsidP="00A9184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5301">
              <w:rPr>
                <w:rFonts w:ascii="Arial" w:hAnsi="Arial" w:cs="Arial"/>
                <w:b/>
                <w:sz w:val="24"/>
              </w:rPr>
              <w:t>RATIONALE</w:t>
            </w:r>
          </w:p>
        </w:tc>
      </w:tr>
      <w:tr w:rsidR="009E5301" w:rsidRPr="009E5301" w:rsidTr="00A9184C">
        <w:tc>
          <w:tcPr>
            <w:tcW w:w="1283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49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7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91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</w:tr>
      <w:tr w:rsidR="009E5301" w:rsidRPr="009E5301" w:rsidTr="00A9184C">
        <w:tc>
          <w:tcPr>
            <w:tcW w:w="1283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49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7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91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</w:tr>
      <w:tr w:rsidR="009E5301" w:rsidRPr="009E5301" w:rsidTr="00A9184C">
        <w:tc>
          <w:tcPr>
            <w:tcW w:w="1283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49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7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91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</w:tr>
      <w:tr w:rsidR="009E5301" w:rsidRPr="009E5301" w:rsidTr="00A9184C">
        <w:tc>
          <w:tcPr>
            <w:tcW w:w="1283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49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7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91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</w:tr>
      <w:tr w:rsidR="009E5301" w:rsidRPr="009E5301" w:rsidTr="00A9184C">
        <w:tc>
          <w:tcPr>
            <w:tcW w:w="1283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49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7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91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</w:tr>
      <w:tr w:rsidR="009E5301" w:rsidRPr="009E5301" w:rsidTr="00A9184C">
        <w:tc>
          <w:tcPr>
            <w:tcW w:w="1283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49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7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91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</w:tr>
      <w:tr w:rsidR="009E5301" w:rsidRPr="009E5301" w:rsidTr="00A9184C">
        <w:tc>
          <w:tcPr>
            <w:tcW w:w="1283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49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7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91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</w:tr>
      <w:tr w:rsidR="009E5301" w:rsidRPr="009E5301" w:rsidTr="00A9184C">
        <w:tc>
          <w:tcPr>
            <w:tcW w:w="1283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49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7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91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</w:tr>
      <w:tr w:rsidR="009E5301" w:rsidRPr="009E5301" w:rsidTr="00A9184C">
        <w:tc>
          <w:tcPr>
            <w:tcW w:w="1283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49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7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91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</w:tr>
      <w:tr w:rsidR="009E5301" w:rsidRPr="009E5301" w:rsidTr="00A9184C">
        <w:tc>
          <w:tcPr>
            <w:tcW w:w="1283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49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7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91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</w:tr>
      <w:tr w:rsidR="009E5301" w:rsidRPr="009E5301" w:rsidTr="00A9184C">
        <w:tc>
          <w:tcPr>
            <w:tcW w:w="1283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49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7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91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</w:tr>
      <w:tr w:rsidR="009E5301" w:rsidRPr="009E5301" w:rsidTr="00A9184C">
        <w:tc>
          <w:tcPr>
            <w:tcW w:w="1283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49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7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91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</w:tr>
      <w:tr w:rsidR="009E5301" w:rsidRPr="009E5301" w:rsidTr="00A9184C">
        <w:tc>
          <w:tcPr>
            <w:tcW w:w="1283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49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7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91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</w:tr>
      <w:tr w:rsidR="009E5301" w:rsidRPr="009E5301" w:rsidTr="00A9184C">
        <w:tc>
          <w:tcPr>
            <w:tcW w:w="1283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49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7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91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</w:tr>
      <w:tr w:rsidR="009E5301" w:rsidRPr="009E5301" w:rsidTr="00A9184C">
        <w:tc>
          <w:tcPr>
            <w:tcW w:w="1283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49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7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91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</w:tr>
      <w:tr w:rsidR="009E5301" w:rsidRPr="009E5301" w:rsidTr="00A9184C">
        <w:tc>
          <w:tcPr>
            <w:tcW w:w="1283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49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7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91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</w:tr>
      <w:tr w:rsidR="009E5301" w:rsidRPr="009E5301" w:rsidTr="00A9184C">
        <w:tc>
          <w:tcPr>
            <w:tcW w:w="1283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49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7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91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</w:tr>
      <w:tr w:rsidR="009E5301" w:rsidRPr="009E5301" w:rsidTr="00A9184C">
        <w:tc>
          <w:tcPr>
            <w:tcW w:w="1283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49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7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91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</w:tr>
      <w:tr w:rsidR="009E5301" w:rsidRPr="009E5301" w:rsidTr="00A9184C">
        <w:tc>
          <w:tcPr>
            <w:tcW w:w="1283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49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7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91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</w:tr>
      <w:tr w:rsidR="009E5301" w:rsidRPr="009E5301" w:rsidTr="00A9184C">
        <w:tc>
          <w:tcPr>
            <w:tcW w:w="1283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49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7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91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</w:tr>
      <w:tr w:rsidR="009E5301" w:rsidRPr="009E5301" w:rsidTr="00A9184C">
        <w:tc>
          <w:tcPr>
            <w:tcW w:w="1283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49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7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91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</w:tr>
      <w:tr w:rsidR="009E5301" w:rsidRPr="009E5301" w:rsidTr="00A9184C">
        <w:tc>
          <w:tcPr>
            <w:tcW w:w="1283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49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7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91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</w:tr>
      <w:tr w:rsidR="009E5301" w:rsidRPr="009E5301" w:rsidTr="00A9184C">
        <w:tc>
          <w:tcPr>
            <w:tcW w:w="1283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49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7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91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</w:tr>
      <w:tr w:rsidR="009E5301" w:rsidRPr="009E5301" w:rsidTr="00A9184C">
        <w:tc>
          <w:tcPr>
            <w:tcW w:w="1283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49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7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91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</w:tr>
      <w:tr w:rsidR="009E5301" w:rsidRPr="009E5301" w:rsidTr="00A9184C">
        <w:tc>
          <w:tcPr>
            <w:tcW w:w="1283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49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7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91" w:type="dxa"/>
          </w:tcPr>
          <w:p w:rsidR="009E5301" w:rsidRPr="009E5301" w:rsidRDefault="009E5301" w:rsidP="00A9184C">
            <w:pPr>
              <w:rPr>
                <w:rFonts w:ascii="Arial" w:hAnsi="Arial" w:cs="Arial"/>
                <w:sz w:val="24"/>
              </w:rPr>
            </w:pPr>
          </w:p>
        </w:tc>
      </w:tr>
    </w:tbl>
    <w:p w:rsidR="00B90ACF" w:rsidRDefault="00A9184C" w:rsidP="00A9184C">
      <w:pPr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Draft Circular </w:t>
      </w:r>
      <w:bookmarkStart w:id="0" w:name="_GoBack"/>
      <w:bookmarkEnd w:id="0"/>
      <w:r w:rsidRPr="00C51D17">
        <w:rPr>
          <w:rFonts w:ascii="Arial" w:hAnsi="Arial" w:cs="Arial"/>
          <w:sz w:val="24"/>
        </w:rPr>
        <w:t xml:space="preserve">Promulgating the </w:t>
      </w:r>
      <w:r w:rsidR="00C51D17">
        <w:rPr>
          <w:rFonts w:ascii="Arial" w:hAnsi="Arial" w:cs="Arial"/>
          <w:i/>
          <w:sz w:val="24"/>
        </w:rPr>
        <w:t>“</w:t>
      </w:r>
      <w:r w:rsidRPr="00A9184C">
        <w:rPr>
          <w:rFonts w:ascii="Arial" w:hAnsi="Arial" w:cs="Arial"/>
          <w:i/>
          <w:sz w:val="24"/>
        </w:rPr>
        <w:t>Revised Rules Governing the Processing of Direct Connection Applications of Industrial, Commercial, and Other Electricity End-users”</w:t>
      </w:r>
    </w:p>
    <w:p w:rsidR="00A9184C" w:rsidRPr="009E5301" w:rsidRDefault="00A9184C" w:rsidP="00A9184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Company: _________________________________</w:t>
      </w:r>
    </w:p>
    <w:sectPr w:rsidR="00A9184C" w:rsidRPr="009E5301" w:rsidSect="009E5301">
      <w:pgSz w:w="18720" w:h="12240" w:orient="landscape" w:code="14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01"/>
    <w:rsid w:val="009E5301"/>
    <w:rsid w:val="00A9184C"/>
    <w:rsid w:val="00B90ACF"/>
    <w:rsid w:val="00C5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F2FA5-5F84-4F9E-803F-E0ED270B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Sherwin Brian S. Estanislao</dc:creator>
  <cp:keywords/>
  <dc:description/>
  <cp:lastModifiedBy>Sherwin Brian S. Estanislao</cp:lastModifiedBy>
  <cp:revision>5</cp:revision>
  <dcterms:created xsi:type="dcterms:W3CDTF">2024-02-22T02:14:00Z</dcterms:created>
  <dcterms:modified xsi:type="dcterms:W3CDTF">2024-02-22T02:30:00Z</dcterms:modified>
</cp:coreProperties>
</file>